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pStyle w:val="Normal"/>
        <w:framePr w:w="7555" w:x="2828" w:y="836"/>
        <w:widowControl w:val="off"/>
        <w:autoSpaceDE w:val="off"/>
        <w:autoSpaceDN w:val="off"/>
        <w:spacing w:before="23"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555" w:x="2828" w:y="836"/>
        <w:widowControl w:val="off"/>
        <w:autoSpaceDE w:val="off"/>
        <w:autoSpaceDN w:val="off"/>
        <w:spacing w:before="0" w:after="0" w:line="209" w:lineRule="exact"/>
        <w:ind w:left="3195" w:right="0" w:first-line="0"/>
        <w:jc w:val="left"/>
        <w:rPr>
          <w:rFonts w:ascii="Times New Roman"/>
          <w:color w:val="000000"/>
          <w:spacing w:val="0"/>
          <w:sz w:val="18"/>
        </w:rPr>
      </w:pPr>
      <w:r>
        <w:rPr>
          <w:rFonts w:ascii="Times New Roman"/>
          <w:color w:val="000000"/>
          <w:spacing w:val="0"/>
          <w:sz w:val="18"/>
        </w:rPr>
        <w:t>1</w:t>
      </w:r>
    </w:p>
    <w:p>
      <w:pPr>
        <w:pStyle w:val="Normal"/>
        <w:framePr w:w="2233" w:x="5099" w:y="108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04" w:x="5303"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19" w:x="9201"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0" style="position:absolute;margin-left:0pt;margin-top:0pt;z-index:-3;width:595pt;height:841pt;mso-position-horizontal:absolute;mso-position-horizontal-relative:page;mso-position-vertical:absolute;mso-position-vertical-relative:page" type="#_x0000_t75">
            <v:imageData xmlns:r="http://schemas.openxmlformats.org/officeDocument/2006/relationships" r:id="rId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555" w:x="2828" w:y="836"/>
        <w:widowControl w:val="off"/>
        <w:autoSpaceDE w:val="off"/>
        <w:autoSpaceDN w:val="off"/>
        <w:spacing w:before="23"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555" w:x="2828" w:y="836"/>
        <w:widowControl w:val="off"/>
        <w:autoSpaceDE w:val="off"/>
        <w:autoSpaceDN w:val="off"/>
        <w:spacing w:before="0" w:after="0" w:line="209" w:lineRule="exact"/>
        <w:ind w:left="3195" w:right="0" w:first-line="0"/>
        <w:jc w:val="left"/>
        <w:rPr>
          <w:rFonts w:ascii="Times New Roman"/>
          <w:color w:val="000000"/>
          <w:spacing w:val="0"/>
          <w:sz w:val="18"/>
        </w:rPr>
      </w:pPr>
      <w:r>
        <w:rPr>
          <w:rFonts w:ascii="Times New Roman"/>
          <w:color w:val="000000"/>
          <w:spacing w:val="0"/>
          <w:sz w:val="18"/>
        </w:rPr>
        <w:t>2</w:t>
      </w:r>
    </w:p>
    <w:p>
      <w:pPr>
        <w:pStyle w:val="Normal"/>
        <w:framePr w:w="2233" w:x="5099" w:y="108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5818" w:x="3704" w:y="8593"/>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内蒙古包钢医院射线装置及非密封放射性物质应用项目</w:t>
      </w:r>
    </w:p>
    <w:p>
      <w:pPr>
        <w:pStyle w:val="Normal"/>
        <w:framePr w:w="5818" w:x="3704" w:y="8593"/>
        <w:widowControl w:val="off"/>
        <w:autoSpaceDE w:val="off"/>
        <w:autoSpaceDN w:val="off"/>
        <w:spacing w:before="0" w:after="0" w:line="310" w:lineRule="exact"/>
        <w:ind w:left="1054"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竣工环境保护验收监测报告</w:t>
      </w:r>
    </w:p>
    <w:p>
      <w:pPr>
        <w:pStyle w:val="Normal"/>
        <w:framePr w:w="1804" w:x="5303"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2</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19" w:x="9201"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 style="position:absolute;margin-left:0pt;margin-top:0pt;z-index:-7;width:595pt;height:841pt;mso-position-horizontal:absolute;mso-position-horizontal-relative:page;mso-position-vertical:absolute;mso-position-vertical-relative:page" type="#_x0000_t75">
            <v:imageData xmlns:r="http://schemas.openxmlformats.org/officeDocument/2006/relationships" r:id="rId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555" w:x="2828" w:y="836"/>
        <w:widowControl w:val="off"/>
        <w:autoSpaceDE w:val="off"/>
        <w:autoSpaceDN w:val="off"/>
        <w:spacing w:before="23"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555" w:x="2828" w:y="836"/>
        <w:widowControl w:val="off"/>
        <w:autoSpaceDE w:val="off"/>
        <w:autoSpaceDN w:val="off"/>
        <w:spacing w:before="0" w:after="0" w:line="209" w:lineRule="exact"/>
        <w:ind w:left="3195" w:right="0" w:first-line="0"/>
        <w:jc w:val="left"/>
        <w:rPr>
          <w:rFonts w:ascii="Times New Roman"/>
          <w:color w:val="000000"/>
          <w:spacing w:val="0"/>
          <w:sz w:val="18"/>
        </w:rPr>
      </w:pPr>
      <w:r>
        <w:rPr>
          <w:rFonts w:ascii="Times New Roman"/>
          <w:color w:val="000000"/>
          <w:spacing w:val="0"/>
          <w:sz w:val="18"/>
        </w:rPr>
        <w:t>3</w:t>
      </w:r>
    </w:p>
    <w:p>
      <w:pPr>
        <w:pStyle w:val="Normal"/>
        <w:framePr w:w="2233" w:x="5099" w:y="108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9024" w:x="2235" w:y="2796"/>
        <w:widowControl w:val="off"/>
        <w:autoSpaceDE w:val="off"/>
        <w:autoSpaceDN w:val="off"/>
        <w:spacing w:before="0" w:after="0" w:line="332"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项目名称</w:t>
      </w:r>
      <w:r>
        <w:rPr>
          <w:rFonts w:ascii="Times New Roman"/>
          <w:b w:val="on"/>
          <w:color w:val="000000"/>
          <w:spacing w:val="0"/>
          <w:sz w:val="30"/>
        </w:rPr>
        <w:t>:</w:t>
      </w:r>
      <w:r>
        <w:rPr>
          <w:rFonts w:ascii="WIDGLC+ËÎÌå" w:hAnsi="WIDGLC+ËÎÌå" w:cs="WIDGLC+ËÎÌå"/>
          <w:color w:val="000000"/>
          <w:spacing w:val="0"/>
          <w:sz w:val="30"/>
        </w:rPr>
        <w:t>内蒙古包钢医院射线装置及非密封放射性物质</w:t>
      </w:r>
    </w:p>
    <w:p>
      <w:pPr>
        <w:pStyle w:val="Normal"/>
        <w:framePr w:w="5676" w:x="4707" w:y="3430"/>
        <w:widowControl w:val="off"/>
        <w:autoSpaceDE w:val="off"/>
        <w:autoSpaceDN w:val="off"/>
        <w:spacing w:before="0" w:after="0" w:line="300"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应用项目竣工环境保护验收监测报告</w:t>
      </w:r>
    </w:p>
    <w:p>
      <w:pPr>
        <w:pStyle w:val="Normal"/>
        <w:framePr w:w="6575" w:x="2235" w:y="4210"/>
        <w:widowControl w:val="off"/>
        <w:autoSpaceDE w:val="off"/>
        <w:autoSpaceDN w:val="off"/>
        <w:spacing w:before="0" w:after="0" w:line="300"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承担单位：内蒙古睿华环境科技有限公司</w:t>
      </w:r>
    </w:p>
    <w:p>
      <w:pPr>
        <w:pStyle w:val="Normal"/>
        <w:framePr w:w="6575" w:x="2235" w:y="4210"/>
        <w:widowControl w:val="off"/>
        <w:autoSpaceDE w:val="off"/>
        <w:autoSpaceDN w:val="off"/>
        <w:spacing w:before="0" w:after="0" w:line="625"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单位负责人：朱新华</w:t>
      </w:r>
    </w:p>
    <w:p>
      <w:pPr>
        <w:pStyle w:val="Normal"/>
        <w:framePr w:w="750" w:x="2235" w:y="5458"/>
        <w:widowControl w:val="off"/>
        <w:autoSpaceDE w:val="off"/>
        <w:autoSpaceDN w:val="off"/>
        <w:spacing w:before="0" w:after="0" w:line="300"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编</w:t>
      </w:r>
    </w:p>
    <w:p>
      <w:pPr>
        <w:pStyle w:val="Normal"/>
        <w:framePr w:w="750" w:x="2235" w:y="5458"/>
        <w:widowControl w:val="off"/>
        <w:autoSpaceDE w:val="off"/>
        <w:autoSpaceDN w:val="off"/>
        <w:spacing w:before="0" w:after="0" w:line="624"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审</w:t>
      </w:r>
    </w:p>
    <w:p>
      <w:pPr>
        <w:pStyle w:val="Normal"/>
        <w:framePr w:w="750" w:x="2235" w:y="5458"/>
        <w:widowControl w:val="off"/>
        <w:autoSpaceDE w:val="off"/>
        <w:autoSpaceDN w:val="off"/>
        <w:spacing w:before="0" w:after="0" w:line="624"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审</w:t>
      </w:r>
    </w:p>
    <w:p>
      <w:pPr>
        <w:pStyle w:val="Normal"/>
        <w:framePr w:w="2155" w:x="3178" w:y="5458"/>
        <w:widowControl w:val="off"/>
        <w:autoSpaceDE w:val="off"/>
        <w:autoSpaceDN w:val="off"/>
        <w:spacing w:before="0" w:after="0" w:line="300"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制：王灵秀</w:t>
      </w:r>
    </w:p>
    <w:p>
      <w:pPr>
        <w:pStyle w:val="Normal"/>
        <w:framePr w:w="2155" w:x="3178" w:y="5458"/>
        <w:widowControl w:val="off"/>
        <w:autoSpaceDE w:val="off"/>
        <w:autoSpaceDN w:val="off"/>
        <w:spacing w:before="0" w:after="0" w:line="624"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核：司彬</w:t>
      </w:r>
    </w:p>
    <w:p>
      <w:pPr>
        <w:pStyle w:val="Normal"/>
        <w:framePr w:w="2155" w:x="3178" w:y="5458"/>
        <w:widowControl w:val="off"/>
        <w:autoSpaceDE w:val="off"/>
        <w:autoSpaceDN w:val="off"/>
        <w:spacing w:before="0" w:after="0" w:line="624"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定：朱新华</w:t>
      </w:r>
    </w:p>
    <w:p>
      <w:pPr>
        <w:pStyle w:val="Normal"/>
        <w:framePr w:w="2464" w:x="6311" w:y="5458"/>
        <w:widowControl w:val="off"/>
        <w:autoSpaceDE w:val="off"/>
        <w:autoSpaceDN w:val="off"/>
        <w:spacing w:before="0" w:after="0" w:line="300"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职称：正高</w:t>
      </w:r>
    </w:p>
    <w:p>
      <w:pPr>
        <w:pStyle w:val="Normal"/>
        <w:framePr w:w="2464" w:x="6311" w:y="5458"/>
        <w:widowControl w:val="off"/>
        <w:autoSpaceDE w:val="off"/>
        <w:autoSpaceDN w:val="off"/>
        <w:spacing w:before="0" w:after="0" w:line="624"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职称：工程师</w:t>
      </w:r>
    </w:p>
    <w:p>
      <w:pPr>
        <w:pStyle w:val="Normal"/>
        <w:framePr w:w="2464" w:x="6311" w:y="5458"/>
        <w:widowControl w:val="off"/>
        <w:autoSpaceDE w:val="off"/>
        <w:autoSpaceDN w:val="off"/>
        <w:spacing w:before="0" w:after="0" w:line="624"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职称：正高</w:t>
      </w:r>
    </w:p>
    <w:p>
      <w:pPr>
        <w:pStyle w:val="Normal"/>
        <w:framePr w:w="4135" w:x="2115" w:y="8569"/>
        <w:widowControl w:val="off"/>
        <w:autoSpaceDE w:val="off"/>
        <w:autoSpaceDN w:val="off"/>
        <w:spacing w:before="0" w:after="0" w:line="332"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监测人员</w:t>
      </w:r>
      <w:r>
        <w:rPr>
          <w:rFonts w:ascii="Times New Roman"/>
          <w:b w:val="on"/>
          <w:color w:val="000000"/>
          <w:spacing w:val="0"/>
          <w:sz w:val="30"/>
        </w:rPr>
        <w:t>:</w:t>
      </w:r>
      <w:r>
        <w:rPr>
          <w:rFonts w:ascii="WIDGLC+ËÎÌå" w:hAnsi="WIDGLC+ËÎÌå" w:cs="WIDGLC+ËÎÌå"/>
          <w:color w:val="000000"/>
          <w:spacing w:val="0"/>
          <w:sz w:val="30"/>
        </w:rPr>
        <w:t>王灵秀、路佛龙</w:t>
      </w:r>
    </w:p>
    <w:p>
      <w:pPr>
        <w:pStyle w:val="Normal"/>
        <w:framePr w:w="8536" w:x="2235" w:y="11075"/>
        <w:widowControl w:val="off"/>
        <w:autoSpaceDE w:val="off"/>
        <w:autoSpaceDN w:val="off"/>
        <w:spacing w:before="0" w:after="0" w:line="300" w:lineRule="exact"/>
        <w:ind w:left="0" w:right="0" w:first-line="0"/>
        <w:jc w:val="left"/>
        <w:rPr>
          <w:rFonts w:ascii="Times New Roman"/>
          <w:b w:val="on"/>
          <w:color w:val="000000"/>
          <w:spacing w:val="0"/>
          <w:sz w:val="24"/>
        </w:rPr>
      </w:pPr>
      <w:r>
        <w:rPr>
          <w:rFonts w:ascii="WIDGLC+ËÎÌå" w:hAnsi="WIDGLC+ËÎÌå" w:cs="WIDGLC+ËÎÌå"/>
          <w:color w:val="000000"/>
          <w:spacing w:val="0"/>
          <w:sz w:val="30"/>
        </w:rPr>
        <w:t>通讯地址：</w:t>
      </w:r>
      <w:r>
        <w:rPr>
          <w:rFonts w:ascii="WIDGLC+ËÎÌå" w:hAnsi="WIDGLC+ËÎÌå" w:cs="WIDGLC+ËÎÌå"/>
          <w:color w:val="000000"/>
          <w:spacing w:val="0"/>
          <w:sz w:val="24"/>
        </w:rPr>
        <w:t xml:space="preserve">内蒙古自治区包头市青山区富强路 </w:t>
      </w:r>
      <w:r>
        <w:rPr>
          <w:rFonts w:ascii="Times New Roman"/>
          <w:b w:val="on"/>
          <w:color w:val="000000"/>
          <w:spacing w:val="0"/>
          <w:sz w:val="24"/>
        </w:rPr>
        <w:t>30</w:t>
      </w:r>
      <w:r>
        <w:rPr>
          <w:rFonts w:ascii="WIDGLC+ËÎÌå" w:hAnsi="WIDGLC+ËÎÌå" w:cs="WIDGLC+ËÎÌå"/>
          <w:color w:val="000000"/>
          <w:spacing w:val="0"/>
          <w:sz w:val="24"/>
        </w:rPr>
        <w:t>号九星豪庭</w:t>
      </w:r>
      <w:r>
        <w:rPr>
          <w:rFonts w:ascii="Times New Roman"/>
          <w:b w:val="on"/>
          <w:color w:val="000000"/>
          <w:spacing w:val="0"/>
          <w:sz w:val="24"/>
        </w:rPr>
        <w:t>-A2016</w:t>
      </w:r>
    </w:p>
    <w:p>
      <w:pPr>
        <w:pStyle w:val="Normal"/>
        <w:framePr w:w="8536" w:x="2235" w:y="11075"/>
        <w:widowControl w:val="off"/>
        <w:autoSpaceDE w:val="off"/>
        <w:autoSpaceDN w:val="off"/>
        <w:spacing w:before="0" w:after="0" w:line="624" w:lineRule="exact"/>
        <w:ind w:left="0" w:right="0" w:first-line="0"/>
        <w:jc w:val="left"/>
        <w:rPr>
          <w:rFonts w:ascii="Times New Roman"/>
          <w:color w:val="000000"/>
          <w:spacing w:val="0"/>
          <w:sz w:val="30"/>
        </w:rPr>
      </w:pPr>
      <w:r>
        <w:rPr>
          <w:rFonts w:ascii="WIDGLC+ËÎÌå" w:hAnsi="WIDGLC+ËÎÌå" w:cs="WIDGLC+ËÎÌå"/>
          <w:color w:val="000000"/>
          <w:spacing w:val="0"/>
          <w:sz w:val="30"/>
        </w:rPr>
        <w:t>邮政编码：</w:t>
      </w:r>
      <w:r>
        <w:rPr>
          <w:rFonts w:ascii="Times New Roman"/>
          <w:color w:val="000000"/>
          <w:spacing w:val="0"/>
          <w:sz w:val="30"/>
        </w:rPr>
        <w:t>014030</w:t>
      </w:r>
    </w:p>
    <w:p>
      <w:pPr>
        <w:pStyle w:val="Normal"/>
        <w:framePr w:w="3746" w:x="2235" w:y="12314"/>
        <w:widowControl w:val="off"/>
        <w:autoSpaceDE w:val="off"/>
        <w:autoSpaceDN w:val="off"/>
        <w:spacing w:before="0" w:after="0" w:line="332" w:lineRule="exact"/>
        <w:ind w:left="0" w:right="0" w:first-line="0"/>
        <w:jc w:val="left"/>
        <w:rPr>
          <w:rFonts w:ascii="Times New Roman"/>
          <w:color w:val="000000"/>
          <w:spacing w:val="0"/>
          <w:sz w:val="30"/>
        </w:rPr>
      </w:pPr>
      <w:r>
        <w:rPr>
          <w:rFonts w:ascii="WIDGLC+ËÎÌå" w:hAnsi="WIDGLC+ËÎÌå" w:cs="WIDGLC+ËÎÌå"/>
          <w:color w:val="000000"/>
          <w:spacing w:val="0"/>
          <w:sz w:val="30"/>
        </w:rPr>
        <w:t>联系电话：</w:t>
      </w:r>
      <w:r>
        <w:rPr>
          <w:rFonts w:ascii="Times New Roman"/>
          <w:color w:val="000000"/>
          <w:spacing w:val="0"/>
          <w:sz w:val="30"/>
        </w:rPr>
        <w:t>0472-2850239</w:t>
      </w:r>
    </w:p>
    <w:p>
      <w:pPr>
        <w:pStyle w:val="Normal"/>
        <w:framePr w:w="3746" w:x="2235" w:y="12938"/>
        <w:widowControl w:val="off"/>
        <w:autoSpaceDE w:val="off"/>
        <w:autoSpaceDN w:val="off"/>
        <w:spacing w:before="0" w:after="0" w:line="332" w:lineRule="exact"/>
        <w:ind w:left="0" w:right="0" w:first-line="0"/>
        <w:jc w:val="left"/>
        <w:rPr>
          <w:rFonts w:ascii="Times New Roman"/>
          <w:color w:val="000000"/>
          <w:spacing w:val="0"/>
          <w:sz w:val="30"/>
        </w:rPr>
      </w:pPr>
      <w:r>
        <w:rPr>
          <w:rFonts w:ascii="WIDGLC+ËÎÌå" w:hAnsi="WIDGLC+ËÎÌå" w:cs="WIDGLC+ËÎÌå"/>
          <w:color w:val="000000"/>
          <w:spacing w:val="0"/>
          <w:sz w:val="30"/>
        </w:rPr>
        <w:t>传真号码：</w:t>
      </w:r>
      <w:r>
        <w:rPr>
          <w:rFonts w:ascii="Times New Roman"/>
          <w:color w:val="000000"/>
          <w:spacing w:val="0"/>
          <w:sz w:val="30"/>
        </w:rPr>
        <w:t>0472-2850237</w:t>
      </w:r>
    </w:p>
    <w:p>
      <w:pPr>
        <w:pStyle w:val="Normal"/>
        <w:framePr w:w="1804" w:x="5303"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3</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19" w:x="9201"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 style="position:absolute;margin-left:0pt;margin-top:0pt;z-index:-11;width:595pt;height:841pt;mso-position-horizontal:absolute;mso-position-horizontal-relative:page;mso-position-vertical:absolute;mso-position-vertical-relative:page" type="#_x0000_t75">
            <v:imageData xmlns:r="http://schemas.openxmlformats.org/officeDocument/2006/relationships" r:id="rId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555" w:x="2828" w:y="836"/>
        <w:widowControl w:val="off"/>
        <w:autoSpaceDE w:val="off"/>
        <w:autoSpaceDN w:val="off"/>
        <w:spacing w:before="23"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555" w:x="2828" w:y="836"/>
        <w:widowControl w:val="off"/>
        <w:autoSpaceDE w:val="off"/>
        <w:autoSpaceDN w:val="off"/>
        <w:spacing w:before="0" w:after="0" w:line="209" w:lineRule="exact"/>
        <w:ind w:left="3195" w:right="0" w:first-line="0"/>
        <w:jc w:val="left"/>
        <w:rPr>
          <w:rFonts w:ascii="Times New Roman"/>
          <w:color w:val="000000"/>
          <w:spacing w:val="0"/>
          <w:sz w:val="18"/>
        </w:rPr>
      </w:pPr>
      <w:r>
        <w:rPr>
          <w:rFonts w:ascii="Times New Roman"/>
          <w:color w:val="000000"/>
          <w:spacing w:val="0"/>
          <w:sz w:val="18"/>
        </w:rPr>
        <w:t>4</w:t>
      </w:r>
    </w:p>
    <w:p>
      <w:pPr>
        <w:pStyle w:val="Normal"/>
        <w:framePr w:w="2233" w:x="5099" w:y="108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04" w:x="5303"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4</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19" w:x="9201"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 style="position:absolute;margin-left:0pt;margin-top:0pt;z-index:-15;width:595pt;height:841pt;mso-position-horizontal:absolute;mso-position-horizontal-relative:page;mso-position-vertical:absolute;mso-position-vertical-relative:page" type="#_x0000_t75">
            <v:imageData xmlns:r="http://schemas.openxmlformats.org/officeDocument/2006/relationships" r:id="rId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555" w:x="2828" w:y="836"/>
        <w:widowControl w:val="off"/>
        <w:autoSpaceDE w:val="off"/>
        <w:autoSpaceDN w:val="off"/>
        <w:spacing w:before="23"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555" w:x="2828" w:y="836"/>
        <w:widowControl w:val="off"/>
        <w:autoSpaceDE w:val="off"/>
        <w:autoSpaceDN w:val="off"/>
        <w:spacing w:before="0" w:after="0" w:line="209" w:lineRule="exact"/>
        <w:ind w:left="3195" w:right="0" w:first-line="0"/>
        <w:jc w:val="left"/>
        <w:rPr>
          <w:rFonts w:ascii="Times New Roman"/>
          <w:color w:val="000000"/>
          <w:spacing w:val="0"/>
          <w:sz w:val="18"/>
        </w:rPr>
      </w:pPr>
      <w:r>
        <w:rPr>
          <w:rFonts w:ascii="Times New Roman"/>
          <w:color w:val="000000"/>
          <w:spacing w:val="0"/>
          <w:sz w:val="18"/>
        </w:rPr>
        <w:t>5</w:t>
      </w:r>
    </w:p>
    <w:p>
      <w:pPr>
        <w:pStyle w:val="Normal"/>
        <w:framePr w:w="2233" w:x="5099" w:y="108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442" w:x="5799" w:y="1764"/>
        <w:widowControl w:val="off"/>
        <w:autoSpaceDE w:val="off"/>
        <w:autoSpaceDN w:val="off"/>
        <w:spacing w:before="0" w:after="0" w:line="319" w:lineRule="exact"/>
        <w:ind w:left="0" w:right="0" w:first-line="0"/>
        <w:jc w:val="left"/>
        <w:rPr>
          <w:rFonts w:ascii="WIDGLC+ËÎÌå" w:hAnsi="WIDGLC+ËÎÌå" w:cs="WIDGLC+ËÎÌå"/>
          <w:color w:val="000000"/>
          <w:spacing w:val="0"/>
          <w:sz w:val="32"/>
        </w:rPr>
      </w:pPr>
      <w:r>
        <w:rPr>
          <w:rFonts w:ascii="WIDGLC+ËÎÌå" w:hAnsi="WIDGLC+ËÎÌå" w:cs="WIDGLC+ËÎÌå"/>
          <w:color w:val="000000"/>
          <w:spacing w:val="0"/>
          <w:sz w:val="32"/>
        </w:rPr>
        <w:t>目录</w:t>
      </w:r>
    </w:p>
    <w:p>
      <w:pPr>
        <w:pStyle w:val="Normal"/>
        <w:framePr w:w="9785" w:x="1815" w:y="2362"/>
        <w:widowControl w:val="off"/>
        <w:autoSpaceDE w:val="off"/>
        <w:autoSpaceDN w:val="off"/>
        <w:spacing w:before="0" w:after="0" w:line="332" w:lineRule="exact"/>
        <w:ind w:left="0" w:right="0" w:first-line="0"/>
        <w:jc w:val="left"/>
        <w:rPr>
          <w:rFonts w:ascii="Times New Roman"/>
          <w:b w:val="on"/>
          <w:color w:val="000000"/>
          <w:spacing w:val="0"/>
          <w:sz w:val="30"/>
        </w:rPr>
      </w:pPr>
      <w:r>
        <w:rPr>
          <w:rFonts w:ascii="Times New Roman"/>
          <w:b w:val="on"/>
          <w:color w:val="000000"/>
          <w:spacing w:val="0"/>
          <w:sz w:val="30"/>
        </w:rPr>
        <w:t>1.</w:t>
      </w:r>
      <w:r>
        <w:rPr>
          <w:rFonts w:ascii="WIDGLC+ËÎÌå" w:hAnsi="WIDGLC+ËÎÌå" w:cs="WIDGLC+ËÎÌå"/>
          <w:color w:val="000000"/>
          <w:spacing w:val="0"/>
          <w:sz w:val="30"/>
        </w:rPr>
        <w:t>项目概况</w:t>
      </w:r>
      <w:r>
        <w:rPr>
          <w:rFonts w:ascii="Times New Roman"/>
          <w:b w:val="on"/>
          <w:color w:val="000000"/>
          <w:spacing w:val="0"/>
          <w:sz w:val="30"/>
        </w:rPr>
        <w:t>..........................................................................................   7</w:t>
      </w:r>
    </w:p>
    <w:p>
      <w:pPr>
        <w:pStyle w:val="Normal"/>
        <w:framePr w:w="9785" w:x="1815" w:y="2362"/>
        <w:widowControl w:val="off"/>
        <w:autoSpaceDE w:val="off"/>
        <w:autoSpaceDN w:val="off"/>
        <w:spacing w:before="0" w:after="0" w:line="634" w:lineRule="exact"/>
        <w:ind w:left="0" w:right="0" w:first-line="0"/>
        <w:jc w:val="left"/>
        <w:rPr>
          <w:rFonts w:ascii="Times New Roman"/>
          <w:b w:val="on"/>
          <w:color w:val="000000"/>
          <w:spacing w:val="0"/>
          <w:sz w:val="30"/>
        </w:rPr>
      </w:pPr>
      <w:r>
        <w:rPr>
          <w:rFonts w:ascii="Times New Roman"/>
          <w:b w:val="on"/>
          <w:color w:val="000000"/>
          <w:spacing w:val="0"/>
          <w:sz w:val="30"/>
        </w:rPr>
        <w:t>2</w:t>
      </w:r>
      <w:r>
        <w:rPr>
          <w:rFonts w:ascii="WIDGLC+ËÎÌå" w:hAnsi="WIDGLC+ËÎÌå" w:cs="WIDGLC+ËÎÌå"/>
          <w:color w:val="000000"/>
          <w:spacing w:val="0"/>
          <w:sz w:val="30"/>
        </w:rPr>
        <w:t>．验收依据</w:t>
      </w:r>
      <w:r>
        <w:rPr>
          <w:rFonts w:ascii="Times New Roman"/>
          <w:b w:val="on"/>
          <w:color w:val="000000"/>
          <w:spacing w:val="0"/>
          <w:sz w:val="30"/>
        </w:rPr>
        <w:t>......................................................................................... 7</w:t>
      </w:r>
    </w:p>
    <w:p>
      <w:pPr>
        <w:pStyle w:val="Normal"/>
        <w:framePr w:w="9785" w:x="1815" w:y="2362"/>
        <w:widowControl w:val="off"/>
        <w:autoSpaceDE w:val="off"/>
        <w:autoSpaceDN w:val="off"/>
        <w:spacing w:before="0" w:after="0" w:line="626" w:lineRule="exact"/>
        <w:ind w:left="281" w:right="0" w:first-line="0"/>
        <w:jc w:val="left"/>
        <w:rPr>
          <w:rFonts w:ascii="Times New Roman"/>
          <w:b w:val="on"/>
          <w:color w:val="000000"/>
          <w:spacing w:val="0"/>
          <w:sz w:val="28"/>
        </w:rPr>
      </w:pPr>
      <w:r>
        <w:rPr>
          <w:rFonts w:ascii="Times New Roman"/>
          <w:b w:val="on"/>
          <w:color w:val="000000"/>
          <w:spacing w:val="0"/>
          <w:sz w:val="28"/>
        </w:rPr>
        <w:t>2.1</w:t>
      </w:r>
      <w:r>
        <w:rPr>
          <w:rFonts w:ascii="WIDGLC+ËÎÌå" w:hAnsi="WIDGLC+ËÎÌå" w:cs="WIDGLC+ËÎÌå"/>
          <w:color w:val="000000"/>
          <w:spacing w:val="0"/>
          <w:sz w:val="28"/>
        </w:rPr>
        <w:t>环境保护相关法律、法规和规章制度</w:t>
      </w:r>
      <w:r>
        <w:rPr>
          <w:rFonts w:ascii="Times New Roman"/>
          <w:b w:val="on"/>
          <w:color w:val="000000"/>
          <w:spacing w:val="0"/>
          <w:sz w:val="28"/>
        </w:rPr>
        <w:t>.............................................7</w:t>
      </w:r>
    </w:p>
    <w:p>
      <w:pPr>
        <w:pStyle w:val="Normal"/>
        <w:framePr w:w="9462" w:x="2096" w:y="4364"/>
        <w:widowControl w:val="off"/>
        <w:autoSpaceDE w:val="off"/>
        <w:autoSpaceDN w:val="off"/>
        <w:spacing w:before="0" w:after="0" w:line="311" w:lineRule="exact"/>
        <w:ind w:left="0" w:right="0" w:first-line="0"/>
        <w:jc w:val="left"/>
        <w:rPr>
          <w:rFonts w:ascii="Times New Roman"/>
          <w:b w:val="on"/>
          <w:color w:val="000000"/>
          <w:spacing w:val="0"/>
          <w:sz w:val="28"/>
        </w:rPr>
      </w:pPr>
      <w:r>
        <w:rPr>
          <w:rFonts w:ascii="Times New Roman"/>
          <w:b w:val="on"/>
          <w:color w:val="000000"/>
          <w:spacing w:val="0"/>
          <w:sz w:val="28"/>
        </w:rPr>
        <w:t>2.2</w:t>
      </w:r>
      <w:r>
        <w:rPr>
          <w:rFonts w:ascii="WIDGLC+ËÎÌå" w:hAnsi="WIDGLC+ËÎÌå" w:cs="WIDGLC+ËÎÌå"/>
          <w:color w:val="000000"/>
          <w:spacing w:val="0"/>
          <w:sz w:val="28"/>
        </w:rPr>
        <w:t xml:space="preserve">环境保护验收技术规范  </w:t>
      </w:r>
      <w:r>
        <w:rPr>
          <w:rFonts w:ascii="Times New Roman"/>
          <w:b w:val="on"/>
          <w:color w:val="000000"/>
          <w:spacing w:val="0"/>
          <w:sz w:val="28"/>
        </w:rPr>
        <w:t>.....................................................................8</w:t>
      </w:r>
    </w:p>
    <w:p>
      <w:pPr>
        <w:pStyle w:val="Normal"/>
        <w:framePr w:w="9462" w:x="2096" w:y="4364"/>
        <w:widowControl w:val="off"/>
        <w:autoSpaceDE w:val="off"/>
        <w:autoSpaceDN w:val="off"/>
        <w:spacing w:before="0" w:after="0" w:line="725" w:lineRule="exact"/>
        <w:ind w:left="0" w:right="0" w:first-line="0"/>
        <w:jc w:val="left"/>
        <w:rPr>
          <w:rFonts w:ascii="Times New Roman"/>
          <w:b w:val="on"/>
          <w:color w:val="000000"/>
          <w:spacing w:val="0"/>
          <w:sz w:val="28"/>
        </w:rPr>
      </w:pPr>
      <w:r>
        <w:rPr>
          <w:rFonts w:ascii="Times New Roman"/>
          <w:b w:val="on"/>
          <w:color w:val="000000"/>
          <w:spacing w:val="0"/>
          <w:sz w:val="28"/>
        </w:rPr>
        <w:t>2.3</w:t>
      </w:r>
      <w:r>
        <w:rPr>
          <w:rFonts w:ascii="WIDGLC+ËÎÌå" w:hAnsi="WIDGLC+ËÎÌå" w:cs="WIDGLC+ËÎÌå"/>
          <w:color w:val="000000"/>
          <w:spacing w:val="0"/>
          <w:sz w:val="28"/>
        </w:rPr>
        <w:t>环境影响报告表及审批部门的审批决定</w:t>
      </w:r>
      <w:r>
        <w:rPr>
          <w:rFonts w:ascii="Times New Roman"/>
          <w:b w:val="on"/>
          <w:color w:val="000000"/>
          <w:spacing w:val="0"/>
          <w:sz w:val="28"/>
        </w:rPr>
        <w:t>.......................................11</w:t>
      </w:r>
    </w:p>
    <w:p>
      <w:pPr>
        <w:pStyle w:val="Normal"/>
        <w:framePr w:w="9785" w:x="1815" w:y="5802"/>
        <w:widowControl w:val="off"/>
        <w:autoSpaceDE w:val="off"/>
        <w:autoSpaceDN w:val="off"/>
        <w:spacing w:before="0" w:after="0" w:line="332" w:lineRule="exact"/>
        <w:ind w:left="0" w:right="0" w:first-line="0"/>
        <w:jc w:val="left"/>
        <w:rPr>
          <w:rFonts w:ascii="Times New Roman"/>
          <w:b w:val="on"/>
          <w:color w:val="000000"/>
          <w:spacing w:val="0"/>
          <w:sz w:val="30"/>
        </w:rPr>
      </w:pPr>
      <w:r>
        <w:rPr>
          <w:rFonts w:ascii="Times New Roman"/>
          <w:b w:val="on"/>
          <w:color w:val="000000"/>
          <w:spacing w:val="0"/>
          <w:sz w:val="30"/>
        </w:rPr>
        <w:t>3</w:t>
      </w:r>
      <w:r>
        <w:rPr>
          <w:rFonts w:ascii="WIDGLC+ËÎÌå" w:hAnsi="WIDGLC+ËÎÌå" w:cs="WIDGLC+ËÎÌå"/>
          <w:color w:val="000000"/>
          <w:spacing w:val="0"/>
          <w:sz w:val="30"/>
        </w:rPr>
        <w:t>．项目建设情况</w:t>
      </w:r>
      <w:r>
        <w:rPr>
          <w:rFonts w:ascii="Times New Roman"/>
          <w:b w:val="on"/>
          <w:color w:val="000000"/>
          <w:spacing w:val="0"/>
          <w:sz w:val="30"/>
        </w:rPr>
        <w:t>............................................................................... 11</w:t>
      </w:r>
    </w:p>
    <w:p>
      <w:pPr>
        <w:pStyle w:val="Normal"/>
        <w:framePr w:w="9785" w:x="1815" w:y="5802"/>
        <w:widowControl w:val="off"/>
        <w:autoSpaceDE w:val="off"/>
        <w:autoSpaceDN w:val="off"/>
        <w:spacing w:before="0" w:after="0" w:line="626" w:lineRule="exact"/>
        <w:ind w:left="281" w:right="0" w:first-line="0"/>
        <w:jc w:val="left"/>
        <w:rPr>
          <w:rFonts w:ascii="Times New Roman"/>
          <w:b w:val="on"/>
          <w:color w:val="000000"/>
          <w:spacing w:val="0"/>
          <w:sz w:val="28"/>
        </w:rPr>
      </w:pPr>
      <w:r>
        <w:rPr>
          <w:rFonts w:ascii="Times New Roman"/>
          <w:b w:val="on"/>
          <w:color w:val="000000"/>
          <w:spacing w:val="0"/>
          <w:sz w:val="28"/>
        </w:rPr>
        <w:t>3.1</w:t>
      </w:r>
      <w:r>
        <w:rPr>
          <w:rFonts w:ascii="WIDGLC+ËÎÌå" w:hAnsi="WIDGLC+ËÎÌå" w:cs="WIDGLC+ËÎÌå"/>
          <w:color w:val="000000"/>
          <w:spacing w:val="0"/>
          <w:sz w:val="28"/>
        </w:rPr>
        <w:t xml:space="preserve">项目地理位置及建设内容  </w:t>
      </w:r>
      <w:r>
        <w:rPr>
          <w:rFonts w:ascii="Times New Roman"/>
          <w:b w:val="on"/>
          <w:color w:val="000000"/>
          <w:spacing w:val="0"/>
          <w:sz w:val="28"/>
        </w:rPr>
        <w:t>...............................................................11</w:t>
      </w:r>
    </w:p>
    <w:p>
      <w:pPr>
        <w:pStyle w:val="Normal"/>
        <w:framePr w:w="9462" w:x="2096" w:y="7170"/>
        <w:widowControl w:val="off"/>
        <w:autoSpaceDE w:val="off"/>
        <w:autoSpaceDN w:val="off"/>
        <w:spacing w:before="0" w:after="0" w:line="311" w:lineRule="exact"/>
        <w:ind w:left="0" w:right="0" w:first-line="0"/>
        <w:jc w:val="left"/>
        <w:rPr>
          <w:rFonts w:ascii="Times New Roman"/>
          <w:b w:val="on"/>
          <w:color w:val="000000"/>
          <w:spacing w:val="0"/>
          <w:sz w:val="28"/>
        </w:rPr>
      </w:pPr>
      <w:r>
        <w:rPr>
          <w:rFonts w:ascii="Times New Roman"/>
          <w:b w:val="on"/>
          <w:color w:val="000000"/>
          <w:spacing w:val="0"/>
          <w:sz w:val="28"/>
        </w:rPr>
        <w:t>3.2</w:t>
      </w:r>
      <w:r>
        <w:rPr>
          <w:rFonts w:ascii="WIDGLC+ËÎÌå" w:hAnsi="WIDGLC+ËÎÌå" w:cs="WIDGLC+ËÎÌå"/>
          <w:color w:val="000000"/>
          <w:spacing w:val="0"/>
          <w:sz w:val="28"/>
        </w:rPr>
        <w:t xml:space="preserve">工作原理  </w:t>
      </w:r>
      <w:r>
        <w:rPr>
          <w:rFonts w:ascii="Times New Roman"/>
          <w:b w:val="on"/>
          <w:color w:val="000000"/>
          <w:spacing w:val="0"/>
          <w:sz w:val="28"/>
        </w:rPr>
        <w:t xml:space="preserve"> ...........................................................................................16</w:t>
      </w:r>
    </w:p>
    <w:p>
      <w:pPr>
        <w:pStyle w:val="Normal"/>
        <w:framePr w:w="9462" w:x="2096" w:y="7170"/>
        <w:widowControl w:val="off"/>
        <w:autoSpaceDE w:val="off"/>
        <w:autoSpaceDN w:val="off"/>
        <w:spacing w:before="0" w:after="0" w:line="725" w:lineRule="exact"/>
        <w:ind w:left="0" w:right="0" w:first-line="0"/>
        <w:jc w:val="left"/>
        <w:rPr>
          <w:rFonts w:ascii="Times New Roman"/>
          <w:b w:val="on"/>
          <w:color w:val="000000"/>
          <w:spacing w:val="0"/>
          <w:sz w:val="28"/>
        </w:rPr>
      </w:pPr>
      <w:r>
        <w:rPr>
          <w:rFonts w:ascii="Times New Roman"/>
          <w:b w:val="on"/>
          <w:color w:val="000000"/>
          <w:spacing w:val="0"/>
          <w:sz w:val="28"/>
        </w:rPr>
        <w:t>3.3</w:t>
      </w:r>
      <w:r>
        <w:rPr>
          <w:rFonts w:ascii="WIDGLC+ËÎÌå" w:hAnsi="WIDGLC+ËÎÌå" w:cs="WIDGLC+ËÎÌå"/>
          <w:color w:val="000000"/>
          <w:spacing w:val="0"/>
          <w:sz w:val="28"/>
        </w:rPr>
        <w:t xml:space="preserve">污染因子分析  </w:t>
      </w:r>
      <w:r>
        <w:rPr>
          <w:rFonts w:ascii="Times New Roman"/>
          <w:b w:val="on"/>
          <w:color w:val="000000"/>
          <w:spacing w:val="0"/>
          <w:sz w:val="28"/>
        </w:rPr>
        <w:t xml:space="preserve"> ...................................................................................19</w:t>
      </w:r>
    </w:p>
    <w:p>
      <w:pPr>
        <w:pStyle w:val="Normal"/>
        <w:framePr w:w="9785" w:x="1815" w:y="8608"/>
        <w:widowControl w:val="off"/>
        <w:autoSpaceDE w:val="off"/>
        <w:autoSpaceDN w:val="off"/>
        <w:spacing w:before="0" w:after="0" w:line="332" w:lineRule="exact"/>
        <w:ind w:left="0" w:right="0" w:first-line="0"/>
        <w:jc w:val="left"/>
        <w:rPr>
          <w:rFonts w:ascii="Times New Roman"/>
          <w:b w:val="on"/>
          <w:color w:val="000000"/>
          <w:spacing w:val="0"/>
          <w:sz w:val="30"/>
        </w:rPr>
      </w:pPr>
      <w:r>
        <w:rPr>
          <w:rFonts w:ascii="Times New Roman"/>
          <w:b w:val="on"/>
          <w:color w:val="000000"/>
          <w:spacing w:val="0"/>
          <w:sz w:val="30"/>
        </w:rPr>
        <w:t>4</w:t>
      </w:r>
      <w:r>
        <w:rPr>
          <w:rFonts w:ascii="WIDGLC+ËÎÌå" w:hAnsi="WIDGLC+ËÎÌå" w:cs="WIDGLC+ËÎÌå"/>
          <w:color w:val="000000"/>
          <w:spacing w:val="0"/>
          <w:sz w:val="30"/>
        </w:rPr>
        <w:t>．环评结论及审批意见摘录</w:t>
      </w:r>
      <w:r>
        <w:rPr>
          <w:rFonts w:ascii="Times New Roman"/>
          <w:b w:val="on"/>
          <w:color w:val="000000"/>
          <w:spacing w:val="0"/>
          <w:sz w:val="30"/>
        </w:rPr>
        <w:t>........................................................... 20</w:t>
      </w:r>
    </w:p>
    <w:p>
      <w:pPr>
        <w:pStyle w:val="Normal"/>
        <w:framePr w:w="9785" w:x="1815" w:y="8608"/>
        <w:widowControl w:val="off"/>
        <w:autoSpaceDE w:val="off"/>
        <w:autoSpaceDN w:val="off"/>
        <w:spacing w:before="0" w:after="0" w:line="629" w:lineRule="exact"/>
        <w:ind w:left="281" w:right="0" w:first-line="0"/>
        <w:jc w:val="left"/>
        <w:rPr>
          <w:rFonts w:ascii="Times New Roman"/>
          <w:b w:val="on"/>
          <w:color w:val="000000"/>
          <w:spacing w:val="0"/>
          <w:sz w:val="28"/>
        </w:rPr>
      </w:pPr>
      <w:r>
        <w:rPr>
          <w:rFonts w:ascii="Times New Roman"/>
          <w:b w:val="on"/>
          <w:color w:val="000000"/>
          <w:spacing w:val="0"/>
          <w:sz w:val="28"/>
        </w:rPr>
        <w:t>4.1</w:t>
      </w:r>
      <w:r>
        <w:rPr>
          <w:rFonts w:ascii="WIDGLC+ËÎÌå" w:hAnsi="WIDGLC+ËÎÌå" w:cs="WIDGLC+ËÎÌå"/>
          <w:color w:val="000000"/>
          <w:spacing w:val="0"/>
          <w:sz w:val="28"/>
        </w:rPr>
        <w:t xml:space="preserve">环评要求   </w:t>
      </w:r>
      <w:r>
        <w:rPr>
          <w:rFonts w:ascii="Times New Roman"/>
          <w:b w:val="on"/>
          <w:color w:val="000000"/>
          <w:spacing w:val="0"/>
          <w:sz w:val="28"/>
        </w:rPr>
        <w:t xml:space="preserve"> ..........................................................................................20</w:t>
      </w:r>
    </w:p>
    <w:p>
      <w:pPr>
        <w:pStyle w:val="Normal"/>
        <w:framePr w:w="9462" w:x="2096" w:y="9976"/>
        <w:widowControl w:val="off"/>
        <w:autoSpaceDE w:val="off"/>
        <w:autoSpaceDN w:val="off"/>
        <w:spacing w:before="0" w:after="0" w:line="311" w:lineRule="exact"/>
        <w:ind w:left="0" w:right="0" w:first-line="0"/>
        <w:jc w:val="left"/>
        <w:rPr>
          <w:rFonts w:ascii="Times New Roman"/>
          <w:b w:val="on"/>
          <w:color w:val="000000"/>
          <w:spacing w:val="0"/>
          <w:sz w:val="28"/>
        </w:rPr>
      </w:pPr>
      <w:r>
        <w:rPr>
          <w:rFonts w:ascii="Times New Roman"/>
          <w:b w:val="on"/>
          <w:color w:val="000000"/>
          <w:spacing w:val="0"/>
          <w:sz w:val="28"/>
        </w:rPr>
        <w:t>4.2</w:t>
      </w:r>
      <w:r>
        <w:rPr>
          <w:rFonts w:ascii="WIDGLC+ËÎÌå" w:hAnsi="WIDGLC+ËÎÌå" w:cs="WIDGLC+ËÎÌå"/>
          <w:color w:val="000000"/>
          <w:spacing w:val="0"/>
          <w:sz w:val="28"/>
        </w:rPr>
        <w:t xml:space="preserve">环评批复   </w:t>
      </w:r>
      <w:r>
        <w:rPr>
          <w:rFonts w:ascii="Times New Roman"/>
          <w:b w:val="on"/>
          <w:color w:val="000000"/>
          <w:spacing w:val="0"/>
          <w:sz w:val="28"/>
        </w:rPr>
        <w:t xml:space="preserve"> ..........................................................................................21</w:t>
      </w:r>
    </w:p>
    <w:p>
      <w:pPr>
        <w:pStyle w:val="Normal"/>
        <w:framePr w:w="9785" w:x="1815" w:y="10691"/>
        <w:widowControl w:val="off"/>
        <w:autoSpaceDE w:val="off"/>
        <w:autoSpaceDN w:val="off"/>
        <w:spacing w:before="0" w:after="0" w:line="332" w:lineRule="exact"/>
        <w:ind w:left="0" w:right="0" w:first-line="0"/>
        <w:jc w:val="left"/>
        <w:rPr>
          <w:rFonts w:ascii="Times New Roman"/>
          <w:b w:val="on"/>
          <w:color w:val="000000"/>
          <w:spacing w:val="0"/>
          <w:sz w:val="30"/>
        </w:rPr>
      </w:pPr>
      <w:r>
        <w:rPr>
          <w:rFonts w:ascii="Times New Roman"/>
          <w:b w:val="on"/>
          <w:color w:val="000000"/>
          <w:spacing w:val="0"/>
          <w:sz w:val="30"/>
        </w:rPr>
        <w:t>5</w:t>
      </w:r>
      <w:r>
        <w:rPr>
          <w:rFonts w:ascii="WIDGLC+ËÎÌå" w:hAnsi="WIDGLC+ËÎÌå" w:cs="WIDGLC+ËÎÌå"/>
          <w:color w:val="000000"/>
          <w:spacing w:val="0"/>
          <w:sz w:val="30"/>
        </w:rPr>
        <w:t>．验收监测方法及监测结果</w:t>
      </w:r>
      <w:r>
        <w:rPr>
          <w:rFonts w:ascii="Times New Roman"/>
          <w:b w:val="on"/>
          <w:color w:val="000000"/>
          <w:spacing w:val="0"/>
          <w:sz w:val="30"/>
        </w:rPr>
        <w:t>........................................................... 22</w:t>
      </w:r>
    </w:p>
    <w:p>
      <w:pPr>
        <w:pStyle w:val="Normal"/>
        <w:framePr w:w="9785" w:x="1815" w:y="10691"/>
        <w:widowControl w:val="off"/>
        <w:autoSpaceDE w:val="off"/>
        <w:autoSpaceDN w:val="off"/>
        <w:spacing w:before="0" w:after="0" w:line="627" w:lineRule="exact"/>
        <w:ind w:left="281" w:right="0" w:first-line="0"/>
        <w:jc w:val="left"/>
        <w:rPr>
          <w:rFonts w:ascii="Times New Roman"/>
          <w:b w:val="on"/>
          <w:color w:val="000000"/>
          <w:spacing w:val="0"/>
          <w:sz w:val="28"/>
        </w:rPr>
      </w:pPr>
      <w:r>
        <w:rPr>
          <w:rFonts w:ascii="Times New Roman"/>
          <w:b w:val="on"/>
          <w:color w:val="000000"/>
          <w:spacing w:val="0"/>
          <w:sz w:val="28"/>
        </w:rPr>
        <w:t>5.1</w:t>
      </w:r>
      <w:r>
        <w:rPr>
          <w:rFonts w:ascii="WIDGLC+ËÎÌå" w:hAnsi="WIDGLC+ËÎÌå" w:cs="WIDGLC+ËÎÌå"/>
          <w:color w:val="000000"/>
          <w:spacing w:val="0"/>
          <w:sz w:val="28"/>
        </w:rPr>
        <w:t xml:space="preserve">监测项目   </w:t>
      </w:r>
      <w:r>
        <w:rPr>
          <w:rFonts w:ascii="Times New Roman"/>
          <w:b w:val="on"/>
          <w:color w:val="000000"/>
          <w:spacing w:val="0"/>
          <w:sz w:val="28"/>
        </w:rPr>
        <w:t xml:space="preserve"> ..........................................................................................22</w:t>
      </w:r>
    </w:p>
    <w:p>
      <w:pPr>
        <w:pStyle w:val="Normal"/>
        <w:framePr w:w="9785" w:x="1815" w:y="12060"/>
        <w:widowControl w:val="off"/>
        <w:autoSpaceDE w:val="off"/>
        <w:autoSpaceDN w:val="off"/>
        <w:spacing w:before="0" w:after="0" w:line="311" w:lineRule="exact"/>
        <w:ind w:left="281" w:right="0" w:first-line="0"/>
        <w:jc w:val="left"/>
        <w:rPr>
          <w:rFonts w:ascii="Times New Roman"/>
          <w:b w:val="on"/>
          <w:color w:val="000000"/>
          <w:spacing w:val="0"/>
          <w:sz w:val="28"/>
        </w:rPr>
      </w:pPr>
      <w:r>
        <w:rPr>
          <w:rFonts w:ascii="Times New Roman"/>
          <w:b w:val="on"/>
          <w:color w:val="000000"/>
          <w:spacing w:val="0"/>
          <w:sz w:val="28"/>
        </w:rPr>
        <w:t>5.2</w:t>
      </w:r>
      <w:r>
        <w:rPr>
          <w:rFonts w:ascii="WIDGLC+ËÎÌå" w:hAnsi="WIDGLC+ËÎÌå" w:cs="WIDGLC+ËÎÌå"/>
          <w:color w:val="000000"/>
          <w:spacing w:val="0"/>
          <w:sz w:val="28"/>
        </w:rPr>
        <w:t xml:space="preserve">监测点位   </w:t>
      </w:r>
      <w:r>
        <w:rPr>
          <w:rFonts w:ascii="Times New Roman"/>
          <w:b w:val="on"/>
          <w:color w:val="000000"/>
          <w:spacing w:val="0"/>
          <w:sz w:val="28"/>
        </w:rPr>
        <w:t xml:space="preserve"> ..........................................................................................22</w:t>
      </w:r>
    </w:p>
    <w:p>
      <w:pPr>
        <w:pStyle w:val="Normal"/>
        <w:framePr w:w="9785" w:x="1815" w:y="12060"/>
        <w:widowControl w:val="off"/>
        <w:autoSpaceDE w:val="off"/>
        <w:autoSpaceDN w:val="off"/>
        <w:spacing w:before="0" w:after="0" w:line="722" w:lineRule="exact"/>
        <w:ind w:left="281" w:right="0" w:first-line="0"/>
        <w:jc w:val="left"/>
        <w:rPr>
          <w:rFonts w:ascii="Times New Roman"/>
          <w:b w:val="on"/>
          <w:color w:val="000000"/>
          <w:spacing w:val="0"/>
          <w:sz w:val="28"/>
        </w:rPr>
      </w:pPr>
      <w:r>
        <w:rPr>
          <w:rFonts w:ascii="Times New Roman"/>
          <w:b w:val="on"/>
          <w:color w:val="000000"/>
          <w:spacing w:val="0"/>
          <w:sz w:val="28"/>
        </w:rPr>
        <w:t>5.3</w:t>
      </w:r>
      <w:r>
        <w:rPr>
          <w:rFonts w:ascii="WIDGLC+ËÎÌå" w:hAnsi="WIDGLC+ËÎÌå" w:cs="WIDGLC+ËÎÌå"/>
          <w:color w:val="000000"/>
          <w:spacing w:val="0"/>
          <w:sz w:val="28"/>
        </w:rPr>
        <w:t xml:space="preserve">监测仪器及方法   </w:t>
      </w:r>
      <w:r>
        <w:rPr>
          <w:rFonts w:ascii="Times New Roman"/>
          <w:b w:val="on"/>
          <w:color w:val="000000"/>
          <w:spacing w:val="0"/>
          <w:sz w:val="28"/>
        </w:rPr>
        <w:t>..............................................................................27</w:t>
      </w:r>
    </w:p>
    <w:p>
      <w:pPr>
        <w:pStyle w:val="Normal"/>
        <w:framePr w:w="9785" w:x="1815" w:y="12060"/>
        <w:widowControl w:val="off"/>
        <w:autoSpaceDE w:val="off"/>
        <w:autoSpaceDN w:val="off"/>
        <w:spacing w:before="0" w:after="0" w:line="725" w:lineRule="exact"/>
        <w:ind w:left="281" w:right="0" w:first-line="0"/>
        <w:jc w:val="left"/>
        <w:rPr>
          <w:rFonts w:ascii="Times New Roman"/>
          <w:b w:val="on"/>
          <w:color w:val="000000"/>
          <w:spacing w:val="0"/>
          <w:sz w:val="28"/>
        </w:rPr>
      </w:pPr>
      <w:r>
        <w:rPr>
          <w:rFonts w:ascii="Times New Roman"/>
          <w:b w:val="on"/>
          <w:color w:val="000000"/>
          <w:spacing w:val="0"/>
          <w:sz w:val="28"/>
        </w:rPr>
        <w:t>5.4</w:t>
      </w:r>
      <w:r>
        <w:rPr>
          <w:rFonts w:ascii="WIDGLC+ËÎÌå" w:hAnsi="WIDGLC+ËÎÌå" w:cs="WIDGLC+ËÎÌå"/>
          <w:color w:val="000000"/>
          <w:spacing w:val="0"/>
          <w:sz w:val="28"/>
        </w:rPr>
        <w:t xml:space="preserve">监测质量保证   </w:t>
      </w:r>
      <w:r>
        <w:rPr>
          <w:rFonts w:ascii="Times New Roman"/>
          <w:b w:val="on"/>
          <w:color w:val="000000"/>
          <w:spacing w:val="0"/>
          <w:sz w:val="28"/>
        </w:rPr>
        <w:t xml:space="preserve"> ..................................................................................27</w:t>
      </w:r>
    </w:p>
    <w:p>
      <w:pPr>
        <w:pStyle w:val="Normal"/>
        <w:framePr w:w="9785" w:x="1815" w:y="12060"/>
        <w:widowControl w:val="off"/>
        <w:autoSpaceDE w:val="off"/>
        <w:autoSpaceDN w:val="off"/>
        <w:spacing w:before="0" w:after="0" w:line="725" w:lineRule="exact"/>
        <w:ind w:left="281" w:right="0" w:first-line="0"/>
        <w:jc w:val="left"/>
        <w:rPr>
          <w:rFonts w:ascii="Times New Roman"/>
          <w:b w:val="on"/>
          <w:color w:val="000000"/>
          <w:spacing w:val="0"/>
          <w:sz w:val="28"/>
        </w:rPr>
      </w:pPr>
      <w:r>
        <w:rPr>
          <w:rFonts w:ascii="Times New Roman"/>
          <w:b w:val="on"/>
          <w:color w:val="000000"/>
          <w:spacing w:val="0"/>
          <w:sz w:val="28"/>
        </w:rPr>
        <w:t>5.5</w:t>
      </w:r>
      <w:r>
        <w:rPr>
          <w:rFonts w:ascii="WIDGLC+ËÎÌå" w:hAnsi="WIDGLC+ËÎÌå" w:cs="WIDGLC+ËÎÌå"/>
          <w:color w:val="000000"/>
          <w:spacing w:val="0"/>
          <w:sz w:val="28"/>
        </w:rPr>
        <w:t xml:space="preserve">监测结果   </w:t>
      </w:r>
      <w:r>
        <w:rPr>
          <w:rFonts w:ascii="Times New Roman"/>
          <w:b w:val="on"/>
          <w:color w:val="000000"/>
          <w:spacing w:val="0"/>
          <w:sz w:val="28"/>
        </w:rPr>
        <w:t xml:space="preserve"> ..........................................................................................28</w:t>
      </w:r>
    </w:p>
    <w:p>
      <w:pPr>
        <w:pStyle w:val="Normal"/>
        <w:framePr w:w="9785" w:x="1815" w:y="12060"/>
        <w:widowControl w:val="off"/>
        <w:autoSpaceDE w:val="off"/>
        <w:autoSpaceDN w:val="off"/>
        <w:spacing w:before="0" w:after="0" w:line="730" w:lineRule="exact"/>
        <w:ind w:left="0" w:right="0" w:first-line="0"/>
        <w:jc w:val="left"/>
        <w:rPr>
          <w:rFonts w:ascii="Times New Roman"/>
          <w:b w:val="on"/>
          <w:color w:val="000000"/>
          <w:spacing w:val="0"/>
          <w:sz w:val="30"/>
        </w:rPr>
      </w:pPr>
      <w:r>
        <w:rPr>
          <w:rFonts w:ascii="Times New Roman"/>
          <w:b w:val="on"/>
          <w:color w:val="000000"/>
          <w:spacing w:val="0"/>
          <w:sz w:val="30"/>
        </w:rPr>
        <w:t>6.</w:t>
      </w:r>
      <w:r>
        <w:rPr>
          <w:rFonts w:ascii="WIDGLC+ËÎÌå" w:hAnsi="WIDGLC+ËÎÌå" w:cs="WIDGLC+ËÎÌå"/>
          <w:color w:val="000000"/>
          <w:spacing w:val="0"/>
          <w:sz w:val="30"/>
        </w:rPr>
        <w:t xml:space="preserve">工作人员个人年附加有效剂量   </w:t>
      </w:r>
      <w:r>
        <w:rPr>
          <w:rFonts w:ascii="Times New Roman"/>
          <w:b w:val="on"/>
          <w:color w:val="000000"/>
          <w:spacing w:val="0"/>
          <w:sz w:val="30"/>
        </w:rPr>
        <w:t>................................................... 34</w:t>
      </w:r>
    </w:p>
    <w:p>
      <w:pPr>
        <w:pStyle w:val="Normal"/>
        <w:framePr w:w="1804" w:x="5303"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5</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19" w:x="9201"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 style="position:absolute;margin-left:0pt;margin-top:0pt;z-index:-19;width:595pt;height:841pt;mso-position-horizontal:absolute;mso-position-horizontal-relative:page;mso-position-vertical:absolute;mso-position-vertical-relative:page" type="#_x0000_t75">
            <v:imageData xmlns:r="http://schemas.openxmlformats.org/officeDocument/2006/relationships" r:id="rId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555" w:x="2828" w:y="836"/>
        <w:widowControl w:val="off"/>
        <w:autoSpaceDE w:val="off"/>
        <w:autoSpaceDN w:val="off"/>
        <w:spacing w:before="23"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555" w:x="2828" w:y="836"/>
        <w:widowControl w:val="off"/>
        <w:autoSpaceDE w:val="off"/>
        <w:autoSpaceDN w:val="off"/>
        <w:spacing w:before="0" w:after="0" w:line="209" w:lineRule="exact"/>
        <w:ind w:left="3195" w:right="0" w:first-line="0"/>
        <w:jc w:val="left"/>
        <w:rPr>
          <w:rFonts w:ascii="Times New Roman"/>
          <w:color w:val="000000"/>
          <w:spacing w:val="0"/>
          <w:sz w:val="18"/>
        </w:rPr>
      </w:pPr>
      <w:r>
        <w:rPr>
          <w:rFonts w:ascii="Times New Roman"/>
          <w:color w:val="000000"/>
          <w:spacing w:val="0"/>
          <w:sz w:val="18"/>
        </w:rPr>
        <w:t>6</w:t>
      </w:r>
    </w:p>
    <w:p>
      <w:pPr>
        <w:pStyle w:val="Normal"/>
        <w:framePr w:w="2233" w:x="5099" w:y="108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9785" w:x="1815" w:y="1551"/>
        <w:widowControl w:val="off"/>
        <w:autoSpaceDE w:val="off"/>
        <w:autoSpaceDN w:val="off"/>
        <w:spacing w:before="0" w:after="0" w:line="332" w:lineRule="exact"/>
        <w:ind w:left="0" w:right="0" w:first-line="0"/>
        <w:jc w:val="left"/>
        <w:rPr>
          <w:rFonts w:ascii="Times New Roman"/>
          <w:b w:val="on"/>
          <w:color w:val="000000"/>
          <w:spacing w:val="0"/>
          <w:sz w:val="30"/>
        </w:rPr>
      </w:pPr>
      <w:r>
        <w:rPr>
          <w:rFonts w:ascii="Times New Roman"/>
          <w:b w:val="on"/>
          <w:color w:val="000000"/>
          <w:spacing w:val="0"/>
          <w:sz w:val="30"/>
        </w:rPr>
        <w:t>7.</w:t>
      </w:r>
      <w:r>
        <w:rPr>
          <w:rFonts w:ascii="WIDGLC+ËÎÌå" w:hAnsi="WIDGLC+ËÎÌå" w:cs="WIDGLC+ËÎÌå"/>
          <w:color w:val="000000"/>
          <w:spacing w:val="0"/>
          <w:sz w:val="30"/>
        </w:rPr>
        <w:t>辐射环境管理检查</w:t>
      </w:r>
      <w:r>
        <w:rPr>
          <w:rFonts w:ascii="Times New Roman"/>
          <w:b w:val="on"/>
          <w:color w:val="000000"/>
          <w:spacing w:val="0"/>
          <w:sz w:val="30"/>
        </w:rPr>
        <w:t>........................................................................   35</w:t>
      </w:r>
    </w:p>
    <w:p>
      <w:pPr>
        <w:pStyle w:val="Normal"/>
        <w:framePr w:w="9462" w:x="2096" w:y="2197"/>
        <w:widowControl w:val="off"/>
        <w:autoSpaceDE w:val="off"/>
        <w:autoSpaceDN w:val="off"/>
        <w:spacing w:before="0" w:after="0" w:line="311" w:lineRule="exact"/>
        <w:ind w:left="0" w:right="0" w:first-line="0"/>
        <w:jc w:val="left"/>
        <w:rPr>
          <w:rFonts w:ascii="Times New Roman"/>
          <w:b w:val="on"/>
          <w:color w:val="000000"/>
          <w:spacing w:val="0"/>
          <w:sz w:val="28"/>
        </w:rPr>
      </w:pPr>
      <w:r>
        <w:rPr>
          <w:rFonts w:ascii="Times New Roman"/>
          <w:b w:val="on"/>
          <w:color w:val="000000"/>
          <w:spacing w:val="0"/>
          <w:sz w:val="28"/>
        </w:rPr>
        <w:t>7.1</w:t>
      </w:r>
      <w:r>
        <w:rPr>
          <w:rFonts w:ascii="WIDGLC+ËÎÌå" w:hAnsi="WIDGLC+ËÎÌå" w:cs="WIDGLC+ËÎÌå"/>
          <w:color w:val="000000"/>
          <w:spacing w:val="0"/>
          <w:sz w:val="28"/>
        </w:rPr>
        <w:t xml:space="preserve">规章制度  </w:t>
      </w:r>
      <w:r>
        <w:rPr>
          <w:rFonts w:ascii="Times New Roman"/>
          <w:b w:val="on"/>
          <w:color w:val="000000"/>
          <w:spacing w:val="0"/>
          <w:sz w:val="28"/>
        </w:rPr>
        <w:t xml:space="preserve"> ...........................................................................................35</w:t>
      </w:r>
    </w:p>
    <w:p>
      <w:pPr>
        <w:pStyle w:val="Normal"/>
        <w:framePr w:w="9462" w:x="2096" w:y="2197"/>
        <w:widowControl w:val="off"/>
        <w:autoSpaceDE w:val="off"/>
        <w:autoSpaceDN w:val="off"/>
        <w:spacing w:before="0" w:after="0" w:line="722" w:lineRule="exact"/>
        <w:ind w:left="0" w:right="0" w:first-line="0"/>
        <w:jc w:val="left"/>
        <w:rPr>
          <w:rFonts w:ascii="Times New Roman"/>
          <w:b w:val="on"/>
          <w:color w:val="000000"/>
          <w:spacing w:val="0"/>
          <w:sz w:val="28"/>
        </w:rPr>
      </w:pPr>
      <w:r>
        <w:rPr>
          <w:rFonts w:ascii="Times New Roman"/>
          <w:b w:val="on"/>
          <w:color w:val="000000"/>
          <w:spacing w:val="0"/>
          <w:sz w:val="28"/>
        </w:rPr>
        <w:t>7.2</w:t>
      </w:r>
      <w:r>
        <w:rPr>
          <w:rFonts w:ascii="WIDGLC+ËÎÌå" w:hAnsi="WIDGLC+ËÎÌå" w:cs="WIDGLC+ËÎÌå"/>
          <w:color w:val="000000"/>
          <w:spacing w:val="0"/>
          <w:sz w:val="28"/>
        </w:rPr>
        <w:t xml:space="preserve">辐射环境保护设施检查  </w:t>
      </w:r>
      <w:r>
        <w:rPr>
          <w:rFonts w:ascii="Times New Roman"/>
          <w:b w:val="on"/>
          <w:color w:val="000000"/>
          <w:spacing w:val="0"/>
          <w:sz w:val="28"/>
        </w:rPr>
        <w:t>...................................................................38</w:t>
      </w:r>
    </w:p>
    <w:p>
      <w:pPr>
        <w:pStyle w:val="Normal"/>
        <w:framePr w:w="9462" w:x="2096" w:y="2197"/>
        <w:widowControl w:val="off"/>
        <w:autoSpaceDE w:val="off"/>
        <w:autoSpaceDN w:val="off"/>
        <w:spacing w:before="0" w:after="0" w:line="725" w:lineRule="exact"/>
        <w:ind w:left="0" w:right="0" w:first-line="0"/>
        <w:jc w:val="left"/>
        <w:rPr>
          <w:rFonts w:ascii="Times New Roman"/>
          <w:b w:val="on"/>
          <w:color w:val="000000"/>
          <w:spacing w:val="0"/>
          <w:sz w:val="28"/>
        </w:rPr>
      </w:pPr>
      <w:r>
        <w:rPr>
          <w:rFonts w:ascii="Times New Roman"/>
          <w:b w:val="on"/>
          <w:color w:val="000000"/>
          <w:spacing w:val="0"/>
          <w:sz w:val="28"/>
        </w:rPr>
        <w:t>7.3</w:t>
      </w:r>
      <w:r>
        <w:rPr>
          <w:rFonts w:ascii="WIDGLC+ËÎÌå" w:hAnsi="WIDGLC+ËÎÌå" w:cs="WIDGLC+ËÎÌå"/>
          <w:color w:val="000000"/>
          <w:spacing w:val="0"/>
          <w:sz w:val="28"/>
        </w:rPr>
        <w:t xml:space="preserve">环境管理检查结论  </w:t>
      </w:r>
      <w:r>
        <w:rPr>
          <w:rFonts w:ascii="Times New Roman"/>
          <w:b w:val="on"/>
          <w:color w:val="000000"/>
          <w:spacing w:val="0"/>
          <w:sz w:val="28"/>
        </w:rPr>
        <w:t>...........................................................................42</w:t>
      </w:r>
    </w:p>
    <w:p>
      <w:pPr>
        <w:pStyle w:val="Normal"/>
        <w:framePr w:w="9785" w:x="1815" w:y="4359"/>
        <w:widowControl w:val="off"/>
        <w:autoSpaceDE w:val="off"/>
        <w:autoSpaceDN w:val="off"/>
        <w:spacing w:before="0" w:after="0" w:line="332" w:lineRule="exact"/>
        <w:ind w:left="0" w:right="0" w:first-line="0"/>
        <w:jc w:val="left"/>
        <w:rPr>
          <w:rFonts w:ascii="Times New Roman"/>
          <w:b w:val="on"/>
          <w:color w:val="000000"/>
          <w:spacing w:val="0"/>
          <w:sz w:val="30"/>
        </w:rPr>
      </w:pPr>
      <w:r>
        <w:rPr>
          <w:rFonts w:ascii="Times New Roman"/>
          <w:b w:val="on"/>
          <w:color w:val="000000"/>
          <w:spacing w:val="0"/>
          <w:sz w:val="30"/>
        </w:rPr>
        <w:t>8.</w:t>
      </w:r>
      <w:r>
        <w:rPr>
          <w:rFonts w:ascii="WIDGLC+ËÎÌå" w:hAnsi="WIDGLC+ËÎÌå" w:cs="WIDGLC+ËÎÌå"/>
          <w:color w:val="000000"/>
          <w:spacing w:val="0"/>
          <w:sz w:val="30"/>
        </w:rPr>
        <w:t>验收结论和要求</w:t>
      </w:r>
      <w:r>
        <w:rPr>
          <w:rFonts w:ascii="Times New Roman"/>
          <w:b w:val="on"/>
          <w:color w:val="000000"/>
          <w:spacing w:val="0"/>
          <w:sz w:val="30"/>
        </w:rPr>
        <w:t>............................................................................   42</w:t>
      </w:r>
    </w:p>
    <w:p>
      <w:pPr>
        <w:pStyle w:val="Normal"/>
        <w:framePr w:w="9785" w:x="1815" w:y="4359"/>
        <w:widowControl w:val="off"/>
        <w:autoSpaceDE w:val="off"/>
        <w:autoSpaceDN w:val="off"/>
        <w:spacing w:before="0" w:after="0" w:line="627" w:lineRule="exact"/>
        <w:ind w:left="281" w:right="0" w:first-line="0"/>
        <w:jc w:val="left"/>
        <w:rPr>
          <w:rFonts w:ascii="Times New Roman"/>
          <w:b w:val="on"/>
          <w:color w:val="000000"/>
          <w:spacing w:val="0"/>
          <w:sz w:val="28"/>
        </w:rPr>
      </w:pPr>
      <w:r>
        <w:rPr>
          <w:rFonts w:ascii="Times New Roman"/>
          <w:b w:val="on"/>
          <w:color w:val="000000"/>
          <w:spacing w:val="0"/>
          <w:sz w:val="28"/>
        </w:rPr>
        <w:t>8.1</w:t>
      </w:r>
      <w:r>
        <w:rPr>
          <w:rFonts w:ascii="WIDGLC+ËÎÌå" w:hAnsi="WIDGLC+ËÎÌå" w:cs="WIDGLC+ËÎÌå"/>
          <w:color w:val="000000"/>
          <w:spacing w:val="0"/>
          <w:sz w:val="28"/>
        </w:rPr>
        <w:t xml:space="preserve">验收结论  </w:t>
      </w:r>
      <w:r>
        <w:rPr>
          <w:rFonts w:ascii="Times New Roman"/>
          <w:b w:val="on"/>
          <w:color w:val="000000"/>
          <w:spacing w:val="0"/>
          <w:sz w:val="28"/>
        </w:rPr>
        <w:t xml:space="preserve"> ...........................................................................................42</w:t>
      </w:r>
    </w:p>
    <w:p>
      <w:pPr>
        <w:pStyle w:val="Normal"/>
        <w:framePr w:w="9462" w:x="2096" w:y="5725"/>
        <w:widowControl w:val="off"/>
        <w:autoSpaceDE w:val="off"/>
        <w:autoSpaceDN w:val="off"/>
        <w:spacing w:before="0" w:after="0" w:line="311" w:lineRule="exact"/>
        <w:ind w:left="0" w:right="0" w:first-line="0"/>
        <w:jc w:val="left"/>
        <w:rPr>
          <w:rFonts w:ascii="Times New Roman"/>
          <w:b w:val="on"/>
          <w:color w:val="000000"/>
          <w:spacing w:val="0"/>
          <w:sz w:val="28"/>
        </w:rPr>
      </w:pPr>
      <w:r>
        <w:rPr>
          <w:rFonts w:ascii="Times New Roman"/>
          <w:b w:val="on"/>
          <w:color w:val="000000"/>
          <w:spacing w:val="0"/>
          <w:sz w:val="28"/>
        </w:rPr>
        <w:t>8.2</w:t>
      </w:r>
      <w:r>
        <w:rPr>
          <w:rFonts w:ascii="WIDGLC+ËÎÌå" w:hAnsi="WIDGLC+ËÎÌå" w:cs="WIDGLC+ËÎÌå"/>
          <w:color w:val="000000"/>
          <w:spacing w:val="0"/>
          <w:sz w:val="28"/>
        </w:rPr>
        <w:t xml:space="preserve">存在问题及要求  </w:t>
      </w:r>
      <w:r>
        <w:rPr>
          <w:rFonts w:ascii="Times New Roman"/>
          <w:b w:val="on"/>
          <w:color w:val="000000"/>
          <w:spacing w:val="0"/>
          <w:sz w:val="28"/>
        </w:rPr>
        <w:t>...............................................................................43</w:t>
      </w:r>
    </w:p>
    <w:p>
      <w:pPr>
        <w:pStyle w:val="Normal"/>
        <w:framePr w:w="9462" w:x="2096" w:y="5725"/>
        <w:widowControl w:val="off"/>
        <w:autoSpaceDE w:val="off"/>
        <w:autoSpaceDN w:val="off"/>
        <w:spacing w:before="0" w:after="0" w:line="725" w:lineRule="exact"/>
        <w:ind w:left="0" w:right="0" w:first-line="0"/>
        <w:jc w:val="left"/>
        <w:rPr>
          <w:rFonts w:ascii="Times New Roman"/>
          <w:b w:val="on"/>
          <w:color w:val="000000"/>
          <w:spacing w:val="0"/>
          <w:sz w:val="28"/>
        </w:rPr>
      </w:pPr>
      <w:r>
        <w:rPr>
          <w:rFonts w:ascii="Times New Roman"/>
          <w:b w:val="on"/>
          <w:color w:val="000000"/>
          <w:spacing w:val="0"/>
          <w:sz w:val="28"/>
        </w:rPr>
        <w:t>8.3</w:t>
      </w:r>
      <w:r>
        <w:rPr>
          <w:rFonts w:ascii="WIDGLC+ËÎÌå" w:hAnsi="WIDGLC+ËÎÌå" w:cs="WIDGLC+ËÎÌå"/>
          <w:color w:val="000000"/>
          <w:spacing w:val="0"/>
          <w:sz w:val="28"/>
        </w:rPr>
        <w:t xml:space="preserve">总体结论  </w:t>
      </w:r>
      <w:r>
        <w:rPr>
          <w:rFonts w:ascii="Times New Roman"/>
          <w:b w:val="on"/>
          <w:color w:val="000000"/>
          <w:spacing w:val="0"/>
          <w:sz w:val="28"/>
        </w:rPr>
        <w:t xml:space="preserve"> ...........................................................................................43</w:t>
      </w:r>
    </w:p>
    <w:p>
      <w:pPr>
        <w:pStyle w:val="Normal"/>
        <w:framePr w:w="1804" w:x="5303"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6</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19" w:x="9201"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 style="position:absolute;margin-left:0pt;margin-top:0pt;z-index:-23;width:595pt;height:841pt;mso-position-horizontal:absolute;mso-position-horizontal-relative:page;mso-position-vertical:absolute;mso-position-vertical-relative:page" type="#_x0000_t75">
            <v:imageData xmlns:r="http://schemas.openxmlformats.org/officeDocument/2006/relationships" r:id="rId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2029" w:x="1815" w:y="1563"/>
        <w:widowControl w:val="off"/>
        <w:autoSpaceDE w:val="off"/>
        <w:autoSpaceDN w:val="off"/>
        <w:spacing w:before="0" w:after="0" w:line="332" w:lineRule="exact"/>
        <w:ind w:left="0" w:right="0" w:first-line="0"/>
        <w:jc w:val="left"/>
        <w:rPr>
          <w:rFonts w:ascii="WIDGLC+ËÎÌå" w:hAnsi="WIDGLC+ËÎÌå" w:cs="WIDGLC+ËÎÌå"/>
          <w:color w:val="000000"/>
          <w:spacing w:val="0"/>
          <w:sz w:val="30"/>
        </w:rPr>
      </w:pPr>
      <w:r>
        <w:rPr>
          <w:rFonts w:ascii="Times New Roman"/>
          <w:b w:val="on"/>
          <w:color w:val="000000"/>
          <w:spacing w:val="0"/>
          <w:sz w:val="30"/>
        </w:rPr>
        <w:t>1.</w:t>
      </w:r>
      <w:r>
        <w:rPr>
          <w:rFonts w:ascii="WIDGLC+ËÎÌå" w:hAnsi="WIDGLC+ËÎÌå" w:cs="WIDGLC+ËÎÌå"/>
          <w:color w:val="000000"/>
          <w:spacing w:val="0"/>
          <w:sz w:val="30"/>
        </w:rPr>
        <w:t>项目概况</w:t>
      </w:r>
    </w:p>
    <w:p>
      <w:pPr>
        <w:pStyle w:val="Normal"/>
        <w:framePr w:w="9780" w:x="1815" w:y="2214"/>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内蒙古包钢医院成立于 </w:t>
      </w:r>
      <w:r>
        <w:rPr>
          <w:rFonts w:ascii="Times New Roman"/>
          <w:color w:val="000000"/>
          <w:spacing w:val="0"/>
          <w:sz w:val="24"/>
        </w:rPr>
        <w:t>1958</w:t>
      </w:r>
      <w:r>
        <w:rPr>
          <w:rFonts w:ascii="WIDGLC+ËÎÌå" w:hAnsi="WIDGLC+ËÎÌå" w:cs="WIDGLC+ËÎÌå"/>
          <w:color w:val="000000"/>
          <w:spacing w:val="0"/>
          <w:sz w:val="24"/>
        </w:rPr>
        <w:t xml:space="preserve">年  </w:t>
      </w:r>
      <w:r>
        <w:rPr>
          <w:rFonts w:ascii="Times New Roman"/>
          <w:color w:val="000000"/>
          <w:spacing w:val="0"/>
          <w:sz w:val="24"/>
        </w:rPr>
        <w:t>10</w:t>
      </w:r>
      <w:r>
        <w:rPr>
          <w:rFonts w:ascii="WIDGLC+ËÎÌå" w:hAnsi="WIDGLC+ËÎÌå" w:cs="WIDGLC+ËÎÌå"/>
          <w:color w:val="000000"/>
          <w:spacing w:val="0"/>
          <w:sz w:val="24"/>
        </w:rPr>
        <w:t>月，是包钢（集团）公司下设独立事业法</w:t>
      </w:r>
    </w:p>
    <w:p>
      <w:pPr>
        <w:pStyle w:val="Normal"/>
        <w:framePr w:w="9780" w:x="1815" w:y="2214"/>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人单位，现已发展为集医疗、教学、科研、预防保健为一体的综合性国家级三级</w:t>
      </w:r>
    </w:p>
    <w:p>
      <w:pPr>
        <w:pStyle w:val="Normal"/>
        <w:framePr w:w="9780" w:x="1815" w:y="2214"/>
        <w:widowControl w:val="off"/>
        <w:autoSpaceDE w:val="off"/>
        <w:autoSpaceDN w:val="off"/>
        <w:spacing w:before="0" w:after="0" w:line="480" w:lineRule="exact"/>
        <w:ind w:left="0" w:right="0" w:first-line="0"/>
        <w:jc w:val="left"/>
        <w:rPr>
          <w:rFonts w:ascii="Times New Roman"/>
          <w:color w:val="000000"/>
          <w:spacing w:val="0"/>
          <w:sz w:val="24"/>
        </w:rPr>
      </w:pPr>
      <w:r>
        <w:rPr>
          <w:rFonts w:ascii="WIDGLC+ËÎÌå" w:hAnsi="WIDGLC+ËÎÌå" w:cs="WIDGLC+ËÎÌå"/>
          <w:color w:val="000000"/>
          <w:spacing w:val="0"/>
          <w:sz w:val="24"/>
        </w:rPr>
        <w:t xml:space="preserve">甲等医院。医院现有职工 </w:t>
      </w:r>
      <w:r>
        <w:rPr>
          <w:rFonts w:ascii="Times New Roman"/>
          <w:color w:val="000000"/>
          <w:spacing w:val="0"/>
          <w:sz w:val="24"/>
        </w:rPr>
        <w:t>2463</w:t>
      </w:r>
      <w:r>
        <w:rPr>
          <w:rFonts w:ascii="WIDGLC+ËÎÌå" w:hAnsi="WIDGLC+ËÎÌå" w:cs="WIDGLC+ËÎÌå"/>
          <w:color w:val="000000"/>
          <w:spacing w:val="0"/>
          <w:sz w:val="24"/>
        </w:rPr>
        <w:t xml:space="preserve">人，设置有  </w:t>
      </w:r>
      <w:r>
        <w:rPr>
          <w:rFonts w:ascii="Times New Roman"/>
          <w:color w:val="000000"/>
          <w:spacing w:val="0"/>
          <w:sz w:val="24"/>
        </w:rPr>
        <w:t>24</w:t>
      </w:r>
      <w:r>
        <w:rPr>
          <w:rFonts w:ascii="WIDGLC+ËÎÌå" w:hAnsi="WIDGLC+ËÎÌå" w:cs="WIDGLC+ËÎÌå"/>
          <w:color w:val="000000"/>
          <w:spacing w:val="0"/>
          <w:sz w:val="24"/>
        </w:rPr>
        <w:t>个职能管理部门、</w:t>
      </w:r>
      <w:r>
        <w:rPr>
          <w:rFonts w:ascii="Times New Roman"/>
          <w:color w:val="000000"/>
          <w:spacing w:val="0"/>
          <w:sz w:val="24"/>
        </w:rPr>
        <w:t>31</w:t>
      </w:r>
      <w:r>
        <w:rPr>
          <w:rFonts w:ascii="WIDGLC+ËÎÌå" w:hAnsi="WIDGLC+ËÎÌå" w:cs="WIDGLC+ËÎÌå"/>
          <w:color w:val="000000"/>
          <w:spacing w:val="0"/>
          <w:sz w:val="24"/>
        </w:rPr>
        <w:t>个临床科室、</w:t>
      </w:r>
      <w:r>
        <w:rPr>
          <w:rFonts w:ascii="Times New Roman"/>
          <w:color w:val="000000"/>
          <w:spacing w:val="0"/>
          <w:sz w:val="24"/>
        </w:rPr>
        <w:t>9</w:t>
      </w:r>
    </w:p>
    <w:p>
      <w:pPr>
        <w:pStyle w:val="Normal"/>
        <w:framePr w:w="9780" w:x="1815" w:y="2214"/>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个医技科室、</w:t>
      </w:r>
      <w:r>
        <w:rPr>
          <w:rFonts w:ascii="Times New Roman"/>
          <w:color w:val="000000"/>
          <w:spacing w:val="0"/>
          <w:sz w:val="24"/>
        </w:rPr>
        <w:t>5</w:t>
      </w:r>
      <w:r>
        <w:rPr>
          <w:rFonts w:ascii="WIDGLC+ËÎÌå" w:hAnsi="WIDGLC+ËÎÌå" w:cs="WIDGLC+ËÎÌå"/>
          <w:color w:val="000000"/>
          <w:spacing w:val="0"/>
          <w:sz w:val="24"/>
        </w:rPr>
        <w:t>所院区、</w:t>
      </w:r>
      <w:r>
        <w:rPr>
          <w:rFonts w:ascii="Times New Roman"/>
          <w:color w:val="000000"/>
          <w:spacing w:val="0"/>
          <w:sz w:val="24"/>
        </w:rPr>
        <w:t>18</w:t>
      </w:r>
      <w:r>
        <w:rPr>
          <w:rFonts w:ascii="WIDGLC+ËÎÌå" w:hAnsi="WIDGLC+ËÎÌå" w:cs="WIDGLC+ËÎÌå"/>
          <w:color w:val="000000"/>
          <w:spacing w:val="0"/>
          <w:sz w:val="24"/>
        </w:rPr>
        <w:t xml:space="preserve">个社区卫生服务中心（站）及   </w:t>
      </w:r>
      <w:r>
        <w:rPr>
          <w:rFonts w:ascii="Times New Roman"/>
          <w:color w:val="000000"/>
          <w:spacing w:val="0"/>
          <w:sz w:val="24"/>
        </w:rPr>
        <w:t>1</w:t>
      </w:r>
      <w:r>
        <w:rPr>
          <w:rFonts w:ascii="WIDGLC+ËÎÌå" w:hAnsi="WIDGLC+ËÎÌå" w:cs="WIDGLC+ËÎÌå"/>
          <w:color w:val="000000"/>
          <w:spacing w:val="0"/>
          <w:sz w:val="24"/>
        </w:rPr>
        <w:t>所卫生学校。拥有博</w:t>
      </w:r>
    </w:p>
    <w:p>
      <w:pPr>
        <w:pStyle w:val="Normal"/>
        <w:framePr w:w="9780" w:x="1815" w:y="2214"/>
        <w:widowControl w:val="off"/>
        <w:autoSpaceDE w:val="off"/>
        <w:autoSpaceDN w:val="off"/>
        <w:spacing w:before="0" w:after="0" w:line="480" w:lineRule="exact"/>
        <w:ind w:left="0" w:right="0" w:first-line="0"/>
        <w:jc w:val="left"/>
        <w:rPr>
          <w:rFonts w:ascii="Times New Roman"/>
          <w:color w:val="000000"/>
          <w:spacing w:val="0"/>
          <w:sz w:val="24"/>
        </w:rPr>
      </w:pPr>
      <w:r>
        <w:rPr>
          <w:rFonts w:ascii="WIDGLC+ËÎÌå" w:hAnsi="WIDGLC+ËÎÌå" w:cs="WIDGLC+ËÎÌå"/>
          <w:color w:val="000000"/>
          <w:spacing w:val="0"/>
          <w:sz w:val="24"/>
        </w:rPr>
        <w:t xml:space="preserve">士 </w:t>
      </w:r>
      <w:r>
        <w:rPr>
          <w:rFonts w:ascii="Times New Roman"/>
          <w:color w:val="000000"/>
          <w:spacing w:val="0"/>
          <w:sz w:val="24"/>
        </w:rPr>
        <w:t>10</w:t>
      </w:r>
      <w:r>
        <w:rPr>
          <w:rFonts w:ascii="WIDGLC+ËÎÌå" w:hAnsi="WIDGLC+ËÎÌå" w:cs="WIDGLC+ËÎÌå"/>
          <w:color w:val="000000"/>
          <w:spacing w:val="0"/>
          <w:sz w:val="24"/>
        </w:rPr>
        <w:t xml:space="preserve">人，硕士  </w:t>
      </w:r>
      <w:r>
        <w:rPr>
          <w:rFonts w:ascii="Times New Roman"/>
          <w:color w:val="000000"/>
          <w:spacing w:val="0"/>
          <w:sz w:val="24"/>
        </w:rPr>
        <w:t>130</w:t>
      </w:r>
      <w:r>
        <w:rPr>
          <w:rFonts w:ascii="WIDGLC+ËÎÌå" w:hAnsi="WIDGLC+ËÎÌå" w:cs="WIDGLC+ËÎÌå"/>
          <w:color w:val="000000"/>
          <w:spacing w:val="0"/>
          <w:sz w:val="24"/>
        </w:rPr>
        <w:t xml:space="preserve">人，大学本科  </w:t>
      </w:r>
      <w:r>
        <w:rPr>
          <w:rFonts w:ascii="Times New Roman"/>
          <w:color w:val="000000"/>
          <w:spacing w:val="0"/>
          <w:sz w:val="24"/>
        </w:rPr>
        <w:t>1126</w:t>
      </w:r>
      <w:r>
        <w:rPr>
          <w:rFonts w:ascii="WIDGLC+ËÎÌå" w:hAnsi="WIDGLC+ËÎÌå" w:cs="WIDGLC+ËÎÌå"/>
          <w:color w:val="000000"/>
          <w:spacing w:val="0"/>
          <w:sz w:val="24"/>
        </w:rPr>
        <w:t xml:space="preserve">人，高级职称  </w:t>
      </w:r>
      <w:r>
        <w:rPr>
          <w:rFonts w:ascii="Times New Roman"/>
          <w:color w:val="000000"/>
          <w:spacing w:val="0"/>
          <w:sz w:val="24"/>
        </w:rPr>
        <w:t>384</w:t>
      </w:r>
      <w:r>
        <w:rPr>
          <w:rFonts w:ascii="WIDGLC+ËÎÌå" w:hAnsi="WIDGLC+ËÎÌå" w:cs="WIDGLC+ËÎÌå"/>
          <w:color w:val="000000"/>
          <w:spacing w:val="0"/>
          <w:sz w:val="24"/>
        </w:rPr>
        <w:t xml:space="preserve">人。医院开放床位  </w:t>
      </w:r>
      <w:r>
        <w:rPr>
          <w:rFonts w:ascii="Times New Roman"/>
          <w:color w:val="000000"/>
          <w:spacing w:val="0"/>
          <w:sz w:val="24"/>
        </w:rPr>
        <w:t xml:space="preserve"> 1500</w:t>
      </w:r>
    </w:p>
    <w:p>
      <w:pPr>
        <w:pStyle w:val="Normal"/>
        <w:framePr w:w="9780" w:x="1815" w:y="2214"/>
        <w:widowControl w:val="off"/>
        <w:autoSpaceDE w:val="off"/>
        <w:autoSpaceDN w:val="off"/>
        <w:spacing w:before="0" w:after="0" w:line="481"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张，占地面积 </w:t>
      </w:r>
      <w:r>
        <w:rPr>
          <w:rFonts w:ascii="Times New Roman"/>
          <w:color w:val="000000"/>
          <w:spacing w:val="0"/>
          <w:sz w:val="24"/>
        </w:rPr>
        <w:t>62543.6</w:t>
      </w:r>
      <w:r>
        <w:rPr>
          <w:rFonts w:ascii="WIDGLC+ËÎÌå" w:hAnsi="WIDGLC+ËÎÌå" w:cs="WIDGLC+ËÎÌå"/>
          <w:color w:val="000000"/>
          <w:spacing w:val="0"/>
          <w:sz w:val="24"/>
        </w:rPr>
        <w:t>平方米。</w:t>
      </w:r>
    </w:p>
    <w:p>
      <w:pPr>
        <w:pStyle w:val="Normal"/>
        <w:framePr w:w="9783" w:x="1815" w:y="5094"/>
        <w:widowControl w:val="off"/>
        <w:autoSpaceDE w:val="off"/>
        <w:autoSpaceDN w:val="off"/>
        <w:spacing w:before="0" w:after="0" w:line="266" w:lineRule="exact"/>
        <w:ind w:left="463"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该医院本次环保验收涉及的核技术利用项目有：</w:t>
      </w:r>
      <w:r>
        <w:rPr>
          <w:rFonts w:ascii="Times New Roman"/>
          <w:color w:val="000000"/>
          <w:spacing w:val="0"/>
          <w:sz w:val="24"/>
        </w:rPr>
        <w:t>2</w:t>
      </w:r>
      <w:r>
        <w:rPr>
          <w:rFonts w:ascii="WIDGLC+ËÎÌå" w:hAnsi="WIDGLC+ËÎÌå" w:cs="WIDGLC+ËÎÌå"/>
          <w:color w:val="000000"/>
          <w:spacing w:val="0"/>
          <w:sz w:val="24"/>
        </w:rPr>
        <w:t>台Ⅱ类射线装置、</w:t>
      </w:r>
      <w:r>
        <w:rPr>
          <w:rFonts w:ascii="Times New Roman"/>
          <w:color w:val="000000"/>
          <w:spacing w:val="0"/>
          <w:sz w:val="24"/>
        </w:rPr>
        <w:t>9</w:t>
      </w:r>
      <w:r>
        <w:rPr>
          <w:rFonts w:ascii="WIDGLC+ËÎÌå" w:hAnsi="WIDGLC+ËÎÌå" w:cs="WIDGLC+ËÎÌå"/>
          <w:color w:val="000000"/>
          <w:spacing w:val="0"/>
          <w:sz w:val="24"/>
        </w:rPr>
        <w:t>台</w:t>
      </w:r>
      <w:r>
        <w:rPr>
          <w:rFonts w:ascii="Times New Roman" w:hAnsi="Times New Roman" w:cs="Times New Roman"/>
          <w:color w:val="323e32"/>
          <w:spacing w:val="0"/>
          <w:sz w:val="24"/>
        </w:rPr>
        <w:t>Ⅲ</w:t>
      </w:r>
      <w:r>
        <w:rPr>
          <w:rFonts w:ascii="WIDGLC+ËÎÌå" w:hAnsi="WIDGLC+ËÎÌå" w:cs="WIDGLC+ËÎÌå"/>
          <w:color w:val="000000"/>
          <w:spacing w:val="0"/>
          <w:sz w:val="24"/>
        </w:rPr>
        <w:t>类射</w:t>
      </w:r>
    </w:p>
    <w:p>
      <w:pPr>
        <w:pStyle w:val="Normal"/>
        <w:framePr w:w="9783" w:x="1815" w:y="5094"/>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线装置及  </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非密封放射性物质应用。其中，</w:t>
      </w:r>
      <w:r>
        <w:rPr>
          <w:rFonts w:ascii="Times New Roman"/>
          <w:color w:val="000000"/>
          <w:spacing w:val="0"/>
          <w:sz w:val="24"/>
        </w:rPr>
        <w:t>1</w:t>
      </w:r>
      <w:r>
        <w:rPr>
          <w:rFonts w:ascii="WIDGLC+ËÎÌå" w:hAnsi="WIDGLC+ËÎÌå" w:cs="WIDGLC+ËÎÌå"/>
          <w:color w:val="000000"/>
          <w:spacing w:val="0"/>
          <w:sz w:val="24"/>
        </w:rPr>
        <w:t xml:space="preserve">台    </w:t>
      </w:r>
      <w:r>
        <w:rPr>
          <w:rFonts w:ascii="Times New Roman"/>
          <w:color w:val="000000"/>
          <w:spacing w:val="0"/>
          <w:sz w:val="24"/>
        </w:rPr>
        <w:t>10MV</w:t>
      </w:r>
      <w:r>
        <w:rPr>
          <w:rFonts w:ascii="WIDGLC+ËÎÌå" w:hAnsi="WIDGLC+ËÎÌå" w:cs="WIDGLC+ËÎÌå"/>
          <w:color w:val="000000"/>
          <w:spacing w:val="0"/>
          <w:sz w:val="24"/>
        </w:rPr>
        <w:t>医用直线加速器安</w:t>
      </w:r>
    </w:p>
    <w:p>
      <w:pPr>
        <w:pStyle w:val="Normal"/>
        <w:framePr w:w="9783" w:x="1815" w:y="5094"/>
        <w:widowControl w:val="off"/>
        <w:autoSpaceDE w:val="off"/>
        <w:autoSpaceDN w:val="off"/>
        <w:spacing w:before="0" w:after="0" w:line="480" w:lineRule="exact"/>
        <w:ind w:left="0" w:right="0" w:first-line="0"/>
        <w:jc w:val="left"/>
        <w:rPr>
          <w:rFonts w:ascii="Times New Roman" w:hAnsi="Times New Roman" w:cs="Times New Roman"/>
          <w:color w:val="323e32"/>
          <w:spacing w:val="0"/>
          <w:sz w:val="24"/>
        </w:rPr>
      </w:pPr>
      <w:r>
        <w:rPr>
          <w:rFonts w:ascii="WIDGLC+ËÎÌå" w:hAnsi="WIDGLC+ËÎÌå" w:cs="WIDGLC+ËÎÌå"/>
          <w:color w:val="000000"/>
          <w:spacing w:val="0"/>
          <w:sz w:val="24"/>
        </w:rPr>
        <w:t>装在肿瘤放疗科、</w:t>
      </w:r>
      <w:r>
        <w:rPr>
          <w:rFonts w:ascii="Times New Roman"/>
          <w:color w:val="000000"/>
          <w:spacing w:val="0"/>
          <w:sz w:val="24"/>
        </w:rPr>
        <w:t>1</w:t>
      </w:r>
      <w:r>
        <w:rPr>
          <w:rFonts w:ascii="WIDGLC+ËÎÌå" w:hAnsi="WIDGLC+ËÎÌå" w:cs="WIDGLC+ËÎÌå"/>
          <w:color w:val="000000"/>
          <w:spacing w:val="0"/>
          <w:sz w:val="24"/>
        </w:rPr>
        <w:t>台数字减影血管造影机安装在住院楼三层心内导管室；</w:t>
      </w:r>
      <w:r>
        <w:rPr>
          <w:rFonts w:ascii="Times New Roman"/>
          <w:color w:val="323e32"/>
          <w:spacing w:val="0"/>
          <w:sz w:val="24"/>
        </w:rPr>
        <w:t>9</w:t>
      </w:r>
      <w:r>
        <w:rPr>
          <w:rFonts w:ascii="WIDGLC+ËÎÌå" w:hAnsi="WIDGLC+ËÎÌå" w:cs="WIDGLC+ËÎÌå"/>
          <w:color w:val="323e32"/>
          <w:spacing w:val="0"/>
          <w:sz w:val="24"/>
        </w:rPr>
        <w:t>台</w:t>
      </w:r>
      <w:r>
        <w:rPr>
          <w:rFonts w:ascii="Times New Roman" w:hAnsi="Times New Roman" w:cs="Times New Roman"/>
          <w:color w:val="323e32"/>
          <w:spacing w:val="0"/>
          <w:sz w:val="24"/>
        </w:rPr>
        <w:t>Ⅲ</w:t>
      </w:r>
    </w:p>
    <w:p>
      <w:pPr>
        <w:pStyle w:val="Normal"/>
        <w:framePr w:w="9783" w:x="1815" w:y="5094"/>
        <w:widowControl w:val="off"/>
        <w:autoSpaceDE w:val="off"/>
        <w:autoSpaceDN w:val="off"/>
        <w:spacing w:before="0" w:after="0" w:line="480" w:lineRule="exact"/>
        <w:ind w:left="0" w:right="0" w:first-line="0"/>
        <w:jc w:val="left"/>
        <w:rPr>
          <w:rFonts w:ascii="WIDGLC+ËÎÌå" w:hAnsi="WIDGLC+ËÎÌå" w:cs="WIDGLC+ËÎÌå"/>
          <w:color w:val="323e32"/>
          <w:spacing w:val="0"/>
          <w:sz w:val="24"/>
        </w:rPr>
      </w:pPr>
      <w:r>
        <w:rPr>
          <w:rFonts w:ascii="WIDGLC+ËÎÌå" w:hAnsi="WIDGLC+ËÎÌå" w:cs="WIDGLC+ËÎÌå"/>
          <w:color w:val="323e32"/>
          <w:spacing w:val="0"/>
          <w:sz w:val="24"/>
        </w:rPr>
        <w:t>类射线装置安装在肿瘤放疗科一台、门诊楼地下一层核医学科一台、门诊楼一层</w:t>
      </w:r>
    </w:p>
    <w:p>
      <w:pPr>
        <w:pStyle w:val="Normal"/>
        <w:framePr w:w="9783" w:x="1815" w:y="5094"/>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影像中心一台、门诊楼一层放射科一台、门诊楼四层泌尿外科一台、门诊楼五层</w:t>
      </w:r>
    </w:p>
    <w:p>
      <w:pPr>
        <w:pStyle w:val="Normal"/>
        <w:framePr w:w="9783" w:x="1815" w:y="5094"/>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口腔科二台、住院楼三层 </w:t>
      </w:r>
      <w:r>
        <w:rPr>
          <w:rFonts w:ascii="Times New Roman"/>
          <w:color w:val="000000"/>
          <w:spacing w:val="0"/>
          <w:sz w:val="24"/>
        </w:rPr>
        <w:t>MICU</w:t>
      </w:r>
      <w:r>
        <w:rPr>
          <w:rFonts w:ascii="WIDGLC+ËÎÌå" w:hAnsi="WIDGLC+ËÎÌå" w:cs="WIDGLC+ËÎÌå"/>
          <w:color w:val="000000"/>
          <w:spacing w:val="0"/>
          <w:sz w:val="24"/>
        </w:rPr>
        <w:t>室一台、中西医院区一台；</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应用项目位</w:t>
      </w:r>
    </w:p>
    <w:p>
      <w:pPr>
        <w:pStyle w:val="Normal"/>
        <w:framePr w:w="9783" w:x="1815" w:y="5094"/>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于门诊楼地下一层核医学科工作区，含放射性废水由病人专用厕所排出，进入地</w:t>
      </w:r>
    </w:p>
    <w:p>
      <w:pPr>
        <w:pStyle w:val="Normal"/>
        <w:framePr w:w="9783" w:x="1815" w:y="5094"/>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下二层废水衰变池、废气经高活性室通风厨及专用防护管道衰变后由地面五楼排</w:t>
      </w:r>
    </w:p>
    <w:p>
      <w:pPr>
        <w:pStyle w:val="Normal"/>
        <w:framePr w:w="9783" w:x="1815" w:y="5094"/>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出口排放、固体废弃物排入高活性室专用铅防护容器，然后暂存废物贮存间。</w:t>
      </w:r>
    </w:p>
    <w:p>
      <w:pPr>
        <w:pStyle w:val="Normal"/>
        <w:framePr w:w="9783" w:x="1815" w:y="5094"/>
        <w:widowControl w:val="off"/>
        <w:autoSpaceDE w:val="off"/>
        <w:autoSpaceDN w:val="off"/>
        <w:spacing w:before="0" w:after="0" w:line="480" w:lineRule="exact"/>
        <w:ind w:left="463" w:right="0" w:first-line="0"/>
        <w:jc w:val="left"/>
        <w:rPr>
          <w:rFonts w:ascii="WIDGLC+ËÎÌå" w:hAnsi="WIDGLC+ËÎÌå" w:cs="WIDGLC+ËÎÌå"/>
          <w:color w:val="000000"/>
          <w:spacing w:val="0"/>
          <w:sz w:val="24"/>
        </w:rPr>
      </w:pPr>
      <w:r>
        <w:rPr>
          <w:rFonts w:ascii="Times New Roman"/>
          <w:color w:val="000000"/>
          <w:spacing w:val="0"/>
          <w:sz w:val="24"/>
        </w:rPr>
        <w:t>2016</w:t>
      </w:r>
      <w:r>
        <w:rPr>
          <w:rFonts w:ascii="WIDGLC+ËÎÌå" w:hAnsi="WIDGLC+ËÎÌå" w:cs="WIDGLC+ËÎÌå"/>
          <w:color w:val="000000"/>
          <w:spacing w:val="0"/>
          <w:sz w:val="24"/>
        </w:rPr>
        <w:t xml:space="preserve">年  </w:t>
      </w:r>
      <w:r>
        <w:rPr>
          <w:rFonts w:ascii="Times New Roman"/>
          <w:color w:val="000000"/>
          <w:spacing w:val="0"/>
          <w:sz w:val="24"/>
        </w:rPr>
        <w:t>9</w:t>
      </w:r>
      <w:r>
        <w:rPr>
          <w:rFonts w:ascii="WIDGLC+ËÎÌå" w:hAnsi="WIDGLC+ËÎÌå" w:cs="WIDGLC+ËÎÌå"/>
          <w:color w:val="000000"/>
          <w:spacing w:val="0"/>
          <w:sz w:val="24"/>
        </w:rPr>
        <w:t>月开始项目建设，</w:t>
      </w:r>
      <w:r>
        <w:rPr>
          <w:rFonts w:ascii="Times New Roman"/>
          <w:color w:val="000000"/>
          <w:spacing w:val="0"/>
          <w:sz w:val="24"/>
        </w:rPr>
        <w:t>2017</w:t>
      </w:r>
      <w:r>
        <w:rPr>
          <w:rFonts w:ascii="WIDGLC+ËÎÌå" w:hAnsi="WIDGLC+ËÎÌå" w:cs="WIDGLC+ËÎÌå"/>
          <w:color w:val="000000"/>
          <w:spacing w:val="0"/>
          <w:sz w:val="24"/>
        </w:rPr>
        <w:t xml:space="preserve">年  </w:t>
      </w:r>
      <w:r>
        <w:rPr>
          <w:rFonts w:ascii="Times New Roman"/>
          <w:color w:val="000000"/>
          <w:spacing w:val="0"/>
          <w:sz w:val="24"/>
        </w:rPr>
        <w:t>12</w:t>
      </w:r>
      <w:r>
        <w:rPr>
          <w:rFonts w:ascii="WIDGLC+ËÎÌå" w:hAnsi="WIDGLC+ËÎÌå" w:cs="WIDGLC+ËÎÌå"/>
          <w:color w:val="000000"/>
          <w:spacing w:val="0"/>
          <w:sz w:val="24"/>
        </w:rPr>
        <w:t>月开始项目试运行。目前，射线装置全</w:t>
      </w:r>
    </w:p>
    <w:p>
      <w:pPr>
        <w:pStyle w:val="Normal"/>
        <w:framePr w:w="9783" w:x="1815" w:y="5094"/>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部安装到位开始运行，核医学科 </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非密封放射性物质开始使用。</w:t>
      </w:r>
    </w:p>
    <w:p>
      <w:pPr>
        <w:pStyle w:val="Normal"/>
        <w:framePr w:w="9783" w:x="1815" w:y="5094"/>
        <w:widowControl w:val="off"/>
        <w:autoSpaceDE w:val="off"/>
        <w:autoSpaceDN w:val="off"/>
        <w:spacing w:before="0" w:after="0" w:line="480"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受医院委托，内蒙古睿华环境科技有限公司进行本项目环保验收监测工作。于</w:t>
      </w:r>
    </w:p>
    <w:p>
      <w:pPr>
        <w:pStyle w:val="Normal"/>
        <w:framePr w:w="9783" w:x="1815" w:y="5094"/>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Times New Roman"/>
          <w:color w:val="000000"/>
          <w:spacing w:val="0"/>
          <w:sz w:val="24"/>
        </w:rPr>
        <w:t>2018</w:t>
      </w:r>
      <w:r>
        <w:rPr>
          <w:rFonts w:ascii="WIDGLC+ËÎÌå" w:hAnsi="WIDGLC+ËÎÌå" w:cs="WIDGLC+ËÎÌå"/>
          <w:color w:val="000000"/>
          <w:spacing w:val="0"/>
          <w:sz w:val="24"/>
        </w:rPr>
        <w:t xml:space="preserve">年  </w:t>
      </w:r>
      <w:r>
        <w:rPr>
          <w:rFonts w:ascii="Times New Roman"/>
          <w:color w:val="000000"/>
          <w:spacing w:val="0"/>
          <w:sz w:val="24"/>
        </w:rPr>
        <w:t>1</w:t>
      </w:r>
      <w:r>
        <w:rPr>
          <w:rFonts w:ascii="WIDGLC+ËÎÌå" w:hAnsi="WIDGLC+ËÎÌå" w:cs="WIDGLC+ËÎÌå"/>
          <w:color w:val="000000"/>
          <w:spacing w:val="0"/>
          <w:sz w:val="24"/>
        </w:rPr>
        <w:t xml:space="preserve">月  </w:t>
      </w:r>
      <w:r>
        <w:rPr>
          <w:rFonts w:ascii="Times New Roman"/>
          <w:color w:val="000000"/>
          <w:spacing w:val="0"/>
          <w:sz w:val="24"/>
        </w:rPr>
        <w:t>25</w:t>
      </w:r>
      <w:r>
        <w:rPr>
          <w:rFonts w:ascii="WIDGLC+ËÎÌå" w:hAnsi="WIDGLC+ËÎÌå" w:cs="WIDGLC+ËÎÌå"/>
          <w:color w:val="000000"/>
          <w:spacing w:val="0"/>
          <w:sz w:val="24"/>
        </w:rPr>
        <w:t>日我公司工作人员对该项目进行了现场查验和监测工作。</w:t>
      </w:r>
    </w:p>
    <w:p>
      <w:pPr>
        <w:pStyle w:val="Normal"/>
        <w:framePr w:w="9783" w:x="1815" w:y="5094"/>
        <w:widowControl w:val="off"/>
        <w:autoSpaceDE w:val="off"/>
        <w:autoSpaceDN w:val="off"/>
        <w:spacing w:before="0" w:after="0" w:line="514" w:lineRule="exact"/>
        <w:ind w:left="0" w:right="0" w:first-line="0"/>
        <w:jc w:val="left"/>
        <w:rPr>
          <w:rFonts w:ascii="WIDGLC+ËÎÌå" w:hAnsi="WIDGLC+ËÎÌå" w:cs="WIDGLC+ËÎÌå"/>
          <w:color w:val="000000"/>
          <w:spacing w:val="0"/>
          <w:sz w:val="30"/>
        </w:rPr>
      </w:pPr>
      <w:r>
        <w:rPr>
          <w:rFonts w:ascii="Times New Roman"/>
          <w:b w:val="on"/>
          <w:color w:val="000000"/>
          <w:spacing w:val="0"/>
          <w:sz w:val="30"/>
        </w:rPr>
        <w:t>2</w:t>
      </w:r>
      <w:r>
        <w:rPr>
          <w:rFonts w:ascii="WIDGLC+ËÎÌå" w:hAnsi="WIDGLC+ËÎÌå" w:cs="WIDGLC+ËÎÌå"/>
          <w:color w:val="000000"/>
          <w:spacing w:val="0"/>
          <w:sz w:val="30"/>
        </w:rPr>
        <w:t>．验收依据</w:t>
      </w:r>
    </w:p>
    <w:p>
      <w:pPr>
        <w:pStyle w:val="Normal"/>
        <w:framePr w:w="5655" w:x="1815" w:y="11923"/>
        <w:widowControl w:val="off"/>
        <w:autoSpaceDE w:val="off"/>
        <w:autoSpaceDN w:val="off"/>
        <w:spacing w:before="0" w:after="0" w:line="311" w:lineRule="exact"/>
        <w:ind w:left="0" w:right="0" w:first-line="0"/>
        <w:jc w:val="left"/>
        <w:rPr>
          <w:rFonts w:ascii="WIDGLC+ËÎÌå" w:hAnsi="WIDGLC+ËÎÌå" w:cs="WIDGLC+ËÎÌå"/>
          <w:color w:val="000000"/>
          <w:spacing w:val="0"/>
          <w:sz w:val="28"/>
        </w:rPr>
      </w:pPr>
      <w:r>
        <w:rPr>
          <w:rFonts w:ascii="Times New Roman"/>
          <w:b w:val="on"/>
          <w:color w:val="000000"/>
          <w:spacing w:val="0"/>
          <w:sz w:val="28"/>
        </w:rPr>
        <w:t>2.1</w:t>
      </w:r>
      <w:r>
        <w:rPr>
          <w:rFonts w:ascii="WIDGLC+ËÎÌå" w:hAnsi="WIDGLC+ËÎÌå" w:cs="WIDGLC+ËÎÌå"/>
          <w:color w:val="000000"/>
          <w:spacing w:val="0"/>
          <w:sz w:val="28"/>
        </w:rPr>
        <w:t>环境保护相关法律、法规和规章制度</w:t>
      </w:r>
    </w:p>
    <w:p>
      <w:pPr>
        <w:pStyle w:val="Normal"/>
        <w:framePr w:w="9920" w:x="1815" w:y="12408"/>
        <w:widowControl w:val="off"/>
        <w:autoSpaceDE w:val="off"/>
        <w:autoSpaceDN w:val="off"/>
        <w:spacing w:before="0" w:after="0" w:line="266" w:lineRule="exact"/>
        <w:ind w:left="463"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1</w:t>
      </w:r>
      <w:r>
        <w:rPr>
          <w:rFonts w:ascii="WIDGLC+ËÎÌå" w:hAnsi="WIDGLC+ËÎÌå" w:cs="WIDGLC+ËÎÌå"/>
          <w:color w:val="000000"/>
          <w:spacing w:val="0"/>
          <w:sz w:val="24"/>
        </w:rPr>
        <w:t>）中华人民共和国国务院（</w:t>
      </w:r>
      <w:r>
        <w:rPr>
          <w:rFonts w:ascii="Times New Roman"/>
          <w:color w:val="000000"/>
          <w:spacing w:val="0"/>
          <w:sz w:val="24"/>
        </w:rPr>
        <w:t>2017</w:t>
      </w:r>
      <w:r>
        <w:rPr>
          <w:rFonts w:ascii="WIDGLC+ËÎÌå" w:hAnsi="WIDGLC+ËÎÌå" w:cs="WIDGLC+ËÎÌå"/>
          <w:color w:val="000000"/>
          <w:spacing w:val="0"/>
          <w:sz w:val="24"/>
        </w:rPr>
        <w:t xml:space="preserve">）第 </w:t>
      </w:r>
      <w:r>
        <w:rPr>
          <w:rFonts w:ascii="Times New Roman"/>
          <w:color w:val="000000"/>
          <w:spacing w:val="0"/>
          <w:sz w:val="24"/>
        </w:rPr>
        <w:t>682</w:t>
      </w:r>
      <w:r>
        <w:rPr>
          <w:rFonts w:ascii="WIDGLC+ËÎÌå" w:hAnsi="WIDGLC+ËÎÌå" w:cs="WIDGLC+ËÎÌå"/>
          <w:color w:val="000000"/>
          <w:spacing w:val="0"/>
          <w:sz w:val="24"/>
        </w:rPr>
        <w:t>号令《建设项目环境保护管理条例》；</w:t>
      </w:r>
    </w:p>
    <w:p>
      <w:pPr>
        <w:pStyle w:val="Normal"/>
        <w:framePr w:w="9920" w:x="1815" w:y="12408"/>
        <w:widowControl w:val="off"/>
        <w:autoSpaceDE w:val="off"/>
        <w:autoSpaceDN w:val="off"/>
        <w:spacing w:before="0" w:after="0" w:line="439" w:lineRule="exact"/>
        <w:ind w:left="463"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2</w:t>
      </w:r>
      <w:r>
        <w:rPr>
          <w:rFonts w:ascii="WIDGLC+ËÎÌå" w:hAnsi="WIDGLC+ËÎÌå" w:cs="WIDGLC+ËÎÌå"/>
          <w:color w:val="000000"/>
          <w:spacing w:val="0"/>
          <w:sz w:val="24"/>
        </w:rPr>
        <w:t>）中华人民共和国国家环境保护部规环评（</w:t>
      </w:r>
      <w:r>
        <w:rPr>
          <w:rFonts w:ascii="Times New Roman"/>
          <w:color w:val="000000"/>
          <w:spacing w:val="0"/>
          <w:sz w:val="24"/>
        </w:rPr>
        <w:t>2017</w:t>
      </w:r>
      <w:r>
        <w:rPr>
          <w:rFonts w:ascii="WIDGLC+ËÎÌå" w:hAnsi="WIDGLC+ËÎÌå" w:cs="WIDGLC+ËÎÌå"/>
          <w:color w:val="000000"/>
          <w:spacing w:val="0"/>
          <w:sz w:val="24"/>
        </w:rPr>
        <w:t xml:space="preserve">）第 </w:t>
      </w:r>
      <w:r>
        <w:rPr>
          <w:rFonts w:ascii="Times New Roman"/>
          <w:color w:val="000000"/>
          <w:spacing w:val="0"/>
          <w:sz w:val="24"/>
        </w:rPr>
        <w:t>4</w:t>
      </w:r>
      <w:r>
        <w:rPr>
          <w:rFonts w:ascii="WIDGLC+ËÎÌå" w:hAnsi="WIDGLC+ËÎÌå" w:cs="WIDGLC+ËÎÌå"/>
          <w:color w:val="000000"/>
          <w:spacing w:val="0"/>
          <w:sz w:val="24"/>
        </w:rPr>
        <w:t>号令《建设项目竣工</w:t>
      </w:r>
    </w:p>
    <w:p>
      <w:pPr>
        <w:pStyle w:val="Normal"/>
        <w:framePr w:w="9920" w:x="1815" w:y="12408"/>
        <w:widowControl w:val="off"/>
        <w:autoSpaceDE w:val="off"/>
        <w:autoSpaceDN w:val="off"/>
        <w:spacing w:before="0" w:after="0" w:line="442"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环保验收暂行办法》；</w:t>
      </w:r>
    </w:p>
    <w:p>
      <w:pPr>
        <w:pStyle w:val="Normal"/>
        <w:framePr w:w="9788" w:x="1815" w:y="13728"/>
        <w:widowControl w:val="off"/>
        <w:autoSpaceDE w:val="off"/>
        <w:autoSpaceDN w:val="off"/>
        <w:spacing w:before="0" w:after="0" w:line="266" w:lineRule="exact"/>
        <w:ind w:left="463"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3</w:t>
      </w:r>
      <w:r>
        <w:rPr>
          <w:rFonts w:ascii="WIDGLC+ËÎÌå" w:hAnsi="WIDGLC+ËÎÌå" w:cs="WIDGLC+ËÎÌå"/>
          <w:color w:val="000000"/>
          <w:spacing w:val="0"/>
          <w:sz w:val="24"/>
        </w:rPr>
        <w:t>）中华人民共和国国务院（</w:t>
      </w:r>
      <w:r>
        <w:rPr>
          <w:rFonts w:ascii="Times New Roman"/>
          <w:color w:val="000000"/>
          <w:spacing w:val="0"/>
          <w:sz w:val="24"/>
        </w:rPr>
        <w:t>2014</w:t>
      </w:r>
      <w:r>
        <w:rPr>
          <w:rFonts w:ascii="WIDGLC+ËÎÌå" w:hAnsi="WIDGLC+ËÎÌå" w:cs="WIDGLC+ËÎÌå"/>
          <w:color w:val="000000"/>
          <w:spacing w:val="0"/>
          <w:sz w:val="24"/>
        </w:rPr>
        <w:t xml:space="preserve">年修订版）第  </w:t>
      </w:r>
      <w:r>
        <w:rPr>
          <w:rFonts w:ascii="Times New Roman"/>
          <w:color w:val="000000"/>
          <w:spacing w:val="0"/>
          <w:sz w:val="24"/>
        </w:rPr>
        <w:t>449</w:t>
      </w:r>
      <w:r>
        <w:rPr>
          <w:rFonts w:ascii="WIDGLC+ËÎÌå" w:hAnsi="WIDGLC+ËÎÌå" w:cs="WIDGLC+ËÎÌå"/>
          <w:color w:val="000000"/>
          <w:spacing w:val="0"/>
          <w:sz w:val="24"/>
        </w:rPr>
        <w:t>号令《放射性同位素与射</w:t>
      </w:r>
    </w:p>
    <w:p>
      <w:pPr>
        <w:pStyle w:val="Normal"/>
        <w:framePr w:w="9788" w:x="1815" w:y="13728"/>
        <w:widowControl w:val="off"/>
        <w:autoSpaceDE w:val="off"/>
        <w:autoSpaceDN w:val="off"/>
        <w:spacing w:before="0" w:after="0" w:line="439"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线装置安全和防护条例》；</w:t>
      </w:r>
    </w:p>
    <w:p>
      <w:pPr>
        <w:pStyle w:val="Normal"/>
        <w:framePr w:w="9255" w:x="2278" w:y="14609"/>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4</w:t>
      </w:r>
      <w:r>
        <w:rPr>
          <w:rFonts w:ascii="WIDGLC+ËÎÌå" w:hAnsi="WIDGLC+ËÎÌå" w:cs="WIDGLC+ËÎÌå"/>
          <w:color w:val="000000"/>
          <w:spacing w:val="0"/>
          <w:sz w:val="24"/>
        </w:rPr>
        <w:t>）中华人民共和国环境保护部（</w:t>
      </w:r>
      <w:r>
        <w:rPr>
          <w:rFonts w:ascii="Times New Roman"/>
          <w:color w:val="000000"/>
          <w:spacing w:val="0"/>
          <w:sz w:val="24"/>
        </w:rPr>
        <w:t>2008</w:t>
      </w:r>
      <w:r>
        <w:rPr>
          <w:rFonts w:ascii="WIDGLC+ËÎÌå" w:hAnsi="WIDGLC+ËÎÌå" w:cs="WIDGLC+ËÎÌå"/>
          <w:color w:val="000000"/>
          <w:spacing w:val="0"/>
          <w:sz w:val="24"/>
        </w:rPr>
        <w:t xml:space="preserve">）第 </w:t>
      </w:r>
      <w:r>
        <w:rPr>
          <w:rFonts w:ascii="Times New Roman"/>
          <w:color w:val="000000"/>
          <w:spacing w:val="0"/>
          <w:sz w:val="24"/>
        </w:rPr>
        <w:t>3</w:t>
      </w:r>
      <w:r>
        <w:rPr>
          <w:rFonts w:ascii="WIDGLC+ËÎÌå" w:hAnsi="WIDGLC+ËÎÌå" w:cs="WIDGLC+ËÎÌå"/>
          <w:color w:val="000000"/>
          <w:spacing w:val="0"/>
          <w:sz w:val="24"/>
        </w:rPr>
        <w:t>号令《放射性同位素与射线装置</w:t>
      </w:r>
    </w:p>
    <w:p>
      <w:pPr>
        <w:pStyle w:val="Normal"/>
        <w:framePr w:w="1804" w:x="4976"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7</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815" w:y="15396"/>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1322" w:x="9109" w:y="15390"/>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 style="position:absolute;margin-left:0pt;margin-top:0pt;z-index:-27;width:595pt;height:841pt;mso-position-horizontal:absolute;mso-position-horizontal-relative:page;mso-position-vertical:absolute;mso-position-vertical-relative:page" type="#_x0000_t75">
            <v:imageData xmlns:r="http://schemas.openxmlformats.org/officeDocument/2006/relationships" r:id="rId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2688" w:x="1815" w:y="1547"/>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安全许可管理办法》；</w:t>
      </w:r>
    </w:p>
    <w:p>
      <w:pPr>
        <w:pStyle w:val="Normal"/>
        <w:framePr w:w="9884" w:x="1815" w:y="1979"/>
        <w:widowControl w:val="off"/>
        <w:autoSpaceDE w:val="off"/>
        <w:autoSpaceDN w:val="off"/>
        <w:spacing w:before="0" w:after="0" w:line="266" w:lineRule="exact"/>
        <w:ind w:left="463"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5</w:t>
      </w:r>
      <w:r>
        <w:rPr>
          <w:rFonts w:ascii="WIDGLC+ËÎÌå" w:hAnsi="WIDGLC+ËÎÌå" w:cs="WIDGLC+ËÎÌå"/>
          <w:color w:val="000000"/>
          <w:spacing w:val="0"/>
          <w:sz w:val="24"/>
        </w:rPr>
        <w:t xml:space="preserve">）环境保护部第 </w:t>
      </w:r>
      <w:r>
        <w:rPr>
          <w:rFonts w:ascii="Times New Roman"/>
          <w:color w:val="000000"/>
          <w:spacing w:val="0"/>
          <w:sz w:val="24"/>
        </w:rPr>
        <w:t>18</w:t>
      </w:r>
      <w:r>
        <w:rPr>
          <w:rFonts w:ascii="WIDGLC+ËÎÌå" w:hAnsi="WIDGLC+ËÎÌå" w:cs="WIDGLC+ËÎÌå"/>
          <w:color w:val="000000"/>
          <w:spacing w:val="0"/>
          <w:sz w:val="24"/>
        </w:rPr>
        <w:t>号令《放射性同位素与射线装置安全和防护管理办法》；</w:t>
      </w:r>
    </w:p>
    <w:p>
      <w:pPr>
        <w:pStyle w:val="Normal"/>
        <w:framePr w:w="9884" w:x="1815" w:y="1979"/>
        <w:widowControl w:val="off"/>
        <w:autoSpaceDE w:val="off"/>
        <w:autoSpaceDN w:val="off"/>
        <w:spacing w:before="0" w:after="0" w:line="439" w:lineRule="exact"/>
        <w:ind w:left="463"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6</w:t>
      </w:r>
      <w:r>
        <w:rPr>
          <w:rFonts w:ascii="WIDGLC+ËÎÌå" w:hAnsi="WIDGLC+ËÎÌå" w:cs="WIDGLC+ËÎÌå"/>
          <w:color w:val="000000"/>
          <w:spacing w:val="0"/>
          <w:sz w:val="24"/>
        </w:rPr>
        <w:t>）《建设项目竣工环境保护验收技术服务合同书》。</w:t>
      </w:r>
    </w:p>
    <w:p>
      <w:pPr>
        <w:pStyle w:val="Normal"/>
        <w:framePr w:w="9884" w:x="1815" w:y="1979"/>
        <w:widowControl w:val="off"/>
        <w:autoSpaceDE w:val="off"/>
        <w:autoSpaceDN w:val="off"/>
        <w:spacing w:before="0" w:after="0" w:line="473" w:lineRule="exact"/>
        <w:ind w:left="0" w:right="0" w:first-line="0"/>
        <w:jc w:val="left"/>
        <w:rPr>
          <w:rFonts w:ascii="WIDGLC+ËÎÌå" w:hAnsi="WIDGLC+ËÎÌå" w:cs="WIDGLC+ËÎÌå"/>
          <w:color w:val="000000"/>
          <w:spacing w:val="0"/>
          <w:sz w:val="28"/>
        </w:rPr>
      </w:pPr>
      <w:r>
        <w:rPr>
          <w:rFonts w:ascii="Times New Roman"/>
          <w:b w:val="on"/>
          <w:color w:val="000000"/>
          <w:spacing w:val="0"/>
          <w:sz w:val="28"/>
        </w:rPr>
        <w:t>2.2</w:t>
      </w:r>
      <w:r>
        <w:rPr>
          <w:rFonts w:ascii="WIDGLC+ËÎÌå" w:hAnsi="WIDGLC+ËÎÌå" w:cs="WIDGLC+ËÎÌå"/>
          <w:color w:val="000000"/>
          <w:spacing w:val="0"/>
          <w:sz w:val="28"/>
        </w:rPr>
        <w:t>环境保护验收技术规范</w:t>
      </w:r>
    </w:p>
    <w:p>
      <w:pPr>
        <w:pStyle w:val="Normal"/>
        <w:framePr w:w="8816" w:x="2175" w:y="3339"/>
        <w:widowControl w:val="off"/>
        <w:autoSpaceDE w:val="off"/>
        <w:autoSpaceDN w:val="off"/>
        <w:spacing w:before="0" w:after="0" w:line="266" w:lineRule="exact"/>
        <w:ind w:left="0" w:right="0" w:first-line="0"/>
        <w:jc w:val="left"/>
        <w:rPr>
          <w:rFonts w:ascii="Times New Roman"/>
          <w:color w:val="000000"/>
          <w:spacing w:val="0"/>
          <w:sz w:val="24"/>
        </w:rPr>
      </w:pPr>
      <w:r>
        <w:rPr>
          <w:rFonts w:ascii="WIDGLC+ËÎÌå" w:hAnsi="WIDGLC+ËÎÌå" w:cs="WIDGLC+ËÎÌå"/>
          <w:color w:val="000000"/>
          <w:spacing w:val="0"/>
          <w:sz w:val="24"/>
        </w:rPr>
        <w:t>依据本项目的环评文件中相应的适用标准，本次验收工作的标准如下</w:t>
      </w:r>
      <w:r>
        <w:rPr>
          <w:rFonts w:ascii="Times New Roman"/>
          <w:color w:val="000000"/>
          <w:spacing w:val="0"/>
          <w:sz w:val="24"/>
        </w:rPr>
        <w:t>:</w:t>
      </w:r>
    </w:p>
    <w:p>
      <w:pPr>
        <w:pStyle w:val="Normal"/>
        <w:framePr w:w="8816" w:x="2175" w:y="3339"/>
        <w:widowControl w:val="off"/>
        <w:autoSpaceDE w:val="off"/>
        <w:autoSpaceDN w:val="off"/>
        <w:spacing w:before="0" w:after="0" w:line="439" w:lineRule="exact"/>
        <w:ind w:left="194" w:right="0" w:first-line="0"/>
        <w:jc w:val="left"/>
        <w:rPr>
          <w:rFonts w:ascii="WIDGLC+ËÎÌå" w:hAnsi="WIDGLC+ËÎÌå" w:cs="WIDGLC+ËÎÌå"/>
          <w:color w:val="000000"/>
          <w:spacing w:val="0"/>
          <w:sz w:val="24"/>
        </w:rPr>
      </w:pPr>
      <w:r>
        <w:rPr>
          <w:rFonts w:ascii="Times New Roman"/>
          <w:b w:val="on"/>
          <w:color w:val="000000"/>
          <w:spacing w:val="0"/>
          <w:sz w:val="24"/>
        </w:rPr>
        <w:t>1.</w:t>
      </w:r>
      <w:r>
        <w:rPr>
          <w:rFonts w:ascii="WIDGLC+ËÎÌå" w:hAnsi="WIDGLC+ËÎÌå" w:cs="WIDGLC+ËÎÌå"/>
          <w:color w:val="000000"/>
          <w:spacing w:val="0"/>
          <w:sz w:val="24"/>
        </w:rPr>
        <w:t>《电离辐射防护与辐射源安全基本标准》（</w:t>
      </w:r>
      <w:r>
        <w:rPr>
          <w:rFonts w:ascii="Times New Roman"/>
          <w:b w:val="on"/>
          <w:color w:val="000000"/>
          <w:spacing w:val="0"/>
          <w:sz w:val="24"/>
        </w:rPr>
        <w:t>GB18871-2002</w:t>
      </w:r>
      <w:r>
        <w:rPr>
          <w:rFonts w:ascii="WIDGLC+ËÎÌå" w:hAnsi="WIDGLC+ËÎÌå" w:cs="WIDGLC+ËÎÌå"/>
          <w:color w:val="000000"/>
          <w:spacing w:val="0"/>
          <w:sz w:val="24"/>
        </w:rPr>
        <w:t>）中规定：</w:t>
      </w:r>
    </w:p>
    <w:p>
      <w:pPr>
        <w:pStyle w:val="Normal"/>
        <w:framePr w:w="8816" w:x="2175" w:y="3339"/>
        <w:widowControl w:val="off"/>
        <w:autoSpaceDE w:val="off"/>
        <w:autoSpaceDN w:val="off"/>
        <w:spacing w:before="0" w:after="0" w:line="439"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剂量控制限值</w:t>
      </w:r>
    </w:p>
    <w:p>
      <w:pPr>
        <w:pStyle w:val="Normal"/>
        <w:framePr w:w="9885" w:x="1815" w:y="4660"/>
        <w:widowControl w:val="off"/>
        <w:autoSpaceDE w:val="off"/>
        <w:autoSpaceDN w:val="off"/>
        <w:spacing w:before="0" w:after="0" w:line="266" w:lineRule="exact"/>
        <w:ind w:left="482"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b w:val="on"/>
          <w:color w:val="000000"/>
          <w:spacing w:val="0"/>
          <w:sz w:val="24"/>
        </w:rPr>
        <w:t>1</w:t>
      </w:r>
      <w:r>
        <w:rPr>
          <w:rFonts w:ascii="WIDGLC+ËÎÌå" w:hAnsi="WIDGLC+ËÎÌå" w:cs="WIDGLC+ËÎÌå"/>
          <w:color w:val="000000"/>
          <w:spacing w:val="0"/>
          <w:sz w:val="24"/>
        </w:rPr>
        <w:t xml:space="preserve">）本项目取  </w:t>
      </w:r>
      <w:r>
        <w:rPr>
          <w:rFonts w:ascii="Times New Roman"/>
          <w:color w:val="000000"/>
          <w:spacing w:val="0"/>
          <w:sz w:val="24"/>
        </w:rPr>
        <w:t>5mSv/a</w:t>
      </w:r>
      <w:r>
        <w:rPr>
          <w:rFonts w:ascii="WIDGLC+ËÎÌå" w:hAnsi="WIDGLC+ËÎÌå" w:cs="WIDGLC+ËÎÌå"/>
          <w:color w:val="000000"/>
          <w:spacing w:val="0"/>
          <w:sz w:val="24"/>
        </w:rPr>
        <w:t>作为职业工作人员的剂量管理值。实践使公众中有关</w:t>
      </w:r>
    </w:p>
    <w:p>
      <w:pPr>
        <w:pStyle w:val="Normal"/>
        <w:framePr w:w="9885" w:x="1815" w:y="4660"/>
        <w:widowControl w:val="off"/>
        <w:autoSpaceDE w:val="off"/>
        <w:autoSpaceDN w:val="off"/>
        <w:spacing w:before="0" w:after="0" w:line="439"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关键人群组的成员所受到的平均剂量估计值本项目取 </w:t>
      </w:r>
      <w:r>
        <w:rPr>
          <w:rFonts w:ascii="Times New Roman"/>
          <w:color w:val="000000"/>
          <w:spacing w:val="0"/>
          <w:sz w:val="24"/>
        </w:rPr>
        <w:t>0.1</w:t>
      </w:r>
      <w:r>
        <w:rPr>
          <w:rFonts w:ascii="WIDGLC+ËÎÌå" w:hAnsi="WIDGLC+ËÎÌå" w:cs="WIDGLC+ËÎÌå"/>
          <w:color w:val="000000"/>
          <w:spacing w:val="0"/>
          <w:sz w:val="24"/>
        </w:rPr>
        <w:t>～</w:t>
      </w:r>
      <w:r>
        <w:rPr>
          <w:rFonts w:ascii="Times New Roman"/>
          <w:color w:val="000000"/>
          <w:spacing w:val="0"/>
          <w:sz w:val="24"/>
        </w:rPr>
        <w:t>0.3mSv/a</w:t>
      </w:r>
      <w:r>
        <w:rPr>
          <w:rFonts w:ascii="WIDGLC+ËÎÌå" w:hAnsi="WIDGLC+ËÎÌå" w:cs="WIDGLC+ËÎÌå"/>
          <w:color w:val="000000"/>
          <w:spacing w:val="0"/>
          <w:sz w:val="24"/>
        </w:rPr>
        <w:t>剂量约束值。</w:t>
      </w:r>
    </w:p>
    <w:p>
      <w:pPr>
        <w:pStyle w:val="Normal"/>
        <w:framePr w:w="9885" w:x="1815" w:y="4660"/>
        <w:widowControl w:val="off"/>
        <w:autoSpaceDE w:val="off"/>
        <w:autoSpaceDN w:val="off"/>
        <w:spacing w:before="0" w:after="0" w:line="439" w:lineRule="exact"/>
        <w:ind w:left="482"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b w:val="on"/>
          <w:color w:val="000000"/>
          <w:spacing w:val="0"/>
          <w:sz w:val="24"/>
        </w:rPr>
        <w:t>2</w:t>
      </w:r>
      <w:r>
        <w:rPr>
          <w:rFonts w:ascii="WIDGLC+ËÎÌå" w:hAnsi="WIDGLC+ËÎÌå" w:cs="WIDGLC+ËÎÌå"/>
          <w:color w:val="000000"/>
          <w:spacing w:val="0"/>
          <w:sz w:val="24"/>
        </w:rPr>
        <w:t>）表面污染控制水平</w:t>
      </w:r>
    </w:p>
    <w:p>
      <w:pPr>
        <w:pStyle w:val="Normal"/>
        <w:framePr w:w="3473" w:x="2295" w:y="5980"/>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表面污染控制水平见表 </w:t>
      </w:r>
      <w:r>
        <w:rPr>
          <w:rFonts w:ascii="Times New Roman"/>
          <w:color w:val="000000"/>
          <w:spacing w:val="0"/>
          <w:sz w:val="24"/>
        </w:rPr>
        <w:t>7-2</w:t>
      </w:r>
      <w:r>
        <w:rPr>
          <w:rFonts w:ascii="WIDGLC+ËÎÌå" w:hAnsi="WIDGLC+ËÎÌå" w:cs="WIDGLC+ËÎÌå"/>
          <w:color w:val="000000"/>
          <w:spacing w:val="0"/>
          <w:sz w:val="24"/>
        </w:rPr>
        <w:t>。</w:t>
      </w:r>
    </w:p>
    <w:p>
      <w:pPr>
        <w:pStyle w:val="Normal"/>
        <w:framePr w:w="5424" w:x="3949" w:y="6434"/>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7-2</w:t>
      </w:r>
      <w:r>
        <w:rPr>
          <w:rFonts w:ascii="WIDGLC+ËÎÌå" w:hAnsi="WIDGLC+ËÎÌå" w:cs="WIDGLC+ËÎÌå"/>
          <w:color w:val="000000"/>
          <w:spacing w:val="0"/>
          <w:sz w:val="24"/>
        </w:rPr>
        <w:t>工作场所的放射性表面污染控制水平</w:t>
      </w:r>
    </w:p>
    <w:p>
      <w:pPr>
        <w:pStyle w:val="Normal"/>
        <w:framePr w:w="1472" w:x="3999" w:y="689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表面类型</w:t>
      </w:r>
    </w:p>
    <w:p>
      <w:pPr>
        <w:pStyle w:val="Normal"/>
        <w:framePr w:w="2601" w:x="7458" w:y="6855"/>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hAnsi="Times New Roman" w:cs="Times New Roman"/>
          <w:color w:val="000000"/>
          <w:spacing w:val="0"/>
          <w:sz w:val="21"/>
        </w:rPr>
        <w:t>β</w:t>
      </w:r>
      <w:r>
        <w:rPr>
          <w:rFonts w:ascii="WIDGLC+ËÎÌå" w:hAnsi="WIDGLC+ËÎÌå" w:cs="WIDGLC+ËÎÌå"/>
          <w:color w:val="000000"/>
          <w:spacing w:val="0"/>
          <w:sz w:val="21"/>
        </w:rPr>
        <w:t>放射性物质（</w:t>
      </w:r>
      <w:r>
        <w:rPr>
          <w:rFonts w:ascii="Times New Roman"/>
          <w:color w:val="000000"/>
          <w:spacing w:val="0"/>
          <w:sz w:val="21"/>
        </w:rPr>
        <w:t>Bq/cm</w:t>
      </w:r>
      <w:r>
        <w:rPr>
          <w:rFonts w:ascii="Times New Roman"/>
          <w:color w:val="000000"/>
          <w:spacing w:val="0"/>
          <w:sz w:val="14"/>
        </w:rPr>
        <w:t>2</w:t>
      </w:r>
      <w:r>
        <w:rPr>
          <w:rFonts w:ascii="WIDGLC+ËÎÌå" w:hAnsi="WIDGLC+ËÎÌå" w:cs="WIDGLC+ËÎÌå"/>
          <w:color w:val="000000"/>
          <w:spacing w:val="0"/>
          <w:sz w:val="21"/>
        </w:rPr>
        <w:t>）</w:t>
      </w:r>
    </w:p>
    <w:p>
      <w:pPr>
        <w:pStyle w:val="Normal"/>
        <w:framePr w:w="949" w:x="5804" w:y="737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控制区</w:t>
      </w:r>
    </w:p>
    <w:p>
      <w:pPr>
        <w:pStyle w:val="Normal"/>
        <w:framePr w:w="949" w:x="5804" w:y="7375"/>
        <w:widowControl w:val="off"/>
        <w:autoSpaceDE w:val="off"/>
        <w:autoSpaceDN w:val="off"/>
        <w:spacing w:before="0" w:after="0" w:line="48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监督区</w:t>
      </w:r>
    </w:p>
    <w:p>
      <w:pPr>
        <w:pStyle w:val="Normal"/>
        <w:framePr w:w="526" w:x="8483" w:y="736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40</w:t>
      </w:r>
    </w:p>
    <w:p>
      <w:pPr>
        <w:pStyle w:val="Normal"/>
        <w:framePr w:w="2901" w:x="2338" w:y="761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工作台、设备、墙壁、地面</w:t>
      </w:r>
    </w:p>
    <w:p>
      <w:pPr>
        <w:pStyle w:val="Normal"/>
        <w:framePr w:w="421" w:x="8536" w:y="784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421" w:x="8536" w:y="7846"/>
        <w:widowControl w:val="off"/>
        <w:autoSpaceDE w:val="off"/>
        <w:autoSpaceDN w:val="off"/>
        <w:spacing w:before="0" w:after="0" w:line="478"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2418" w:x="2549" w:y="8333"/>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工作服、手套、工作鞋</w:t>
      </w:r>
    </w:p>
    <w:p>
      <w:pPr>
        <w:pStyle w:val="Normal"/>
        <w:framePr w:w="1738" w:x="5411" w:y="8333"/>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控制区、监督区</w:t>
      </w:r>
    </w:p>
    <w:p>
      <w:pPr>
        <w:pStyle w:val="Normal"/>
        <w:framePr w:w="2661" w:x="3262" w:y="881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手、皮肤、内衣、工作袜</w:t>
      </w:r>
    </w:p>
    <w:p>
      <w:pPr>
        <w:pStyle w:val="Normal"/>
        <w:framePr w:w="867" w:x="8313" w:y="8765"/>
        <w:widowControl w:val="off"/>
        <w:autoSpaceDE w:val="off"/>
        <w:autoSpaceDN w:val="off"/>
        <w:spacing w:before="0" w:after="0" w:line="234" w:lineRule="exact"/>
        <w:ind w:left="0" w:right="0" w:first-line="0"/>
        <w:jc w:val="left"/>
        <w:rPr>
          <w:rFonts w:ascii="Times New Roman"/>
          <w:color w:val="000000"/>
          <w:spacing w:val="0"/>
          <w:sz w:val="14"/>
        </w:rPr>
      </w:pPr>
      <w:r>
        <w:rPr>
          <w:rFonts w:ascii="Times New Roman" w:hAnsi="Times New Roman" w:cs="Times New Roman"/>
          <w:color w:val="000000"/>
          <w:spacing w:val="0"/>
          <w:sz w:val="21"/>
        </w:rPr>
        <w:t>4×10</w:t>
      </w:r>
      <w:r>
        <w:rPr>
          <w:rFonts w:ascii="Times New Roman"/>
          <w:color w:val="000000"/>
          <w:spacing w:val="0"/>
          <w:sz w:val="14"/>
        </w:rPr>
        <w:t>-1</w:t>
      </w:r>
    </w:p>
    <w:p>
      <w:pPr>
        <w:pStyle w:val="Normal"/>
        <w:framePr w:w="8477" w:x="2295" w:y="9350"/>
        <w:widowControl w:val="off"/>
        <w:autoSpaceDE w:val="off"/>
        <w:autoSpaceDN w:val="off"/>
        <w:spacing w:before="0" w:after="0" w:line="266" w:lineRule="exact"/>
        <w:ind w:left="74" w:right="0" w:first-line="0"/>
        <w:jc w:val="left"/>
        <w:rPr>
          <w:rFonts w:ascii="WIDGLC+ËÎÌå" w:hAnsi="WIDGLC+ËÎÌå" w:cs="WIDGLC+ËÎÌå"/>
          <w:color w:val="000000"/>
          <w:spacing w:val="0"/>
          <w:sz w:val="24"/>
        </w:rPr>
      </w:pPr>
      <w:r>
        <w:rPr>
          <w:rFonts w:ascii="Times New Roman"/>
          <w:b w:val="on"/>
          <w:color w:val="000000"/>
          <w:spacing w:val="0"/>
          <w:sz w:val="24"/>
        </w:rPr>
        <w:t>2.</w:t>
      </w:r>
      <w:r>
        <w:rPr>
          <w:rFonts w:ascii="WIDGLC+ËÎÌå" w:hAnsi="WIDGLC+ËÎÌå" w:cs="WIDGLC+ËÎÌå"/>
          <w:color w:val="000000"/>
          <w:spacing w:val="0"/>
          <w:sz w:val="24"/>
        </w:rPr>
        <w:t>《电子加速器放射治疗放射防护要求》（</w:t>
      </w:r>
      <w:r>
        <w:rPr>
          <w:rFonts w:ascii="Times New Roman"/>
          <w:b w:val="on"/>
          <w:color w:val="000000"/>
          <w:spacing w:val="0"/>
          <w:sz w:val="24"/>
        </w:rPr>
        <w:t>GBZ126</w:t>
      </w:r>
      <w:r>
        <w:rPr>
          <w:rFonts w:ascii="Times New Roman" w:hAnsi="Times New Roman" w:cs="Times New Roman"/>
          <w:b w:val="on"/>
          <w:color w:val="000000"/>
          <w:spacing w:val="0"/>
          <w:sz w:val="24"/>
        </w:rPr>
        <w:t>—</w:t>
      </w:r>
      <w:r>
        <w:rPr>
          <w:rFonts w:ascii="Times New Roman"/>
          <w:b w:val="on"/>
          <w:color w:val="000000"/>
          <w:spacing w:val="0"/>
          <w:sz w:val="24"/>
        </w:rPr>
        <w:t>2011</w:t>
      </w:r>
      <w:r>
        <w:rPr>
          <w:rFonts w:ascii="WIDGLC+ËÎÌå" w:hAnsi="WIDGLC+ËÎÌå" w:cs="WIDGLC+ËÎÌå"/>
          <w:color w:val="000000"/>
          <w:spacing w:val="0"/>
          <w:sz w:val="24"/>
        </w:rPr>
        <w:t>）中规定：</w:t>
      </w:r>
    </w:p>
    <w:p>
      <w:pPr>
        <w:pStyle w:val="Normal"/>
        <w:framePr w:w="8477" w:x="2295" w:y="9350"/>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①治疗室的防护要求</w:t>
      </w:r>
    </w:p>
    <w:p>
      <w:pPr>
        <w:pStyle w:val="Normal"/>
        <w:framePr w:w="9779" w:x="1815" w:y="10310"/>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Times New Roman"/>
          <w:color w:val="000000"/>
          <w:spacing w:val="0"/>
          <w:sz w:val="24"/>
        </w:rPr>
        <w:t>a)</w:t>
      </w:r>
      <w:r>
        <w:rPr>
          <w:rFonts w:ascii="WIDGLC+ËÎÌå" w:hAnsi="WIDGLC+ËÎÌå" w:cs="WIDGLC+ËÎÌå"/>
          <w:color w:val="000000"/>
          <w:spacing w:val="0"/>
          <w:sz w:val="24"/>
        </w:rPr>
        <w:t xml:space="preserve">治疗室选址、场所布局和防护设计应符合 </w:t>
      </w:r>
      <w:r>
        <w:rPr>
          <w:rFonts w:ascii="Times New Roman"/>
          <w:color w:val="000000"/>
          <w:spacing w:val="0"/>
          <w:sz w:val="24"/>
        </w:rPr>
        <w:t>GB18871</w:t>
      </w:r>
      <w:r>
        <w:rPr>
          <w:rFonts w:ascii="WIDGLC+ËÎÌå" w:hAnsi="WIDGLC+ËÎÌå" w:cs="WIDGLC+ËÎÌå"/>
          <w:color w:val="000000"/>
          <w:spacing w:val="0"/>
          <w:sz w:val="24"/>
        </w:rPr>
        <w:t>的要求，保障职业场所</w:t>
      </w:r>
    </w:p>
    <w:p>
      <w:pPr>
        <w:pStyle w:val="Normal"/>
        <w:framePr w:w="9779" w:x="1815" w:y="10310"/>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和周围环境安全。</w:t>
      </w:r>
    </w:p>
    <w:p>
      <w:pPr>
        <w:pStyle w:val="Normal"/>
        <w:framePr w:w="9780" w:x="1815" w:y="11271"/>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Times New Roman"/>
          <w:color w:val="000000"/>
          <w:spacing w:val="0"/>
          <w:sz w:val="24"/>
        </w:rPr>
        <w:t>b)</w:t>
      </w:r>
      <w:r>
        <w:rPr>
          <w:rFonts w:ascii="WIDGLC+ËÎÌå" w:hAnsi="WIDGLC+ËÎÌå" w:cs="WIDGLC+ËÎÌå"/>
          <w:color w:val="000000"/>
          <w:spacing w:val="0"/>
          <w:sz w:val="24"/>
        </w:rPr>
        <w:t>有用线束直接投照的防护墙（包括天棚）按初级辐封屏蔽要求设计，其余墙</w:t>
      </w:r>
    </w:p>
    <w:p>
      <w:pPr>
        <w:pStyle w:val="Normal"/>
        <w:framePr w:w="9780" w:x="1815" w:y="1127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璧按次级辐射屏蔽要求设计，辐射屏蔽设计应符合 </w:t>
      </w:r>
      <w:r>
        <w:rPr>
          <w:rFonts w:ascii="Times New Roman"/>
          <w:color w:val="000000"/>
          <w:spacing w:val="0"/>
          <w:sz w:val="24"/>
        </w:rPr>
        <w:t>GBZ/T 201.l</w:t>
      </w:r>
      <w:r>
        <w:rPr>
          <w:rFonts w:ascii="WIDGLC+ËÎÌå" w:hAnsi="WIDGLC+ËÎÌå" w:cs="WIDGLC+ËÎÌå"/>
          <w:color w:val="000000"/>
          <w:spacing w:val="0"/>
          <w:sz w:val="24"/>
        </w:rPr>
        <w:t>的要求。</w:t>
      </w:r>
    </w:p>
    <w:p>
      <w:pPr>
        <w:pStyle w:val="Normal"/>
        <w:framePr w:w="9780" w:x="1815" w:y="11271"/>
        <w:widowControl w:val="off"/>
        <w:autoSpaceDE w:val="off"/>
        <w:autoSpaceDN w:val="off"/>
        <w:spacing w:before="0" w:after="0" w:line="480" w:lineRule="exact"/>
        <w:ind w:left="480" w:right="0" w:first-line="0"/>
        <w:jc w:val="left"/>
        <w:rPr>
          <w:rFonts w:ascii="WIDGLC+ËÎÌå" w:hAnsi="WIDGLC+ËÎÌå" w:cs="WIDGLC+ËÎÌå"/>
          <w:color w:val="000000"/>
          <w:spacing w:val="0"/>
          <w:sz w:val="24"/>
        </w:rPr>
      </w:pPr>
      <w:r>
        <w:rPr>
          <w:rFonts w:ascii="Times New Roman"/>
          <w:color w:val="000000"/>
          <w:spacing w:val="0"/>
          <w:sz w:val="24"/>
        </w:rPr>
        <w:t>c)</w:t>
      </w:r>
      <w:r>
        <w:rPr>
          <w:rFonts w:ascii="WIDGLC+ËÎÌå" w:hAnsi="WIDGLC+ËÎÌå" w:cs="WIDGLC+ËÎÌå"/>
          <w:color w:val="000000"/>
          <w:spacing w:val="0"/>
          <w:sz w:val="24"/>
        </w:rPr>
        <w:t xml:space="preserve">在加速器迷宫门处、控制室和加速器机房墙外 </w:t>
      </w:r>
      <w:r>
        <w:rPr>
          <w:rFonts w:ascii="Times New Roman"/>
          <w:color w:val="000000"/>
          <w:spacing w:val="0"/>
          <w:sz w:val="24"/>
        </w:rPr>
        <w:t>30cm</w:t>
      </w:r>
      <w:r>
        <w:rPr>
          <w:rFonts w:ascii="WIDGLC+ËÎÌå" w:hAnsi="WIDGLC+ËÎÌå" w:cs="WIDGLC+ËÎÌå"/>
          <w:color w:val="000000"/>
          <w:spacing w:val="0"/>
          <w:sz w:val="24"/>
        </w:rPr>
        <w:t>处的周围剂量当量率应</w:t>
      </w:r>
    </w:p>
    <w:p>
      <w:pPr>
        <w:pStyle w:val="Normal"/>
        <w:framePr w:w="9780" w:x="1815" w:y="1127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不大于 </w:t>
      </w:r>
      <w:r>
        <w:rPr>
          <w:rFonts w:ascii="Times New Roman" w:hAnsi="Times New Roman" w:cs="Times New Roman"/>
          <w:color w:val="000000"/>
          <w:spacing w:val="0"/>
          <w:sz w:val="24"/>
        </w:rPr>
        <w:t>2.5μSv/h</w:t>
      </w:r>
      <w:r>
        <w:rPr>
          <w:rFonts w:ascii="WIDGLC+ËÎÌå" w:hAnsi="WIDGLC+ËÎÌå" w:cs="WIDGLC+ËÎÌå"/>
          <w:color w:val="000000"/>
          <w:spacing w:val="0"/>
          <w:sz w:val="24"/>
        </w:rPr>
        <w:t>。</w:t>
      </w:r>
    </w:p>
    <w:p>
      <w:pPr>
        <w:pStyle w:val="Normal"/>
        <w:framePr w:w="8242" w:x="2295" w:y="1319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color w:val="000000"/>
          <w:spacing w:val="0"/>
          <w:sz w:val="24"/>
        </w:rPr>
        <w:t>d)</w:t>
      </w:r>
      <w:r>
        <w:rPr>
          <w:rFonts w:ascii="WIDGLC+ËÎÌå" w:hAnsi="WIDGLC+ËÎÌå" w:cs="WIDGLC+ËÎÌå"/>
          <w:color w:val="000000"/>
          <w:spacing w:val="0"/>
          <w:sz w:val="24"/>
        </w:rPr>
        <w:t>穿越防护墙的导线、导管等不得影响其屏蔽防护效果。</w:t>
      </w:r>
    </w:p>
    <w:p>
      <w:pPr>
        <w:pStyle w:val="Normal"/>
        <w:framePr w:w="8242" w:x="2295" w:y="1319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Times New Roman"/>
          <w:color w:val="000000"/>
          <w:spacing w:val="0"/>
          <w:sz w:val="24"/>
        </w:rPr>
        <w:t>e)X</w:t>
      </w:r>
      <w:r>
        <w:rPr>
          <w:rFonts w:ascii="WIDGLC+ËÎÌå" w:hAnsi="WIDGLC+ËÎÌå" w:cs="WIDGLC+ËÎÌå"/>
          <w:color w:val="000000"/>
          <w:spacing w:val="0"/>
          <w:sz w:val="24"/>
        </w:rPr>
        <w:t xml:space="preserve">射线能量超过  </w:t>
      </w:r>
      <w:r>
        <w:rPr>
          <w:rFonts w:ascii="Times New Roman"/>
          <w:color w:val="000000"/>
          <w:spacing w:val="0"/>
          <w:sz w:val="24"/>
        </w:rPr>
        <w:t>10MV</w:t>
      </w:r>
      <w:r>
        <w:rPr>
          <w:rFonts w:ascii="WIDGLC+ËÎÌå" w:hAnsi="WIDGLC+ËÎÌå" w:cs="WIDGLC+ËÎÌå"/>
          <w:color w:val="000000"/>
          <w:spacing w:val="0"/>
          <w:sz w:val="24"/>
        </w:rPr>
        <w:t>的加速器，屏蔽设计应考虑中子辐射防护。</w:t>
      </w:r>
    </w:p>
    <w:p>
      <w:pPr>
        <w:pStyle w:val="Normal"/>
        <w:framePr w:w="8242" w:x="2295" w:y="1319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Times New Roman"/>
          <w:color w:val="000000"/>
          <w:spacing w:val="0"/>
          <w:sz w:val="24"/>
        </w:rPr>
        <w:t>f)</w:t>
      </w:r>
      <w:r>
        <w:rPr>
          <w:rFonts w:ascii="WIDGLC+ËÎÌå" w:hAnsi="WIDGLC+ËÎÌå" w:cs="WIDGLC+ËÎÌå"/>
          <w:color w:val="000000"/>
          <w:spacing w:val="0"/>
          <w:sz w:val="24"/>
        </w:rPr>
        <w:t>治疗室和控制室之间应安装监视和对讲设备。</w:t>
      </w:r>
    </w:p>
    <w:p>
      <w:pPr>
        <w:pStyle w:val="Normal"/>
        <w:framePr w:w="7232" w:x="2295" w:y="1459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color w:val="000000"/>
          <w:spacing w:val="0"/>
          <w:sz w:val="24"/>
        </w:rPr>
        <w:t>g)</w:t>
      </w:r>
      <w:r>
        <w:rPr>
          <w:rFonts w:ascii="WIDGLC+ËÎÌå" w:hAnsi="WIDGLC+ËÎÌå" w:cs="WIDGLC+ËÎÌå"/>
          <w:color w:val="000000"/>
          <w:spacing w:val="0"/>
          <w:sz w:val="24"/>
        </w:rPr>
        <w:t xml:space="preserve">治疗室应有足够的使用面积，新建治疗室不应小于 </w:t>
      </w:r>
      <w:r>
        <w:rPr>
          <w:rFonts w:ascii="Times New Roman"/>
          <w:color w:val="000000"/>
          <w:spacing w:val="0"/>
          <w:sz w:val="24"/>
        </w:rPr>
        <w:t>45m</w:t>
      </w:r>
      <w:r>
        <w:rPr>
          <w:rFonts w:ascii="Times New Roman"/>
          <w:color w:val="000000"/>
          <w:spacing w:val="0"/>
          <w:sz w:val="16"/>
        </w:rPr>
        <w:t>2</w:t>
      </w:r>
      <w:r>
        <w:rPr>
          <w:rFonts w:ascii="WIDGLC+ËÎÌå" w:hAnsi="WIDGLC+ËÎÌå" w:cs="WIDGLC+ËÎÌå"/>
          <w:color w:val="000000"/>
          <w:spacing w:val="0"/>
          <w:sz w:val="24"/>
        </w:rPr>
        <w:t>。</w:t>
      </w:r>
    </w:p>
    <w:p>
      <w:pPr>
        <w:pStyle w:val="Normal"/>
        <w:framePr w:w="1804" w:x="4976"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8</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815" w:y="15396"/>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1322" w:x="9109" w:y="15390"/>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 style="position:absolute;margin-left:0pt;margin-top:0pt;z-index:-31;width:595pt;height:841pt;mso-position-horizontal:absolute;mso-position-horizontal-relative:page;mso-position-vertical:absolute;mso-position-vertical-relative:page" type="#_x0000_t75">
            <v:imageData xmlns:r="http://schemas.openxmlformats.org/officeDocument/2006/relationships" r:id="rId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8095" w:x="2295" w:y="157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color w:val="000000"/>
          <w:spacing w:val="0"/>
          <w:sz w:val="24"/>
        </w:rPr>
        <w:t>h)</w:t>
      </w:r>
      <w:r>
        <w:rPr>
          <w:rFonts w:ascii="WIDGLC+ËÎÌå" w:hAnsi="WIDGLC+ËÎÌå" w:cs="WIDGLC+ËÎÌå"/>
          <w:color w:val="000000"/>
          <w:spacing w:val="0"/>
          <w:sz w:val="24"/>
        </w:rPr>
        <w:t>治疗室入口处必须设置防护门和迷路，防护门应与加速器联锁。</w:t>
      </w:r>
    </w:p>
    <w:p>
      <w:pPr>
        <w:pStyle w:val="Normal"/>
        <w:framePr w:w="9227" w:x="2295" w:y="205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color w:val="000000"/>
          <w:spacing w:val="0"/>
          <w:sz w:val="24"/>
        </w:rPr>
        <w:t>i)</w:t>
      </w:r>
      <w:r>
        <w:rPr>
          <w:rFonts w:ascii="WIDGLC+ËÎÌå" w:hAnsi="WIDGLC+ËÎÌå" w:cs="WIDGLC+ËÎÌå"/>
          <w:color w:val="000000"/>
          <w:spacing w:val="0"/>
          <w:sz w:val="24"/>
        </w:rPr>
        <w:t>相关位置（例如治疗室入口处上方等）应安装醒目的辐射指示灯及辐射标</w:t>
      </w:r>
    </w:p>
    <w:p>
      <w:pPr>
        <w:pStyle w:val="Normal"/>
        <w:framePr w:w="840" w:x="1815" w:y="253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志。</w:t>
      </w:r>
    </w:p>
    <w:p>
      <w:pPr>
        <w:pStyle w:val="Normal"/>
        <w:framePr w:w="4938" w:x="2295" w:y="301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color w:val="000000"/>
          <w:spacing w:val="0"/>
          <w:sz w:val="24"/>
        </w:rPr>
        <w:t>j)</w:t>
      </w:r>
      <w:r>
        <w:rPr>
          <w:rFonts w:ascii="WIDGLC+ËÎÌå" w:hAnsi="WIDGLC+ËÎÌå" w:cs="WIDGLC+ËÎÌå"/>
          <w:color w:val="000000"/>
          <w:spacing w:val="0"/>
          <w:sz w:val="24"/>
        </w:rPr>
        <w:t xml:space="preserve">治疗室通风换气次数应不小于   </w:t>
      </w:r>
      <w:r>
        <w:rPr>
          <w:rFonts w:ascii="Times New Roman"/>
          <w:color w:val="000000"/>
          <w:spacing w:val="0"/>
          <w:sz w:val="24"/>
        </w:rPr>
        <w:t>4</w:t>
      </w:r>
      <w:r>
        <w:rPr>
          <w:rFonts w:ascii="WIDGLC+ËÎÌå" w:hAnsi="WIDGLC+ËÎÌå" w:cs="WIDGLC+ËÎÌå"/>
          <w:color w:val="000000"/>
          <w:spacing w:val="0"/>
          <w:sz w:val="24"/>
        </w:rPr>
        <w:t>次</w:t>
      </w:r>
      <w:r>
        <w:rPr>
          <w:rFonts w:ascii="Times New Roman"/>
          <w:color w:val="000000"/>
          <w:spacing w:val="0"/>
          <w:sz w:val="24"/>
        </w:rPr>
        <w:t>/h</w:t>
      </w:r>
      <w:r>
        <w:rPr>
          <w:rFonts w:ascii="WIDGLC+ËÎÌå" w:hAnsi="WIDGLC+ËÎÌå" w:cs="WIDGLC+ËÎÌå"/>
          <w:color w:val="000000"/>
          <w:spacing w:val="0"/>
          <w:sz w:val="24"/>
        </w:rPr>
        <w:t>。</w:t>
      </w:r>
    </w:p>
    <w:p>
      <w:pPr>
        <w:pStyle w:val="Normal"/>
        <w:framePr w:w="4938" w:x="2295" w:y="301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②安全操作要求</w:t>
      </w:r>
    </w:p>
    <w:p>
      <w:pPr>
        <w:pStyle w:val="Normal"/>
        <w:framePr w:w="9216" w:x="2295" w:y="397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加速器使用单位应配备工作剂量仪、水箱等剂量测量设备，并应配备扫描剂</w:t>
      </w:r>
    </w:p>
    <w:p>
      <w:pPr>
        <w:pStyle w:val="Normal"/>
        <w:framePr w:w="5520" w:x="1815" w:y="445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量仪、模拟定位机等放射治疗质量保证设备。</w:t>
      </w:r>
    </w:p>
    <w:p>
      <w:pPr>
        <w:pStyle w:val="Normal"/>
        <w:framePr w:w="9779" w:x="1815" w:y="4910"/>
        <w:widowControl w:val="off"/>
        <w:autoSpaceDE w:val="off"/>
        <w:autoSpaceDN w:val="off"/>
        <w:spacing w:before="0" w:after="0" w:line="266" w:lineRule="exact"/>
        <w:ind w:left="360" w:right="0" w:first-line="0"/>
        <w:jc w:val="left"/>
        <w:rPr>
          <w:rFonts w:ascii="WIDGLC+ËÎÌå" w:hAnsi="WIDGLC+ËÎÌå" w:cs="WIDGLC+ËÎÌå"/>
          <w:color w:val="000000"/>
          <w:spacing w:val="0"/>
          <w:sz w:val="24"/>
        </w:rPr>
      </w:pPr>
      <w:r>
        <w:rPr>
          <w:rFonts w:ascii="Times New Roman"/>
          <w:b w:val="on"/>
          <w:color w:val="000000"/>
          <w:spacing w:val="0"/>
          <w:sz w:val="24"/>
        </w:rPr>
        <w:t>3.</w:t>
      </w:r>
      <w:r>
        <w:rPr>
          <w:rFonts w:ascii="WIDGLC+ËÎÌå" w:hAnsi="WIDGLC+ËÎÌå" w:cs="WIDGLC+ËÎÌå"/>
          <w:color w:val="000000"/>
          <w:spacing w:val="0"/>
          <w:sz w:val="24"/>
        </w:rPr>
        <w:t xml:space="preserve">《医用 </w:t>
      </w:r>
      <w:r>
        <w:rPr>
          <w:rFonts w:ascii="Times New Roman"/>
          <w:b w:val="on"/>
          <w:color w:val="000000"/>
          <w:spacing w:val="0"/>
          <w:sz w:val="24"/>
        </w:rPr>
        <w:t>X</w:t>
      </w:r>
      <w:r>
        <w:rPr>
          <w:rFonts w:ascii="WIDGLC+ËÎÌå" w:hAnsi="WIDGLC+ËÎÌå" w:cs="WIDGLC+ËÎÌå"/>
          <w:color w:val="000000"/>
          <w:spacing w:val="0"/>
          <w:sz w:val="24"/>
        </w:rPr>
        <w:t>射线诊断放射防护要求》（</w:t>
      </w:r>
      <w:r>
        <w:rPr>
          <w:rFonts w:ascii="Times New Roman"/>
          <w:b w:val="on"/>
          <w:color w:val="000000"/>
          <w:spacing w:val="0"/>
          <w:sz w:val="24"/>
        </w:rPr>
        <w:t>GBZ130-2013</w:t>
      </w:r>
      <w:r>
        <w:rPr>
          <w:rFonts w:ascii="WIDGLC+ËÎÌå" w:hAnsi="WIDGLC+ËÎÌå" w:cs="WIDGLC+ËÎÌå"/>
          <w:color w:val="000000"/>
          <w:spacing w:val="0"/>
          <w:sz w:val="24"/>
        </w:rPr>
        <w:t>）中规定：</w:t>
      </w:r>
    </w:p>
    <w:p>
      <w:pPr>
        <w:pStyle w:val="Normal"/>
        <w:framePr w:w="9779" w:x="1815" w:y="4910"/>
        <w:widowControl w:val="off"/>
        <w:autoSpaceDE w:val="off"/>
        <w:autoSpaceDN w:val="off"/>
        <w:spacing w:before="0" w:after="0" w:line="480" w:lineRule="exact"/>
        <w:ind w:left="600" w:right="0" w:first-line="0"/>
        <w:jc w:val="left"/>
        <w:rPr>
          <w:rFonts w:ascii="WIDGLC+ËÎÌå" w:hAnsi="WIDGLC+ËÎÌå" w:cs="WIDGLC+ËÎÌå"/>
          <w:color w:val="000000"/>
          <w:spacing w:val="0"/>
          <w:sz w:val="24"/>
        </w:rPr>
      </w:pPr>
      <w:r>
        <w:rPr>
          <w:rFonts w:ascii="Times New Roman"/>
          <w:color w:val="000000"/>
          <w:spacing w:val="0"/>
          <w:sz w:val="24"/>
        </w:rPr>
        <w:t>1.</w:t>
      </w:r>
      <w:r>
        <w:rPr>
          <w:rFonts w:ascii="WIDGLC+ËÎÌå" w:hAnsi="WIDGLC+ËÎÌå" w:cs="WIDGLC+ËÎÌå"/>
          <w:color w:val="000000"/>
          <w:spacing w:val="0"/>
          <w:sz w:val="24"/>
        </w:rPr>
        <w:t>Ｘ射线设备机房（照射室）应充分考虑邻室（含楼上和楼下）及周围场所</w:t>
      </w:r>
    </w:p>
    <w:p>
      <w:pPr>
        <w:pStyle w:val="Normal"/>
        <w:framePr w:w="9779" w:x="1815" w:y="4910"/>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的人员防护与安全。</w:t>
      </w:r>
    </w:p>
    <w:p>
      <w:pPr>
        <w:pStyle w:val="Normal"/>
        <w:framePr w:w="9779" w:x="1815" w:y="6362"/>
        <w:widowControl w:val="off"/>
        <w:autoSpaceDE w:val="off"/>
        <w:autoSpaceDN w:val="off"/>
        <w:spacing w:before="0" w:after="0" w:line="266" w:lineRule="exact"/>
        <w:ind w:left="600" w:right="0" w:first-line="0"/>
        <w:jc w:val="left"/>
        <w:rPr>
          <w:rFonts w:ascii="WIDGLC+ËÎÌå" w:hAnsi="WIDGLC+ËÎÌå" w:cs="WIDGLC+ËÎÌå"/>
          <w:color w:val="000000"/>
          <w:spacing w:val="0"/>
          <w:sz w:val="24"/>
        </w:rPr>
      </w:pPr>
      <w:r>
        <w:rPr>
          <w:rFonts w:ascii="Times New Roman"/>
          <w:color w:val="000000"/>
          <w:spacing w:val="0"/>
          <w:sz w:val="24"/>
        </w:rPr>
        <w:t>2.</w:t>
      </w:r>
      <w:r>
        <w:rPr>
          <w:rFonts w:ascii="WIDGLC+ËÎÌå" w:hAnsi="WIDGLC+ËÎÌå" w:cs="WIDGLC+ËÎÌå"/>
          <w:color w:val="000000"/>
          <w:spacing w:val="0"/>
          <w:sz w:val="24"/>
        </w:rPr>
        <w:t>每台Ｘ射线机（不含移动式和携带式床旁摄影机与车载Ｘ射线机）应设有</w:t>
      </w:r>
    </w:p>
    <w:p>
      <w:pPr>
        <w:pStyle w:val="Normal"/>
        <w:framePr w:w="9779" w:x="1815" w:y="6362"/>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单独的机房，机房应满足使用设备的空间要求。对新建、改建和扩建的Ｘ射线机</w:t>
      </w:r>
    </w:p>
    <w:p>
      <w:pPr>
        <w:pStyle w:val="Normal"/>
        <w:framePr w:w="9779" w:x="1815" w:y="6362"/>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房，其最小有效使用面积、最小单边长度应不小于表２要求。</w:t>
      </w:r>
    </w:p>
    <w:p>
      <w:pPr>
        <w:pStyle w:val="Normal"/>
        <w:framePr w:w="842" w:x="1815" w:y="7819"/>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表２</w:t>
      </w:r>
    </w:p>
    <w:p>
      <w:pPr>
        <w:pStyle w:val="Normal"/>
        <w:framePr w:w="5813" w:x="3620" w:y="781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b w:val="on"/>
          <w:color w:val="000000"/>
          <w:spacing w:val="0"/>
          <w:sz w:val="24"/>
        </w:rPr>
        <w:t>X</w:t>
      </w:r>
      <w:r>
        <w:rPr>
          <w:rFonts w:ascii="WIDGLC+ËÎÌå" w:hAnsi="WIDGLC+ËÎÌå" w:cs="WIDGLC+ËÎÌå"/>
          <w:color w:val="000000"/>
          <w:spacing w:val="0"/>
          <w:sz w:val="24"/>
        </w:rPr>
        <w:t>射线设备机房（照射室）使用面积及单边长度</w:t>
      </w:r>
    </w:p>
    <w:p>
      <w:pPr>
        <w:pStyle w:val="Normal"/>
        <w:framePr w:w="1324" w:x="2384" w:y="8230"/>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设备类型</w:t>
      </w:r>
    </w:p>
    <w:p>
      <w:pPr>
        <w:pStyle w:val="Normal"/>
        <w:framePr w:w="3324" w:x="4703" w:y="8249"/>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机房内最小有效使用面积ｍ</w:t>
      </w:r>
    </w:p>
    <w:p>
      <w:pPr>
        <w:pStyle w:val="Normal"/>
        <w:framePr w:w="300" w:x="7595" w:y="8232"/>
        <w:widowControl w:val="off"/>
        <w:autoSpaceDE w:val="off"/>
        <w:autoSpaceDN w:val="off"/>
        <w:spacing w:before="0" w:after="0" w:line="120" w:lineRule="exact"/>
        <w:ind w:left="0" w:right="0" w:first-line="0"/>
        <w:jc w:val="left"/>
        <w:rPr>
          <w:rFonts w:ascii="WIDGLC+ËÎÌå" w:hAnsi="WIDGLC+ËÎÌå" w:cs="WIDGLC+ËÎÌå"/>
          <w:color w:val="000000"/>
          <w:spacing w:val="0"/>
          <w:sz w:val="12"/>
        </w:rPr>
      </w:pPr>
      <w:r>
        <w:rPr>
          <w:rFonts w:ascii="WIDGLC+ËÎÌå" w:hAnsi="WIDGLC+ËÎÌå" w:cs="WIDGLC+ËÎÌå"/>
          <w:color w:val="000000"/>
          <w:spacing w:val="0"/>
          <w:sz w:val="12"/>
        </w:rPr>
        <w:t>２</w:t>
      </w:r>
    </w:p>
    <w:p>
      <w:pPr>
        <w:pStyle w:val="Normal"/>
        <w:framePr w:w="2770" w:x="8205" w:y="8249"/>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机房内最小单边长度ｍ</w:t>
      </w:r>
    </w:p>
    <w:p>
      <w:pPr>
        <w:pStyle w:val="Normal"/>
        <w:framePr w:w="901" w:x="2573" w:y="8646"/>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CT</w:t>
      </w:r>
      <w:r>
        <w:rPr>
          <w:rFonts w:ascii="WIDGLC+ËÎÌå" w:hAnsi="WIDGLC+ËÎÌå" w:cs="WIDGLC+ËÎÌå"/>
          <w:color w:val="000000"/>
          <w:spacing w:val="0"/>
          <w:sz w:val="21"/>
        </w:rPr>
        <w:t>机</w:t>
      </w:r>
    </w:p>
    <w:p>
      <w:pPr>
        <w:pStyle w:val="Normal"/>
        <w:framePr w:w="526" w:x="6102" w:y="864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30</w:t>
      </w:r>
    </w:p>
    <w:p>
      <w:pPr>
        <w:pStyle w:val="Normal"/>
        <w:framePr w:w="526" w:x="6102" w:y="8646"/>
        <w:widowControl w:val="off"/>
        <w:autoSpaceDE w:val="off"/>
        <w:autoSpaceDN w:val="off"/>
        <w:spacing w:before="0" w:after="0" w:line="389" w:lineRule="exact"/>
        <w:ind w:left="0" w:right="0" w:first-line="0"/>
        <w:jc w:val="left"/>
        <w:rPr>
          <w:rFonts w:ascii="Times New Roman"/>
          <w:color w:val="000000"/>
          <w:spacing w:val="0"/>
          <w:sz w:val="21"/>
        </w:rPr>
      </w:pPr>
      <w:r>
        <w:rPr>
          <w:rFonts w:ascii="Times New Roman"/>
          <w:color w:val="000000"/>
          <w:spacing w:val="0"/>
          <w:sz w:val="21"/>
        </w:rPr>
        <w:t>30</w:t>
      </w:r>
    </w:p>
    <w:p>
      <w:pPr>
        <w:pStyle w:val="Normal"/>
        <w:framePr w:w="526" w:x="6102" w:y="8646"/>
        <w:widowControl w:val="off"/>
        <w:autoSpaceDE w:val="off"/>
        <w:autoSpaceDN w:val="off"/>
        <w:spacing w:before="0" w:after="0" w:line="372" w:lineRule="exact"/>
        <w:ind w:left="0" w:right="0" w:first-line="0"/>
        <w:jc w:val="left"/>
        <w:rPr>
          <w:rFonts w:ascii="Times New Roman"/>
          <w:color w:val="000000"/>
          <w:spacing w:val="0"/>
          <w:sz w:val="21"/>
        </w:rPr>
      </w:pPr>
      <w:r>
        <w:rPr>
          <w:rFonts w:ascii="Times New Roman"/>
          <w:color w:val="000000"/>
          <w:spacing w:val="0"/>
          <w:sz w:val="21"/>
        </w:rPr>
        <w:t>20</w:t>
      </w:r>
    </w:p>
    <w:p>
      <w:pPr>
        <w:pStyle w:val="Normal"/>
        <w:framePr w:w="526" w:x="6102" w:y="8646"/>
        <w:widowControl w:val="off"/>
        <w:autoSpaceDE w:val="off"/>
        <w:autoSpaceDN w:val="off"/>
        <w:spacing w:before="0" w:after="0" w:line="360" w:lineRule="exact"/>
        <w:ind w:left="0" w:right="0" w:first-line="0"/>
        <w:jc w:val="left"/>
        <w:rPr>
          <w:rFonts w:ascii="Times New Roman"/>
          <w:color w:val="000000"/>
          <w:spacing w:val="0"/>
          <w:sz w:val="21"/>
        </w:rPr>
      </w:pPr>
      <w:r>
        <w:rPr>
          <w:rFonts w:ascii="Times New Roman"/>
          <w:color w:val="000000"/>
          <w:spacing w:val="0"/>
          <w:sz w:val="21"/>
        </w:rPr>
        <w:t>15</w:t>
      </w:r>
    </w:p>
    <w:p>
      <w:pPr>
        <w:pStyle w:val="Normal"/>
        <w:framePr w:w="579" w:x="9278" w:y="864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4.5</w:t>
      </w:r>
    </w:p>
    <w:p>
      <w:pPr>
        <w:pStyle w:val="Normal"/>
        <w:framePr w:w="3014" w:x="1556" w:y="9035"/>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双管头或多管头  </w:t>
      </w:r>
      <w:r>
        <w:rPr>
          <w:rFonts w:ascii="Times New Roman"/>
          <w:color w:val="000000"/>
          <w:spacing w:val="0"/>
          <w:sz w:val="21"/>
        </w:rPr>
        <w:t>X</w:t>
      </w:r>
      <w:r>
        <w:rPr>
          <w:rFonts w:ascii="WIDGLC+ËÎÌå" w:hAnsi="WIDGLC+ËÎÌå" w:cs="WIDGLC+ËÎÌå"/>
          <w:color w:val="000000"/>
          <w:spacing w:val="0"/>
          <w:sz w:val="21"/>
        </w:rPr>
        <w:t>射线机ａ</w:t>
      </w:r>
    </w:p>
    <w:p>
      <w:pPr>
        <w:pStyle w:val="Normal"/>
        <w:framePr w:w="3014" w:x="1556" w:y="9035"/>
        <w:widowControl w:val="off"/>
        <w:autoSpaceDE w:val="off"/>
        <w:autoSpaceDN w:val="off"/>
        <w:spacing w:before="0" w:after="0" w:line="372" w:lineRule="exact"/>
        <w:ind w:left="42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单管头 </w:t>
      </w:r>
      <w:r>
        <w:rPr>
          <w:rFonts w:ascii="Times New Roman"/>
          <w:color w:val="000000"/>
          <w:spacing w:val="0"/>
          <w:sz w:val="21"/>
        </w:rPr>
        <w:t>X</w:t>
      </w:r>
      <w:r>
        <w:rPr>
          <w:rFonts w:ascii="WIDGLC+ËÎÌå" w:hAnsi="WIDGLC+ËÎÌå" w:cs="WIDGLC+ËÎÌå"/>
          <w:color w:val="000000"/>
          <w:spacing w:val="0"/>
          <w:sz w:val="21"/>
        </w:rPr>
        <w:t>射线机ｂ</w:t>
      </w:r>
    </w:p>
    <w:p>
      <w:pPr>
        <w:pStyle w:val="Normal"/>
        <w:framePr w:w="3014" w:x="1556" w:y="9035"/>
        <w:widowControl w:val="off"/>
        <w:autoSpaceDE w:val="off"/>
        <w:autoSpaceDN w:val="off"/>
        <w:spacing w:before="0" w:after="0" w:line="360" w:lineRule="exact"/>
        <w:ind w:left="785"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透视专用机</w:t>
      </w:r>
    </w:p>
    <w:p>
      <w:pPr>
        <w:pStyle w:val="Normal"/>
        <w:framePr w:w="579" w:x="9278" w:y="903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4.5</w:t>
      </w:r>
    </w:p>
    <w:p>
      <w:pPr>
        <w:pStyle w:val="Normal"/>
        <w:framePr w:w="579" w:x="9278" w:y="9035"/>
        <w:widowControl w:val="off"/>
        <w:autoSpaceDE w:val="off"/>
        <w:autoSpaceDN w:val="off"/>
        <w:spacing w:before="0" w:after="0" w:line="372" w:lineRule="exact"/>
        <w:ind w:left="0" w:right="0" w:first-line="0"/>
        <w:jc w:val="left"/>
        <w:rPr>
          <w:rFonts w:ascii="Times New Roman"/>
          <w:color w:val="000000"/>
          <w:spacing w:val="0"/>
          <w:sz w:val="21"/>
        </w:rPr>
      </w:pPr>
      <w:r>
        <w:rPr>
          <w:rFonts w:ascii="Times New Roman"/>
          <w:color w:val="000000"/>
          <w:spacing w:val="0"/>
          <w:sz w:val="21"/>
        </w:rPr>
        <w:t>3.5</w:t>
      </w:r>
    </w:p>
    <w:p>
      <w:pPr>
        <w:pStyle w:val="Normal"/>
        <w:framePr w:w="579" w:x="9278" w:y="9035"/>
        <w:widowControl w:val="off"/>
        <w:autoSpaceDE w:val="off"/>
        <w:autoSpaceDN w:val="off"/>
        <w:spacing w:before="0" w:after="0" w:line="360" w:lineRule="exact"/>
        <w:ind w:left="79" w:right="0" w:first-line="0"/>
        <w:jc w:val="left"/>
        <w:rPr>
          <w:rFonts w:ascii="Times New Roman"/>
          <w:color w:val="000000"/>
          <w:spacing w:val="0"/>
          <w:sz w:val="21"/>
        </w:rPr>
      </w:pPr>
      <w:r>
        <w:rPr>
          <w:rFonts w:ascii="Times New Roman"/>
          <w:color w:val="000000"/>
          <w:spacing w:val="0"/>
          <w:sz w:val="21"/>
        </w:rPr>
        <w:t>3</w:t>
      </w:r>
    </w:p>
    <w:p>
      <w:pPr>
        <w:pStyle w:val="Normal"/>
        <w:framePr w:w="3144" w:x="1500" w:y="10126"/>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牙科全景机、局部骨密度仪、</w:t>
      </w:r>
    </w:p>
    <w:p>
      <w:pPr>
        <w:pStyle w:val="Normal"/>
        <w:framePr w:w="3144" w:x="1500" w:y="10126"/>
        <w:widowControl w:val="off"/>
        <w:autoSpaceDE w:val="off"/>
        <w:autoSpaceDN w:val="off"/>
        <w:spacing w:before="0" w:after="0" w:line="259"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口腔ＣＴ坐位扫描／站位扫描</w:t>
      </w:r>
    </w:p>
    <w:p>
      <w:pPr>
        <w:pStyle w:val="Normal"/>
        <w:framePr w:w="526" w:x="6102" w:y="10256"/>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５</w:t>
      </w:r>
    </w:p>
    <w:p>
      <w:pPr>
        <w:pStyle w:val="Normal"/>
        <w:framePr w:w="526" w:x="6102" w:y="10256"/>
        <w:widowControl w:val="off"/>
        <w:autoSpaceDE w:val="off"/>
        <w:autoSpaceDN w:val="off"/>
        <w:spacing w:before="0" w:after="0" w:line="482"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３</w:t>
      </w:r>
    </w:p>
    <w:p>
      <w:pPr>
        <w:pStyle w:val="Normal"/>
        <w:framePr w:w="526" w:x="9304" w:y="10256"/>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２</w:t>
      </w:r>
    </w:p>
    <w:p>
      <w:pPr>
        <w:pStyle w:val="Normal"/>
        <w:framePr w:w="1369" w:x="2340" w:y="1073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口内牙片机</w:t>
      </w:r>
    </w:p>
    <w:p>
      <w:pPr>
        <w:pStyle w:val="Normal"/>
        <w:framePr w:w="579" w:x="9278" w:y="1073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1.5</w:t>
      </w:r>
    </w:p>
    <w:p>
      <w:pPr>
        <w:pStyle w:val="Normal"/>
        <w:framePr w:w="5531" w:x="1995" w:y="11127"/>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ａ双管头或多管头   </w:t>
      </w:r>
      <w:r>
        <w:rPr>
          <w:rFonts w:ascii="Times New Roman"/>
          <w:color w:val="000000"/>
          <w:spacing w:val="0"/>
          <w:sz w:val="18"/>
        </w:rPr>
        <w:t>X</w:t>
      </w:r>
      <w:r>
        <w:rPr>
          <w:rFonts w:ascii="WIDGLC+ËÎÌå" w:hAnsi="WIDGLC+ËÎÌå" w:cs="WIDGLC+ËÎÌå"/>
          <w:color w:val="000000"/>
          <w:spacing w:val="0"/>
          <w:sz w:val="18"/>
        </w:rPr>
        <w:t>射线机的所有管球安装在同一间机房。</w:t>
      </w:r>
    </w:p>
    <w:p>
      <w:pPr>
        <w:pStyle w:val="Normal"/>
        <w:framePr w:w="6465" w:x="1995" w:y="11427"/>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ｂ单管头、双管头或多管头</w:t>
      </w:r>
      <w:r>
        <w:rPr>
          <w:rFonts w:ascii="Times New Roman"/>
          <w:color w:val="000000"/>
          <w:spacing w:val="0"/>
          <w:sz w:val="18"/>
        </w:rPr>
        <w:t>X</w:t>
      </w:r>
      <w:r>
        <w:rPr>
          <w:rFonts w:ascii="WIDGLC+ËÎÌå" w:hAnsi="WIDGLC+ËÎÌå" w:cs="WIDGLC+ËÎÌå"/>
          <w:color w:val="000000"/>
          <w:spacing w:val="0"/>
          <w:sz w:val="18"/>
        </w:rPr>
        <w:t>射线机的每个管球各安装在１个房间内。</w:t>
      </w:r>
    </w:p>
    <w:p>
      <w:pPr>
        <w:pStyle w:val="Normal"/>
        <w:framePr w:w="5650" w:x="2295" w:y="11827"/>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color w:val="000000"/>
          <w:spacing w:val="0"/>
          <w:sz w:val="24"/>
        </w:rPr>
        <w:t>3.    X</w:t>
      </w:r>
      <w:r>
        <w:rPr>
          <w:rFonts w:ascii="WIDGLC+ËÎÌå" w:hAnsi="WIDGLC+ËÎÌå" w:cs="WIDGLC+ËÎÌå"/>
          <w:color w:val="000000"/>
          <w:spacing w:val="0"/>
          <w:sz w:val="24"/>
        </w:rPr>
        <w:t>射线设备机房屏蔽防护应满足如下要求：</w:t>
      </w:r>
    </w:p>
    <w:p>
      <w:pPr>
        <w:pStyle w:val="Normal"/>
        <w:framePr w:w="9677" w:x="1815" w:y="12317"/>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ａ</w:t>
      </w:r>
      <w:r>
        <w:rPr>
          <w:rFonts w:ascii="Times New Roman"/>
          <w:color w:val="000000"/>
          <w:spacing w:val="0"/>
          <w:sz w:val="24"/>
        </w:rPr>
        <w:t>)</w:t>
      </w:r>
      <w:r>
        <w:rPr>
          <w:rFonts w:ascii="WIDGLC+ËÎÌå" w:hAnsi="WIDGLC+ËÎÌå" w:cs="WIDGLC+ËÎÌå"/>
          <w:color w:val="000000"/>
          <w:spacing w:val="0"/>
          <w:sz w:val="24"/>
        </w:rPr>
        <w:t>不同类型</w:t>
      </w:r>
      <w:r>
        <w:rPr>
          <w:rFonts w:ascii="Times New Roman"/>
          <w:color w:val="000000"/>
          <w:spacing w:val="0"/>
          <w:sz w:val="24"/>
        </w:rPr>
        <w:t>X</w:t>
      </w:r>
      <w:r>
        <w:rPr>
          <w:rFonts w:ascii="WIDGLC+ËÎÌå" w:hAnsi="WIDGLC+ËÎÌå" w:cs="WIDGLC+ËÎÌå"/>
          <w:color w:val="000000"/>
          <w:spacing w:val="0"/>
          <w:sz w:val="24"/>
        </w:rPr>
        <w:t>射线设备机房的屏蔽防护应不小于表３要求。</w:t>
      </w:r>
    </w:p>
    <w:p>
      <w:pPr>
        <w:pStyle w:val="Normal"/>
        <w:framePr w:w="9677" w:x="1815" w:y="12317"/>
        <w:widowControl w:val="off"/>
        <w:autoSpaceDE w:val="off"/>
        <w:autoSpaceDN w:val="off"/>
        <w:spacing w:before="0" w:after="0" w:line="490"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ｂ</w:t>
      </w:r>
      <w:r>
        <w:rPr>
          <w:rFonts w:ascii="Times New Roman"/>
          <w:color w:val="000000"/>
          <w:spacing w:val="0"/>
          <w:sz w:val="24"/>
        </w:rPr>
        <w:t>)</w:t>
      </w:r>
      <w:r>
        <w:rPr>
          <w:rFonts w:ascii="WIDGLC+ËÎÌå" w:hAnsi="WIDGLC+ËÎÌå" w:cs="WIDGLC+ËÎÌå"/>
          <w:color w:val="000000"/>
          <w:spacing w:val="0"/>
          <w:sz w:val="24"/>
        </w:rPr>
        <w:t xml:space="preserve">医用诊断   </w:t>
      </w:r>
      <w:r>
        <w:rPr>
          <w:rFonts w:ascii="Times New Roman"/>
          <w:color w:val="000000"/>
          <w:spacing w:val="0"/>
          <w:sz w:val="24"/>
        </w:rPr>
        <w:t>X</w:t>
      </w:r>
      <w:r>
        <w:rPr>
          <w:rFonts w:ascii="WIDGLC+ËÎÌå" w:hAnsi="WIDGLC+ËÎÌå" w:cs="WIDGLC+ËÎÌå"/>
          <w:color w:val="000000"/>
          <w:spacing w:val="0"/>
          <w:sz w:val="24"/>
        </w:rPr>
        <w:t>射线防护中不同铅当量屏蔽物质厚度的典型值参见附录Ｄ。</w:t>
      </w:r>
    </w:p>
    <w:p>
      <w:pPr>
        <w:pStyle w:val="Normal"/>
        <w:framePr w:w="9677" w:x="1815" w:y="12317"/>
        <w:widowControl w:val="off"/>
        <w:autoSpaceDE w:val="off"/>
        <w:autoSpaceDN w:val="off"/>
        <w:spacing w:before="0" w:after="0" w:line="490"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ｃ）应合理设置机房的门、窗和管线口位置，机房的门和窗应有其所在墙壁</w:t>
      </w:r>
    </w:p>
    <w:p>
      <w:pPr>
        <w:pStyle w:val="Normal"/>
        <w:framePr w:w="9677" w:x="1815" w:y="12317"/>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相同的防护厚度。设于多层建筑中的机房（不含顶层）顶棚、地板（不含下方无</w:t>
      </w:r>
    </w:p>
    <w:p>
      <w:pPr>
        <w:pStyle w:val="Normal"/>
        <w:framePr w:w="9677" w:x="1815" w:y="12317"/>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建筑物的）应满足相应照射方向的屏蔽厚度要求。</w:t>
      </w:r>
    </w:p>
    <w:p>
      <w:pPr>
        <w:pStyle w:val="Normal"/>
        <w:framePr w:w="1804" w:x="4976"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9</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815" w:y="15396"/>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1322" w:x="9109" w:y="15390"/>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 style="position:absolute;margin-left:0pt;margin-top:0pt;z-index:-35;width:595pt;height:841pt;mso-position-horizontal:absolute;mso-position-horizontal-relative:page;mso-position-vertical:absolute;mso-position-vertical-relative:page" type="#_x0000_t75">
            <v:imageData xmlns:r="http://schemas.openxmlformats.org/officeDocument/2006/relationships" r:id="rId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842" w:x="2055" w:y="157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表３</w:t>
      </w:r>
    </w:p>
    <w:p>
      <w:pPr>
        <w:pStyle w:val="Normal"/>
        <w:framePr w:w="6094" w:x="3742" w:y="157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不同类型射线设备机房的屏蔽防护铅当量厚度要求</w:t>
      </w:r>
    </w:p>
    <w:p>
      <w:pPr>
        <w:pStyle w:val="Normal"/>
        <w:framePr w:w="1804" w:x="5991" w:y="2025"/>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有用线束方向</w:t>
      </w:r>
    </w:p>
    <w:p>
      <w:pPr>
        <w:pStyle w:val="Normal"/>
        <w:framePr w:w="1804" w:x="5991" w:y="2025"/>
        <w:widowControl w:val="off"/>
        <w:autoSpaceDE w:val="off"/>
        <w:autoSpaceDN w:val="off"/>
        <w:spacing w:before="0" w:after="0" w:line="300" w:lineRule="exact"/>
        <w:ind w:left="12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铅当量ｍｍ</w:t>
      </w:r>
    </w:p>
    <w:p>
      <w:pPr>
        <w:pStyle w:val="Normal"/>
        <w:framePr w:w="2046" w:x="8401" w:y="2025"/>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非有用线束方向</w:t>
      </w:r>
    </w:p>
    <w:p>
      <w:pPr>
        <w:pStyle w:val="Normal"/>
        <w:framePr w:w="2046" w:x="8401" w:y="2025"/>
        <w:widowControl w:val="off"/>
        <w:autoSpaceDE w:val="off"/>
        <w:autoSpaceDN w:val="off"/>
        <w:spacing w:before="0" w:after="0" w:line="300" w:lineRule="exact"/>
        <w:ind w:left="24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铅当量ｍｍ</w:t>
      </w:r>
    </w:p>
    <w:p>
      <w:pPr>
        <w:pStyle w:val="Normal"/>
        <w:framePr w:w="1324" w:x="3053" w:y="2176"/>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机房类型</w:t>
      </w:r>
    </w:p>
    <w:p>
      <w:pPr>
        <w:pStyle w:val="Normal"/>
        <w:framePr w:w="3014" w:x="2225" w:y="2782"/>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标称 </w:t>
      </w:r>
      <w:r>
        <w:rPr>
          <w:rFonts w:ascii="Times New Roman"/>
          <w:color w:val="000000"/>
          <w:spacing w:val="0"/>
          <w:sz w:val="21"/>
        </w:rPr>
        <w:t>125kV</w:t>
      </w:r>
      <w:r>
        <w:rPr>
          <w:rFonts w:ascii="WIDGLC+ËÎÌå" w:hAnsi="WIDGLC+ËÎÌå" w:cs="WIDGLC+ËÎÌå"/>
          <w:color w:val="000000"/>
          <w:spacing w:val="0"/>
          <w:sz w:val="21"/>
        </w:rPr>
        <w:t>以上的摄影机房</w:t>
      </w:r>
    </w:p>
    <w:p>
      <w:pPr>
        <w:pStyle w:val="Normal"/>
        <w:framePr w:w="421" w:x="6661" w:y="278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421" w:x="6661" w:y="2782"/>
        <w:widowControl w:val="off"/>
        <w:autoSpaceDE w:val="off"/>
        <w:autoSpaceDN w:val="off"/>
        <w:spacing w:before="0" w:after="0" w:line="554"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421" w:x="6661" w:y="2782"/>
        <w:widowControl w:val="off"/>
        <w:autoSpaceDE w:val="off"/>
        <w:autoSpaceDN w:val="off"/>
        <w:spacing w:before="0" w:after="0" w:line="526"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421" w:x="9192" w:y="278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4383" w:x="1685" w:y="3168"/>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标称</w:t>
      </w:r>
      <w:r>
        <w:rPr>
          <w:rFonts w:ascii="Times New Roman"/>
          <w:color w:val="000000"/>
          <w:spacing w:val="0"/>
          <w:sz w:val="21"/>
        </w:rPr>
        <w:t>125kV</w:t>
      </w:r>
      <w:r>
        <w:rPr>
          <w:rFonts w:ascii="WIDGLC+ËÎÌå" w:hAnsi="WIDGLC+ËÎÌå" w:cs="WIDGLC+ËÎÌå"/>
          <w:color w:val="000000"/>
          <w:spacing w:val="0"/>
          <w:sz w:val="21"/>
        </w:rPr>
        <w:t>及以下的摄影机房、口腔</w:t>
      </w:r>
      <w:r>
        <w:rPr>
          <w:rFonts w:ascii="Times New Roman"/>
          <w:color w:val="000000"/>
          <w:spacing w:val="0"/>
          <w:sz w:val="21"/>
        </w:rPr>
        <w:t>CT</w:t>
      </w:r>
      <w:r>
        <w:rPr>
          <w:rFonts w:ascii="WIDGLC+ËÎÌå" w:hAnsi="WIDGLC+ËÎÌå" w:cs="WIDGLC+ËÎÌå"/>
          <w:color w:val="000000"/>
          <w:spacing w:val="0"/>
          <w:sz w:val="21"/>
        </w:rPr>
        <w:t>、</w:t>
      </w:r>
    </w:p>
    <w:p>
      <w:pPr>
        <w:pStyle w:val="Normal"/>
        <w:framePr w:w="421" w:x="9192" w:y="333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421" w:x="9192" w:y="3336"/>
        <w:widowControl w:val="off"/>
        <w:autoSpaceDE w:val="off"/>
        <w:autoSpaceDN w:val="off"/>
        <w:spacing w:before="0" w:after="0" w:line="526"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3144" w:x="1685" w:y="348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牙科全景机房（有头颅摄影）</w:t>
      </w:r>
    </w:p>
    <w:p>
      <w:pPr>
        <w:pStyle w:val="Normal"/>
        <w:framePr w:w="2254" w:x="2568" w:y="3862"/>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介入 </w:t>
      </w:r>
      <w:r>
        <w:rPr>
          <w:rFonts w:ascii="Times New Roman"/>
          <w:color w:val="000000"/>
          <w:spacing w:val="0"/>
          <w:sz w:val="21"/>
        </w:rPr>
        <w:t>X</w:t>
      </w:r>
      <w:r>
        <w:rPr>
          <w:rFonts w:ascii="WIDGLC+ËÎÌå" w:hAnsi="WIDGLC+ËÎÌå" w:cs="WIDGLC+ËÎÌå"/>
          <w:color w:val="000000"/>
          <w:spacing w:val="0"/>
          <w:sz w:val="21"/>
        </w:rPr>
        <w:t>射线设备机房</w:t>
      </w:r>
    </w:p>
    <w:p>
      <w:pPr>
        <w:pStyle w:val="Normal"/>
        <w:framePr w:w="1263" w:x="3063" w:y="426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ＣＴ机房</w:t>
      </w:r>
    </w:p>
    <w:p>
      <w:pPr>
        <w:pStyle w:val="Normal"/>
        <w:framePr w:w="4535" w:x="6059" w:y="4258"/>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b w:val="on"/>
          <w:color w:val="000000"/>
          <w:spacing w:val="0"/>
          <w:sz w:val="21"/>
        </w:rPr>
        <w:t>2</w:t>
      </w:r>
      <w:r>
        <w:rPr>
          <w:rFonts w:ascii="WIDGLC+ËÎÌå" w:hAnsi="WIDGLC+ËÎÌå" w:cs="WIDGLC+ËÎÌå"/>
          <w:color w:val="000000"/>
          <w:spacing w:val="0"/>
          <w:sz w:val="21"/>
        </w:rPr>
        <w:t>（一般工作量）ａ；</w:t>
      </w:r>
      <w:r>
        <w:rPr>
          <w:rFonts w:ascii="Times New Roman"/>
          <w:b w:val="on"/>
          <w:color w:val="000000"/>
          <w:spacing w:val="0"/>
          <w:sz w:val="21"/>
        </w:rPr>
        <w:t>2.5</w:t>
      </w:r>
      <w:r>
        <w:rPr>
          <w:rFonts w:ascii="WIDGLC+ËÎÌå" w:hAnsi="WIDGLC+ËÎÌå" w:cs="WIDGLC+ËÎÌå"/>
          <w:color w:val="000000"/>
          <w:spacing w:val="0"/>
          <w:sz w:val="21"/>
        </w:rPr>
        <w:t>（较大工作量）ａ</w:t>
      </w:r>
    </w:p>
    <w:p>
      <w:pPr>
        <w:pStyle w:val="Normal"/>
        <w:framePr w:w="9775" w:x="1815" w:y="4690"/>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d)</w:t>
      </w:r>
      <w:r>
        <w:rPr>
          <w:rFonts w:ascii="WIDGLC+ËÎÌå" w:hAnsi="WIDGLC+ËÎÌå" w:cs="WIDGLC+ËÎÌå"/>
          <w:color w:val="000000"/>
          <w:spacing w:val="0"/>
          <w:sz w:val="21"/>
        </w:rPr>
        <w:t xml:space="preserve">具有透视功能的     </w:t>
      </w:r>
      <w:r>
        <w:rPr>
          <w:rFonts w:ascii="Times New Roman"/>
          <w:color w:val="000000"/>
          <w:spacing w:val="0"/>
          <w:sz w:val="21"/>
        </w:rPr>
        <w:t>X</w:t>
      </w:r>
      <w:r>
        <w:rPr>
          <w:rFonts w:ascii="WIDGLC+ËÎÌå" w:hAnsi="WIDGLC+ËÎÌå" w:cs="WIDGLC+ËÎÌå"/>
          <w:color w:val="000000"/>
          <w:spacing w:val="0"/>
          <w:sz w:val="21"/>
        </w:rPr>
        <w:t>射线机在透视条件下检测时，周围剂量当量率控制目标值应不大于</w:t>
      </w:r>
    </w:p>
    <w:p>
      <w:pPr>
        <w:pStyle w:val="Normal"/>
        <w:framePr w:w="9775" w:x="1815" w:y="4690"/>
        <w:widowControl w:val="off"/>
        <w:autoSpaceDE w:val="off"/>
        <w:autoSpaceDN w:val="off"/>
        <w:spacing w:before="0" w:after="0" w:line="322" w:lineRule="exact"/>
        <w:ind w:left="0" w:right="0" w:first-line="0"/>
        <w:jc w:val="left"/>
        <w:rPr>
          <w:rFonts w:ascii="WIDGLC+ËÎÌå" w:hAnsi="WIDGLC+ËÎÌå" w:cs="WIDGLC+ËÎÌå"/>
          <w:color w:val="000000"/>
          <w:spacing w:val="0"/>
          <w:sz w:val="21"/>
        </w:rPr>
      </w:pPr>
      <w:r>
        <w:rPr>
          <w:rFonts w:ascii="Times New Roman" w:hAnsi="Times New Roman" w:cs="Times New Roman"/>
          <w:b w:val="on"/>
          <w:color w:val="000000"/>
          <w:spacing w:val="0"/>
          <w:sz w:val="21"/>
        </w:rPr>
        <w:t>2.5μSv/</w:t>
      </w:r>
      <w:r>
        <w:rPr>
          <w:rFonts w:ascii="WIDGLC+ËÎÌå" w:hAnsi="WIDGLC+ËÎÌå" w:cs="WIDGLC+ËÎÌå"/>
          <w:color w:val="000000"/>
          <w:spacing w:val="0"/>
          <w:sz w:val="21"/>
        </w:rPr>
        <w:t>ｈ；测量时</w:t>
      </w:r>
      <w:r>
        <w:rPr>
          <w:rFonts w:ascii="Times New Roman"/>
          <w:color w:val="000000"/>
          <w:spacing w:val="0"/>
          <w:sz w:val="21"/>
        </w:rPr>
        <w:t>,X</w:t>
      </w:r>
      <w:r>
        <w:rPr>
          <w:rFonts w:ascii="WIDGLC+ËÎÌå" w:hAnsi="WIDGLC+ËÎÌå" w:cs="WIDGLC+ËÎÌå"/>
          <w:color w:val="000000"/>
          <w:spacing w:val="0"/>
          <w:sz w:val="21"/>
        </w:rPr>
        <w:t>射线机连续出束时间应大于仪器响应时间。</w:t>
      </w:r>
    </w:p>
    <w:p>
      <w:pPr>
        <w:pStyle w:val="Normal"/>
        <w:framePr w:w="9921" w:x="1815" w:y="5589"/>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Times New Roman"/>
          <w:color w:val="000000"/>
          <w:spacing w:val="0"/>
          <w:sz w:val="24"/>
        </w:rPr>
        <w:t>4</w:t>
      </w:r>
      <w:r>
        <w:rPr>
          <w:rFonts w:ascii="WIDGLC+ËÎÌå" w:hAnsi="WIDGLC+ËÎÌå" w:cs="WIDGLC+ËÎÌå"/>
          <w:color w:val="000000"/>
          <w:spacing w:val="0"/>
          <w:sz w:val="24"/>
        </w:rPr>
        <w:t xml:space="preserve">、在距机房屏蔽体外表面 </w:t>
      </w:r>
      <w:r>
        <w:rPr>
          <w:rFonts w:ascii="Times New Roman"/>
          <w:color w:val="000000"/>
          <w:spacing w:val="0"/>
          <w:sz w:val="24"/>
        </w:rPr>
        <w:t>0.3m</w:t>
      </w:r>
      <w:r>
        <w:rPr>
          <w:rFonts w:ascii="WIDGLC+ËÎÌå" w:hAnsi="WIDGLC+ËÎÌå" w:cs="WIDGLC+ËÎÌå"/>
          <w:color w:val="000000"/>
          <w:spacing w:val="0"/>
          <w:sz w:val="24"/>
        </w:rPr>
        <w:t>处，机房的辐射屏蔽防护，应满足下列要求：</w:t>
      </w:r>
    </w:p>
    <w:p>
      <w:pPr>
        <w:pStyle w:val="Normal"/>
        <w:framePr w:w="9921" w:x="1815" w:y="5589"/>
        <w:widowControl w:val="off"/>
        <w:autoSpaceDE w:val="off"/>
        <w:autoSpaceDN w:val="off"/>
        <w:spacing w:before="0" w:after="0" w:line="480"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ａ</w:t>
      </w:r>
      <w:r>
        <w:rPr>
          <w:rFonts w:ascii="Times New Roman"/>
          <w:color w:val="000000"/>
          <w:spacing w:val="0"/>
          <w:sz w:val="24"/>
        </w:rPr>
        <w:t>)</w:t>
      </w:r>
      <w:r>
        <w:rPr>
          <w:rFonts w:ascii="WIDGLC+ËÎÌå" w:hAnsi="WIDGLC+ËÎÌå" w:cs="WIDGLC+ËÎÌå"/>
          <w:color w:val="000000"/>
          <w:spacing w:val="0"/>
          <w:sz w:val="24"/>
        </w:rPr>
        <w:t xml:space="preserve">具有透视功能的    </w:t>
      </w:r>
      <w:r>
        <w:rPr>
          <w:rFonts w:ascii="Times New Roman"/>
          <w:color w:val="000000"/>
          <w:spacing w:val="0"/>
          <w:sz w:val="24"/>
        </w:rPr>
        <w:t>X</w:t>
      </w:r>
      <w:r>
        <w:rPr>
          <w:rFonts w:ascii="WIDGLC+ËÎÌå" w:hAnsi="WIDGLC+ËÎÌå" w:cs="WIDGLC+ËÎÌå"/>
          <w:color w:val="000000"/>
          <w:spacing w:val="0"/>
          <w:sz w:val="24"/>
        </w:rPr>
        <w:t>射线机在透视条件下检测时，周围剂量当量率控制目</w:t>
      </w:r>
    </w:p>
    <w:p>
      <w:pPr>
        <w:pStyle w:val="Normal"/>
        <w:framePr w:w="9921" w:x="1815" w:y="558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标值应不大于 </w:t>
      </w:r>
      <w:r>
        <w:rPr>
          <w:rFonts w:ascii="Times New Roman" w:hAnsi="Times New Roman" w:cs="Times New Roman"/>
          <w:color w:val="000000"/>
          <w:spacing w:val="0"/>
          <w:sz w:val="24"/>
        </w:rPr>
        <w:t>2.5μSv/h</w:t>
      </w:r>
      <w:r>
        <w:rPr>
          <w:rFonts w:ascii="WIDGLC+ËÎÌå" w:hAnsi="WIDGLC+ËÎÌå" w:cs="WIDGLC+ËÎÌå"/>
          <w:color w:val="000000"/>
          <w:spacing w:val="0"/>
          <w:sz w:val="24"/>
        </w:rPr>
        <w:t>；测量时，</w:t>
      </w:r>
      <w:r>
        <w:rPr>
          <w:rFonts w:ascii="Times New Roman"/>
          <w:color w:val="000000"/>
          <w:spacing w:val="0"/>
          <w:sz w:val="24"/>
        </w:rPr>
        <w:t>X</w:t>
      </w:r>
      <w:r>
        <w:rPr>
          <w:rFonts w:ascii="WIDGLC+ËÎÌå" w:hAnsi="WIDGLC+ËÎÌå" w:cs="WIDGLC+ËÎÌå"/>
          <w:color w:val="000000"/>
          <w:spacing w:val="0"/>
          <w:sz w:val="24"/>
        </w:rPr>
        <w:t>射线机连续出束时间应大于仪器响应时间。</w:t>
      </w:r>
    </w:p>
    <w:p>
      <w:pPr>
        <w:pStyle w:val="Normal"/>
        <w:framePr w:w="9921" w:x="1815" w:y="5589"/>
        <w:widowControl w:val="off"/>
        <w:autoSpaceDE w:val="off"/>
        <w:autoSpaceDN w:val="off"/>
        <w:spacing w:before="0" w:after="0" w:line="480"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ｂ</w:t>
      </w:r>
      <w:r>
        <w:rPr>
          <w:rFonts w:ascii="Times New Roman"/>
          <w:color w:val="000000"/>
          <w:spacing w:val="0"/>
          <w:sz w:val="24"/>
        </w:rPr>
        <w:t>)  CT</w:t>
      </w:r>
      <w:r>
        <w:rPr>
          <w:rFonts w:ascii="WIDGLC+ËÎÌå" w:hAnsi="WIDGLC+ËÎÌå" w:cs="WIDGLC+ËÎÌå"/>
          <w:color w:val="000000"/>
          <w:spacing w:val="0"/>
          <w:sz w:val="24"/>
        </w:rPr>
        <w:t>机、乳腺摄影、口内牙片摄影、牙科全景摄影、牙科全景头颅摄影和</w:t>
      </w:r>
    </w:p>
    <w:p>
      <w:pPr>
        <w:pStyle w:val="Normal"/>
        <w:framePr w:w="9921" w:x="1815" w:y="558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全身骨密度仪机房外的周围剂量当量率控制目标值应不大于 </w:t>
      </w:r>
      <w:r>
        <w:rPr>
          <w:rFonts w:ascii="Times New Roman" w:hAnsi="Times New Roman" w:cs="Times New Roman"/>
          <w:color w:val="000000"/>
          <w:spacing w:val="0"/>
          <w:sz w:val="24"/>
        </w:rPr>
        <w:t>2.5μSv/h</w:t>
      </w:r>
      <w:r>
        <w:rPr>
          <w:rFonts w:ascii="WIDGLC+ËÎÌå" w:hAnsi="WIDGLC+ËÎÌå" w:cs="WIDGLC+ËÎÌå"/>
          <w:color w:val="000000"/>
          <w:spacing w:val="0"/>
          <w:sz w:val="24"/>
        </w:rPr>
        <w:t>；其余各种类</w:t>
      </w:r>
    </w:p>
    <w:p>
      <w:pPr>
        <w:pStyle w:val="Normal"/>
        <w:framePr w:w="9921" w:x="1815" w:y="558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型摄影机房外人员可能受到照射的年有效剂量约束值应不大于  </w:t>
      </w:r>
      <w:r>
        <w:rPr>
          <w:rFonts w:ascii="Times New Roman"/>
          <w:color w:val="000000"/>
          <w:spacing w:val="0"/>
          <w:sz w:val="24"/>
        </w:rPr>
        <w:t>0.25mSv</w:t>
      </w:r>
      <w:r>
        <w:rPr>
          <w:rFonts w:ascii="WIDGLC+ËÎÌå" w:hAnsi="WIDGLC+ËÎÌå" w:cs="WIDGLC+ËÎÌå"/>
          <w:color w:val="000000"/>
          <w:spacing w:val="0"/>
          <w:sz w:val="24"/>
        </w:rPr>
        <w:t>；测量时，</w:t>
      </w:r>
    </w:p>
    <w:p>
      <w:pPr>
        <w:pStyle w:val="Normal"/>
        <w:framePr w:w="9921" w:x="1815" w:y="558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测量仪器读出值应经仪器响应时间和剂量检定因子修正后得出实际剂量率。</w:t>
      </w:r>
    </w:p>
    <w:p>
      <w:pPr>
        <w:pStyle w:val="Normal"/>
        <w:framePr w:w="9921" w:x="1815" w:y="5589"/>
        <w:widowControl w:val="off"/>
        <w:autoSpaceDE w:val="off"/>
        <w:autoSpaceDN w:val="off"/>
        <w:spacing w:before="0" w:after="0" w:line="480" w:lineRule="exact"/>
        <w:ind w:left="482" w:right="0" w:first-line="0"/>
        <w:jc w:val="left"/>
        <w:rPr>
          <w:rFonts w:ascii="WIDGLC+ËÎÌå" w:hAnsi="WIDGLC+ËÎÌå" w:cs="WIDGLC+ËÎÌå"/>
          <w:color w:val="000000"/>
          <w:spacing w:val="0"/>
          <w:sz w:val="24"/>
        </w:rPr>
      </w:pPr>
      <w:r>
        <w:rPr>
          <w:rFonts w:ascii="Times New Roman"/>
          <w:b w:val="on"/>
          <w:color w:val="000000"/>
          <w:spacing w:val="0"/>
          <w:sz w:val="24"/>
        </w:rPr>
        <w:t>4.</w:t>
      </w:r>
      <w:r>
        <w:rPr>
          <w:rFonts w:ascii="WIDGLC+ËÎÌå" w:hAnsi="WIDGLC+ËÎÌå" w:cs="WIDGLC+ËÎÌå"/>
          <w:color w:val="000000"/>
          <w:spacing w:val="0"/>
          <w:sz w:val="24"/>
        </w:rPr>
        <w:t>《医用放射性废物的卫生防护管理》（</w:t>
      </w:r>
      <w:r>
        <w:rPr>
          <w:rFonts w:ascii="Times New Roman"/>
          <w:b w:val="on"/>
          <w:color w:val="000000"/>
          <w:spacing w:val="0"/>
          <w:sz w:val="24"/>
        </w:rPr>
        <w:t>GBZ133-2009</w:t>
      </w:r>
      <w:r>
        <w:rPr>
          <w:rFonts w:ascii="WIDGLC+ËÎÌå" w:hAnsi="WIDGLC+ËÎÌå" w:cs="WIDGLC+ËÎÌå"/>
          <w:color w:val="000000"/>
          <w:spacing w:val="0"/>
          <w:sz w:val="24"/>
        </w:rPr>
        <w:t>）中规定：</w:t>
      </w:r>
    </w:p>
    <w:p>
      <w:pPr>
        <w:pStyle w:val="Normal"/>
        <w:framePr w:w="9921" w:x="1815" w:y="5589"/>
        <w:widowControl w:val="off"/>
        <w:autoSpaceDE w:val="off"/>
        <w:autoSpaceDN w:val="off"/>
        <w:spacing w:before="0" w:after="0" w:line="480" w:lineRule="exact"/>
        <w:ind w:left="482"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b w:val="on"/>
          <w:color w:val="000000"/>
          <w:spacing w:val="0"/>
          <w:sz w:val="24"/>
        </w:rPr>
        <w:t>1</w:t>
      </w:r>
      <w:r>
        <w:rPr>
          <w:rFonts w:ascii="WIDGLC+ËÎÌå" w:hAnsi="WIDGLC+ËÎÌå" w:cs="WIDGLC+ËÎÌå"/>
          <w:color w:val="000000"/>
          <w:spacing w:val="0"/>
          <w:sz w:val="24"/>
        </w:rPr>
        <w:t>）放射性废液</w:t>
      </w:r>
    </w:p>
    <w:p>
      <w:pPr>
        <w:pStyle w:val="Normal"/>
        <w:framePr w:w="9780" w:x="1815" w:y="9869"/>
        <w:widowControl w:val="off"/>
        <w:autoSpaceDE w:val="off"/>
        <w:autoSpaceDN w:val="off"/>
        <w:spacing w:before="0" w:after="0" w:line="266" w:lineRule="exact"/>
        <w:ind w:left="554"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使用放射性核素量其日等效最大操作量等于或大于 </w:t>
      </w:r>
      <w:r>
        <w:rPr>
          <w:rFonts w:ascii="Times New Roman" w:hAnsi="Times New Roman" w:cs="Times New Roman"/>
          <w:color w:val="000000"/>
          <w:spacing w:val="0"/>
          <w:sz w:val="24"/>
        </w:rPr>
        <w:t>2×10</w:t>
      </w:r>
      <w:r>
        <w:rPr>
          <w:rFonts w:ascii="Times New Roman"/>
          <w:color w:val="000000"/>
          <w:spacing w:val="0"/>
          <w:sz w:val="16"/>
        </w:rPr>
        <w:t>7</w:t>
      </w:r>
      <w:r>
        <w:rPr>
          <w:rFonts w:ascii="Times New Roman"/>
          <w:color w:val="000000"/>
          <w:spacing w:val="0"/>
          <w:sz w:val="24"/>
        </w:rPr>
        <w:t>Bq</w:t>
      </w:r>
      <w:r>
        <w:rPr>
          <w:rFonts w:ascii="WIDGLC+ËÎÌå" w:hAnsi="WIDGLC+ËÎÌå" w:cs="WIDGLC+ËÎÌå"/>
          <w:color w:val="000000"/>
          <w:spacing w:val="0"/>
          <w:sz w:val="24"/>
        </w:rPr>
        <w:t>的临床核医学单</w:t>
      </w:r>
    </w:p>
    <w:p>
      <w:pPr>
        <w:pStyle w:val="Normal"/>
        <w:framePr w:w="9780" w:x="1815" w:y="986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位和医学科研机构，应设置有放射性污水池以存放放射性废水直至符合排放要求</w:t>
      </w:r>
    </w:p>
    <w:p>
      <w:pPr>
        <w:pStyle w:val="Normal"/>
        <w:framePr w:w="9780" w:x="1815" w:y="986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时方可排放。放射性污水池应合理选址，池底和池壁应坚固、耐酸碱腐蚀和无渗</w:t>
      </w:r>
    </w:p>
    <w:p>
      <w:pPr>
        <w:pStyle w:val="Normal"/>
        <w:framePr w:w="9780" w:x="1815" w:y="9869"/>
        <w:widowControl w:val="off"/>
        <w:autoSpaceDE w:val="off"/>
        <w:autoSpaceDN w:val="off"/>
        <w:spacing w:before="0" w:after="0" w:line="481"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透性，应有防渗漏措施。</w:t>
      </w:r>
    </w:p>
    <w:p>
      <w:pPr>
        <w:pStyle w:val="Normal"/>
        <w:framePr w:w="5402" w:x="2297" w:y="11830"/>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b w:val="on"/>
          <w:color w:val="000000"/>
          <w:spacing w:val="0"/>
          <w:sz w:val="24"/>
        </w:rPr>
        <w:t>2</w:t>
      </w:r>
      <w:r>
        <w:rPr>
          <w:rFonts w:ascii="WIDGLC+ËÎÌå" w:hAnsi="WIDGLC+ËÎÌå" w:cs="WIDGLC+ËÎÌå"/>
          <w:color w:val="000000"/>
          <w:spacing w:val="0"/>
          <w:sz w:val="24"/>
        </w:rPr>
        <w:t>）注射或服用过放射性药物的患者排泄物</w:t>
      </w:r>
    </w:p>
    <w:p>
      <w:pPr>
        <w:pStyle w:val="Normal"/>
        <w:framePr w:w="9781" w:x="1815" w:y="12310"/>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Times New Roman"/>
          <w:color w:val="000000"/>
          <w:spacing w:val="0"/>
          <w:sz w:val="24"/>
        </w:rPr>
        <w:t>1</w:t>
      </w:r>
      <w:r>
        <w:rPr>
          <w:rFonts w:ascii="WIDGLC+ËÎÌå" w:hAnsi="WIDGLC+ËÎÌå" w:cs="WIDGLC+ËÎÌå"/>
          <w:color w:val="000000"/>
          <w:spacing w:val="0"/>
          <w:sz w:val="24"/>
        </w:rPr>
        <w:t>）使用放射性药物治疗患者的临床核医学单位，应为住院治疗患者提供有防</w:t>
      </w:r>
    </w:p>
    <w:p>
      <w:pPr>
        <w:pStyle w:val="Normal"/>
        <w:framePr w:w="9781" w:x="1815" w:y="12310"/>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护标志的专用厕所，对患者排泄物实施统一收集和管理。规定患者住院治疗期间</w:t>
      </w:r>
    </w:p>
    <w:p>
      <w:pPr>
        <w:pStyle w:val="Normal"/>
        <w:framePr w:w="9781" w:x="1815" w:y="12310"/>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不得使用其他厕所。</w:t>
      </w:r>
    </w:p>
    <w:p>
      <w:pPr>
        <w:pStyle w:val="Normal"/>
        <w:framePr w:w="9778" w:x="1815" w:y="13750"/>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Times New Roman"/>
          <w:color w:val="000000"/>
          <w:spacing w:val="0"/>
          <w:sz w:val="24"/>
        </w:rPr>
        <w:t>2</w:t>
      </w:r>
      <w:r>
        <w:rPr>
          <w:rFonts w:ascii="WIDGLC+ËÎÌå" w:hAnsi="WIDGLC+ËÎÌå" w:cs="WIDGLC+ËÎÌå"/>
          <w:color w:val="000000"/>
          <w:spacing w:val="0"/>
          <w:sz w:val="24"/>
        </w:rPr>
        <w:t>）专用厕所应具备使患者排泄物迅速全部冲洗入专用化粪池的条件，而且随</w:t>
      </w:r>
    </w:p>
    <w:p>
      <w:pPr>
        <w:pStyle w:val="Normal"/>
        <w:framePr w:w="9778" w:x="1815" w:y="13750"/>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时保持便池周围清洁。</w:t>
      </w:r>
    </w:p>
    <w:p>
      <w:pPr>
        <w:pStyle w:val="Normal"/>
        <w:framePr w:w="9367" w:x="2295" w:y="14710"/>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color w:val="000000"/>
          <w:spacing w:val="0"/>
          <w:sz w:val="24"/>
        </w:rPr>
        <w:t>3</w:t>
      </w:r>
      <w:r>
        <w:rPr>
          <w:rFonts w:ascii="WIDGLC+ËÎÌå" w:hAnsi="WIDGLC+ËÎÌå" w:cs="WIDGLC+ËÎÌå"/>
          <w:color w:val="000000"/>
          <w:spacing w:val="0"/>
          <w:sz w:val="24"/>
        </w:rPr>
        <w:t>）专用化粪池内排泄物在贮存衰变后，经审管部门核准方可排入下水道系统。</w:t>
      </w:r>
    </w:p>
    <w:p>
      <w:pPr>
        <w:pStyle w:val="Normal"/>
        <w:framePr w:w="1892" w:x="4976"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10</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815" w:y="15396"/>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1322" w:x="9109" w:y="15390"/>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 style="position:absolute;margin-left:0pt;margin-top:0pt;z-index:-39;width:595pt;height:841pt;mso-position-horizontal:absolute;mso-position-horizontal-relative:page;mso-position-vertical:absolute;mso-position-vertical-relative:page" type="#_x0000_t75">
            <v:imageData xmlns:r="http://schemas.openxmlformats.org/officeDocument/2006/relationships" r:id="rId1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7452" w:x="1815" w:y="157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池内沉渣如难于排出，可进行酸化处理后再排入下水道系统。</w:t>
      </w:r>
    </w:p>
    <w:p>
      <w:pPr>
        <w:pStyle w:val="Normal"/>
        <w:framePr w:w="7452" w:x="1815" w:y="1578"/>
        <w:widowControl w:val="off"/>
        <w:autoSpaceDE w:val="off"/>
        <w:autoSpaceDN w:val="off"/>
        <w:spacing w:before="0" w:after="0" w:line="480" w:lineRule="exact"/>
        <w:ind w:left="482"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b w:val="on"/>
          <w:color w:val="000000"/>
          <w:spacing w:val="0"/>
          <w:sz w:val="24"/>
        </w:rPr>
        <w:t>3</w:t>
      </w:r>
      <w:r>
        <w:rPr>
          <w:rFonts w:ascii="WIDGLC+ËÎÌå" w:hAnsi="WIDGLC+ËÎÌå" w:cs="WIDGLC+ËÎÌå"/>
          <w:color w:val="000000"/>
          <w:spacing w:val="0"/>
          <w:sz w:val="24"/>
        </w:rPr>
        <w:t>）废物收集</w:t>
      </w:r>
    </w:p>
    <w:p>
      <w:pPr>
        <w:pStyle w:val="Normal"/>
        <w:framePr w:w="9779" w:x="1815" w:y="2531"/>
        <w:widowControl w:val="off"/>
        <w:autoSpaceDE w:val="off"/>
        <w:autoSpaceDN w:val="off"/>
        <w:spacing w:before="0" w:after="0" w:line="266" w:lineRule="exact"/>
        <w:ind w:left="554" w:right="0" w:first-line="0"/>
        <w:jc w:val="left"/>
        <w:rPr>
          <w:rFonts w:ascii="WIDGLC+ËÎÌå" w:hAnsi="WIDGLC+ËÎÌå" w:cs="WIDGLC+ËÎÌå"/>
          <w:color w:val="000000"/>
          <w:spacing w:val="0"/>
          <w:sz w:val="24"/>
        </w:rPr>
      </w:pPr>
      <w:r>
        <w:rPr>
          <w:rFonts w:ascii="Times New Roman"/>
          <w:color w:val="000000"/>
          <w:spacing w:val="0"/>
          <w:sz w:val="24"/>
        </w:rPr>
        <w:t>1</w:t>
      </w:r>
      <w:r>
        <w:rPr>
          <w:rFonts w:ascii="WIDGLC+ËÎÌå" w:hAnsi="WIDGLC+ËÎÌå" w:cs="WIDGLC+ËÎÌå"/>
          <w:color w:val="000000"/>
          <w:spacing w:val="0"/>
          <w:sz w:val="24"/>
        </w:rPr>
        <w:t>）供收集废物的污物桶应具有外防护层和电离辐射警示标志。污物桶放置点</w:t>
      </w:r>
    </w:p>
    <w:p>
      <w:pPr>
        <w:pStyle w:val="Normal"/>
        <w:framePr w:w="9779" w:x="1815" w:y="253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应避开工作人员工作和经常走动的区域。</w:t>
      </w:r>
    </w:p>
    <w:p>
      <w:pPr>
        <w:pStyle w:val="Normal"/>
        <w:framePr w:w="9607" w:x="1815" w:y="3491"/>
        <w:widowControl w:val="off"/>
        <w:autoSpaceDE w:val="off"/>
        <w:autoSpaceDN w:val="off"/>
        <w:spacing w:before="0" w:after="0" w:line="266" w:lineRule="exact"/>
        <w:ind w:left="554" w:right="0" w:first-line="0"/>
        <w:jc w:val="left"/>
        <w:rPr>
          <w:rFonts w:ascii="WIDGLC+ËÎÌå" w:hAnsi="WIDGLC+ËÎÌå" w:cs="WIDGLC+ËÎÌå"/>
          <w:color w:val="000000"/>
          <w:spacing w:val="0"/>
          <w:sz w:val="24"/>
        </w:rPr>
      </w:pPr>
      <w:r>
        <w:rPr>
          <w:rFonts w:ascii="Times New Roman"/>
          <w:color w:val="000000"/>
          <w:spacing w:val="0"/>
          <w:sz w:val="24"/>
        </w:rPr>
        <w:t>2</w:t>
      </w:r>
      <w:r>
        <w:rPr>
          <w:rFonts w:ascii="WIDGLC+ËÎÌå" w:hAnsi="WIDGLC+ËÎÌå" w:cs="WIDGLC+ËÎÌå"/>
          <w:color w:val="000000"/>
          <w:spacing w:val="0"/>
          <w:sz w:val="24"/>
        </w:rPr>
        <w:t xml:space="preserve">）每袋废物的表面剂量率应不超过 </w:t>
      </w:r>
      <w:r>
        <w:rPr>
          <w:rFonts w:ascii="Times New Roman"/>
          <w:color w:val="000000"/>
          <w:spacing w:val="0"/>
          <w:sz w:val="24"/>
        </w:rPr>
        <w:t>0.1mSv/h</w:t>
      </w:r>
      <w:r>
        <w:rPr>
          <w:rFonts w:ascii="WIDGLC+ËÎÌå" w:hAnsi="WIDGLC+ËÎÌå" w:cs="WIDGLC+ËÎÌå"/>
          <w:color w:val="000000"/>
          <w:spacing w:val="0"/>
          <w:sz w:val="24"/>
        </w:rPr>
        <w:t xml:space="preserve">，重量不超过 </w:t>
      </w:r>
      <w:r>
        <w:rPr>
          <w:rFonts w:ascii="Times New Roman"/>
          <w:color w:val="000000"/>
          <w:spacing w:val="0"/>
          <w:sz w:val="24"/>
        </w:rPr>
        <w:t>20kg</w:t>
      </w:r>
      <w:r>
        <w:rPr>
          <w:rFonts w:ascii="WIDGLC+ËÎÌå" w:hAnsi="WIDGLC+ËÎÌå" w:cs="WIDGLC+ËÎÌå"/>
          <w:color w:val="000000"/>
          <w:spacing w:val="0"/>
          <w:sz w:val="24"/>
        </w:rPr>
        <w:t>。</w:t>
      </w:r>
    </w:p>
    <w:p>
      <w:pPr>
        <w:pStyle w:val="Normal"/>
        <w:framePr w:w="9607" w:x="1815" w:y="3491"/>
        <w:widowControl w:val="off"/>
        <w:autoSpaceDE w:val="off"/>
        <w:autoSpaceDN w:val="off"/>
        <w:spacing w:before="0" w:after="0" w:line="480" w:lineRule="exact"/>
        <w:ind w:left="554" w:right="0" w:first-line="0"/>
        <w:jc w:val="left"/>
        <w:rPr>
          <w:rFonts w:ascii="WIDGLC+ËÎÌå" w:hAnsi="WIDGLC+ËÎÌå" w:cs="WIDGLC+ËÎÌå"/>
          <w:color w:val="000000"/>
          <w:spacing w:val="0"/>
          <w:sz w:val="24"/>
        </w:rPr>
      </w:pPr>
      <w:r>
        <w:rPr>
          <w:rFonts w:ascii="Times New Roman"/>
          <w:color w:val="000000"/>
          <w:spacing w:val="0"/>
          <w:sz w:val="24"/>
        </w:rPr>
        <w:t>3</w:t>
      </w:r>
      <w:r>
        <w:rPr>
          <w:rFonts w:ascii="WIDGLC+ËÎÌå" w:hAnsi="WIDGLC+ËÎÌå" w:cs="WIDGLC+ËÎÌå"/>
          <w:color w:val="000000"/>
          <w:spacing w:val="0"/>
          <w:sz w:val="24"/>
        </w:rPr>
        <w:t>）废物包装外表面的污染控制水平：</w:t>
      </w:r>
      <w:r>
        <w:rPr>
          <w:rFonts w:ascii="Times New Roman" w:hAnsi="Times New Roman" w:cs="Times New Roman"/>
          <w:color w:val="000000"/>
          <w:spacing w:val="0"/>
          <w:sz w:val="24"/>
        </w:rPr>
        <w:t>α&lt;0.04Bq/cm</w:t>
      </w:r>
      <w:r>
        <w:rPr>
          <w:rFonts w:ascii="Times New Roman"/>
          <w:color w:val="000000"/>
          <w:spacing w:val="0"/>
          <w:sz w:val="16"/>
        </w:rPr>
        <w:t>2</w:t>
      </w:r>
      <w:r>
        <w:rPr>
          <w:rFonts w:ascii="WIDGLC+ËÎÌå" w:hAnsi="WIDGLC+ËÎÌå" w:cs="WIDGLC+ËÎÌå"/>
          <w:color w:val="000000"/>
          <w:spacing w:val="0"/>
          <w:sz w:val="24"/>
        </w:rPr>
        <w:t>，</w:t>
      </w:r>
      <w:r>
        <w:rPr>
          <w:rFonts w:ascii="Times New Roman" w:hAnsi="Times New Roman" w:cs="Times New Roman"/>
          <w:color w:val="000000"/>
          <w:spacing w:val="0"/>
          <w:sz w:val="24"/>
        </w:rPr>
        <w:t>β&lt;0.4Bq/cm</w:t>
      </w:r>
      <w:r>
        <w:rPr>
          <w:rFonts w:ascii="Times New Roman"/>
          <w:color w:val="000000"/>
          <w:spacing w:val="0"/>
          <w:sz w:val="16"/>
        </w:rPr>
        <w:t>2</w:t>
      </w:r>
      <w:r>
        <w:rPr>
          <w:rFonts w:ascii="WIDGLC+ËÎÌå" w:hAnsi="WIDGLC+ËÎÌå" w:cs="WIDGLC+ËÎÌå"/>
          <w:color w:val="000000"/>
          <w:spacing w:val="0"/>
          <w:sz w:val="24"/>
        </w:rPr>
        <w:t>。</w:t>
      </w:r>
    </w:p>
    <w:p>
      <w:pPr>
        <w:pStyle w:val="Normal"/>
        <w:framePr w:w="9607" w:x="1815" w:y="3491"/>
        <w:widowControl w:val="off"/>
        <w:autoSpaceDE w:val="off"/>
        <w:autoSpaceDN w:val="off"/>
        <w:spacing w:before="0" w:after="0" w:line="480" w:lineRule="exact"/>
        <w:ind w:left="554" w:right="0" w:first-line="0"/>
        <w:jc w:val="left"/>
        <w:rPr>
          <w:rFonts w:ascii="WIDGLC+ËÎÌå" w:hAnsi="WIDGLC+ËÎÌå" w:cs="WIDGLC+ËÎÌå"/>
          <w:color w:val="000000"/>
          <w:spacing w:val="0"/>
          <w:sz w:val="24"/>
        </w:rPr>
      </w:pPr>
      <w:r>
        <w:rPr>
          <w:rFonts w:ascii="Times New Roman"/>
          <w:color w:val="000000"/>
          <w:spacing w:val="0"/>
          <w:sz w:val="24"/>
        </w:rPr>
        <w:t>4</w:t>
      </w:r>
      <w:r>
        <w:rPr>
          <w:rFonts w:ascii="WIDGLC+ËÎÌå" w:hAnsi="WIDGLC+ËÎÌå" w:cs="WIDGLC+ËÎÌå"/>
          <w:color w:val="000000"/>
          <w:spacing w:val="0"/>
          <w:sz w:val="24"/>
        </w:rPr>
        <w:t>）应在临时贮存期满前及时把废物送往城市废物贮存库或废物处置单位。</w:t>
      </w:r>
    </w:p>
    <w:p>
      <w:pPr>
        <w:pStyle w:val="Normal"/>
        <w:framePr w:w="9607" w:x="1815" w:y="3491"/>
        <w:widowControl w:val="off"/>
        <w:autoSpaceDE w:val="off"/>
        <w:autoSpaceDN w:val="off"/>
        <w:spacing w:before="0" w:after="0" w:line="481" w:lineRule="exact"/>
        <w:ind w:left="0" w:right="0" w:first-line="0"/>
        <w:jc w:val="left"/>
        <w:rPr>
          <w:rFonts w:ascii="WIDGLC+ËÎÌå" w:hAnsi="WIDGLC+ËÎÌå" w:cs="WIDGLC+ËÎÌå"/>
          <w:color w:val="000000"/>
          <w:spacing w:val="0"/>
          <w:sz w:val="28"/>
        </w:rPr>
      </w:pPr>
      <w:r>
        <w:rPr>
          <w:rFonts w:ascii="WBOQKI+ËÎÌå"/>
          <w:color w:val="000000"/>
          <w:spacing w:val="0"/>
          <w:sz w:val="28"/>
        </w:rPr>
        <w:t>2.3</w:t>
      </w:r>
      <w:r>
        <w:rPr>
          <w:rFonts w:ascii="WIDGLC+ËÎÌå" w:hAnsi="WIDGLC+ËÎÌå" w:cs="WIDGLC+ËÎÌå"/>
          <w:color w:val="000000"/>
          <w:spacing w:val="0"/>
          <w:sz w:val="28"/>
        </w:rPr>
        <w:t>环境影响报告表及审批部门的审批决定</w:t>
      </w:r>
    </w:p>
    <w:p>
      <w:pPr>
        <w:pStyle w:val="Normal"/>
        <w:framePr w:w="9918" w:x="1815" w:y="5411"/>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该项目属于核技术应用项目，内蒙古包钢医院于 </w:t>
      </w:r>
      <w:r>
        <w:rPr>
          <w:rFonts w:ascii="Times New Roman"/>
          <w:color w:val="000000"/>
          <w:spacing w:val="0"/>
          <w:sz w:val="24"/>
        </w:rPr>
        <w:t>2009</w:t>
      </w:r>
      <w:r>
        <w:rPr>
          <w:rFonts w:ascii="WIDGLC+ËÎÌå" w:hAnsi="WIDGLC+ËÎÌå" w:cs="WIDGLC+ËÎÌå"/>
          <w:color w:val="000000"/>
          <w:spacing w:val="0"/>
          <w:sz w:val="24"/>
        </w:rPr>
        <w:t>年取得辐射安全许可证</w:t>
      </w:r>
    </w:p>
    <w:p>
      <w:pPr>
        <w:pStyle w:val="Normal"/>
        <w:framePr w:w="9918" w:x="1815" w:y="541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（证书编号：蒙环辐证</w:t>
      </w:r>
      <w:r>
        <w:rPr>
          <w:rFonts w:ascii="Times New Roman"/>
          <w:color w:val="000000"/>
          <w:spacing w:val="0"/>
          <w:sz w:val="24"/>
        </w:rPr>
        <w:t>[00309]</w:t>
      </w:r>
      <w:r>
        <w:rPr>
          <w:rFonts w:ascii="WIDGLC+ËÎÌå" w:hAnsi="WIDGLC+ËÎÌå" w:cs="WIDGLC+ËÎÌå"/>
          <w:color w:val="000000"/>
          <w:spacing w:val="0"/>
          <w:sz w:val="24"/>
        </w:rPr>
        <w:t>）、</w:t>
      </w:r>
      <w:r>
        <w:rPr>
          <w:rFonts w:ascii="Times New Roman"/>
          <w:color w:val="000000"/>
          <w:spacing w:val="0"/>
          <w:sz w:val="24"/>
        </w:rPr>
        <w:t>2014</w:t>
      </w:r>
      <w:r>
        <w:rPr>
          <w:rFonts w:ascii="WIDGLC+ËÎÌå" w:hAnsi="WIDGLC+ËÎÌå" w:cs="WIDGLC+ËÎÌå"/>
          <w:color w:val="000000"/>
          <w:spacing w:val="0"/>
          <w:sz w:val="24"/>
        </w:rPr>
        <w:t xml:space="preserve">年  </w:t>
      </w:r>
      <w:r>
        <w:rPr>
          <w:rFonts w:ascii="Times New Roman"/>
          <w:color w:val="000000"/>
          <w:spacing w:val="0"/>
          <w:sz w:val="24"/>
        </w:rPr>
        <w:t>8</w:t>
      </w:r>
      <w:r>
        <w:rPr>
          <w:rFonts w:ascii="WIDGLC+ËÎÌå" w:hAnsi="WIDGLC+ËÎÌå" w:cs="WIDGLC+ËÎÌå"/>
          <w:color w:val="000000"/>
          <w:spacing w:val="0"/>
          <w:sz w:val="24"/>
        </w:rPr>
        <w:t>月完成辐射安全许可证五年换证工作。</w:t>
      </w:r>
    </w:p>
    <w:p>
      <w:pPr>
        <w:pStyle w:val="Normal"/>
        <w:framePr w:w="9918" w:x="1815" w:y="5411"/>
        <w:widowControl w:val="off"/>
        <w:autoSpaceDE w:val="off"/>
        <w:autoSpaceDN w:val="off"/>
        <w:spacing w:before="0" w:after="0" w:line="480" w:lineRule="exact"/>
        <w:ind w:left="480" w:right="0" w:first-line="0"/>
        <w:jc w:val="left"/>
        <w:rPr>
          <w:rFonts w:ascii="WIDGLC+ËÎÌå" w:hAnsi="WIDGLC+ËÎÌå" w:cs="WIDGLC+ËÎÌå"/>
          <w:color w:val="000000"/>
          <w:spacing w:val="0"/>
          <w:sz w:val="24"/>
        </w:rPr>
      </w:pPr>
      <w:r>
        <w:rPr>
          <w:rFonts w:ascii="Times New Roman"/>
          <w:color w:val="000000"/>
          <w:spacing w:val="0"/>
          <w:sz w:val="24"/>
        </w:rPr>
        <w:t>2014</w:t>
      </w:r>
      <w:r>
        <w:rPr>
          <w:rFonts w:ascii="WIDGLC+ËÎÌå" w:hAnsi="WIDGLC+ËÎÌå" w:cs="WIDGLC+ËÎÌå"/>
          <w:color w:val="000000"/>
          <w:spacing w:val="0"/>
          <w:sz w:val="24"/>
        </w:rPr>
        <w:t>年医院对部分核技术应用设施进行了搬迁，同时完成</w:t>
      </w:r>
      <w:r>
        <w:rPr>
          <w:rFonts w:ascii="Times New Roman" w:hAnsi="Times New Roman" w:cs="Times New Roman"/>
          <w:color w:val="000000"/>
          <w:spacing w:val="0"/>
          <w:sz w:val="24"/>
        </w:rPr>
        <w:t>“</w:t>
      </w:r>
      <w:r>
        <w:rPr>
          <w:rFonts w:ascii="WIDGLC+ËÎÌå" w:hAnsi="WIDGLC+ËÎÌå" w:cs="WIDGLC+ËÎÌå"/>
          <w:color w:val="000000"/>
          <w:spacing w:val="0"/>
          <w:sz w:val="24"/>
        </w:rPr>
        <w:t>内蒙古包钢医院旧</w:t>
      </w:r>
    </w:p>
    <w:p>
      <w:pPr>
        <w:pStyle w:val="Normal"/>
        <w:framePr w:w="9918" w:x="1815" w:y="541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核医学科退役</w:t>
      </w:r>
      <w:r>
        <w:rPr>
          <w:rFonts w:ascii="Times New Roman" w:hAnsi="Times New Roman" w:cs="Times New Roman"/>
          <w:color w:val="000000"/>
          <w:spacing w:val="0"/>
          <w:sz w:val="24"/>
        </w:rPr>
        <w:t>”</w:t>
      </w:r>
      <w:r>
        <w:rPr>
          <w:rFonts w:ascii="WIDGLC+ËÎÌå" w:hAnsi="WIDGLC+ËÎÌå" w:cs="WIDGLC+ËÎÌå"/>
          <w:color w:val="000000"/>
          <w:spacing w:val="0"/>
          <w:sz w:val="24"/>
        </w:rPr>
        <w:t>项目放射性环境影响评价，</w:t>
      </w:r>
      <w:r>
        <w:rPr>
          <w:rFonts w:ascii="Times New Roman"/>
          <w:color w:val="000000"/>
          <w:spacing w:val="0"/>
          <w:sz w:val="24"/>
        </w:rPr>
        <w:t>2014</w:t>
      </w:r>
      <w:r>
        <w:rPr>
          <w:rFonts w:ascii="WIDGLC+ËÎÌå" w:hAnsi="WIDGLC+ËÎÌå" w:cs="WIDGLC+ËÎÌå"/>
          <w:color w:val="000000"/>
          <w:spacing w:val="0"/>
          <w:sz w:val="24"/>
        </w:rPr>
        <w:t xml:space="preserve">年    </w:t>
      </w:r>
      <w:r>
        <w:rPr>
          <w:rFonts w:ascii="Times New Roman"/>
          <w:color w:val="000000"/>
          <w:spacing w:val="0"/>
          <w:sz w:val="24"/>
        </w:rPr>
        <w:t>12</w:t>
      </w:r>
      <w:r>
        <w:rPr>
          <w:rFonts w:ascii="WIDGLC+ËÎÌå" w:hAnsi="WIDGLC+ËÎÌå" w:cs="WIDGLC+ËÎÌå"/>
          <w:color w:val="000000"/>
          <w:spacing w:val="0"/>
          <w:sz w:val="24"/>
        </w:rPr>
        <w:t xml:space="preserve">月  </w:t>
      </w:r>
      <w:r>
        <w:rPr>
          <w:rFonts w:ascii="Times New Roman"/>
          <w:color w:val="000000"/>
          <w:spacing w:val="0"/>
          <w:sz w:val="24"/>
        </w:rPr>
        <w:t>15</w:t>
      </w:r>
      <w:r>
        <w:rPr>
          <w:rFonts w:ascii="WIDGLC+ËÎÌå" w:hAnsi="WIDGLC+ËÎÌå" w:cs="WIDGLC+ËÎÌå"/>
          <w:color w:val="000000"/>
          <w:spacing w:val="0"/>
          <w:sz w:val="24"/>
        </w:rPr>
        <w:t>日取得批复（内辐环</w:t>
      </w:r>
    </w:p>
    <w:p>
      <w:pPr>
        <w:pStyle w:val="Normal"/>
        <w:framePr w:w="9918" w:x="1815" w:y="541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审【</w:t>
      </w:r>
      <w:r>
        <w:rPr>
          <w:rFonts w:ascii="Times New Roman"/>
          <w:color w:val="000000"/>
          <w:spacing w:val="0"/>
          <w:sz w:val="24"/>
        </w:rPr>
        <w:t>2014</w:t>
      </w:r>
      <w:r>
        <w:rPr>
          <w:rFonts w:ascii="WIDGLC+ËÎÌå" w:hAnsi="WIDGLC+ËÎÌå" w:cs="WIDGLC+ËÎÌå"/>
          <w:color w:val="000000"/>
          <w:spacing w:val="0"/>
          <w:sz w:val="24"/>
        </w:rPr>
        <w:t>】</w:t>
      </w:r>
      <w:r>
        <w:rPr>
          <w:rFonts w:ascii="Times New Roman"/>
          <w:color w:val="000000"/>
          <w:spacing w:val="0"/>
          <w:sz w:val="24"/>
        </w:rPr>
        <w:t>056</w:t>
      </w:r>
      <w:r>
        <w:rPr>
          <w:rFonts w:ascii="WIDGLC+ËÎÌå" w:hAnsi="WIDGLC+ËÎÌå" w:cs="WIDGLC+ËÎÌå"/>
          <w:color w:val="000000"/>
          <w:spacing w:val="0"/>
          <w:sz w:val="24"/>
        </w:rPr>
        <w:t>号）；</w:t>
      </w:r>
      <w:r>
        <w:rPr>
          <w:rFonts w:ascii="Times New Roman"/>
          <w:color w:val="000000"/>
          <w:spacing w:val="0"/>
          <w:sz w:val="24"/>
        </w:rPr>
        <w:t>2016</w:t>
      </w:r>
      <w:r>
        <w:rPr>
          <w:rFonts w:ascii="WIDGLC+ËÎÌå" w:hAnsi="WIDGLC+ËÎÌå" w:cs="WIDGLC+ËÎÌå"/>
          <w:color w:val="000000"/>
          <w:spacing w:val="0"/>
          <w:sz w:val="24"/>
        </w:rPr>
        <w:t>年医院完成</w:t>
      </w:r>
      <w:r>
        <w:rPr>
          <w:rFonts w:ascii="Times New Roman" w:hAnsi="Times New Roman" w:cs="Times New Roman"/>
          <w:color w:val="000000"/>
          <w:spacing w:val="0"/>
          <w:sz w:val="24"/>
        </w:rPr>
        <w:t>“</w:t>
      </w:r>
      <w:r>
        <w:rPr>
          <w:rFonts w:ascii="WIDGLC+ËÎÌå" w:hAnsi="WIDGLC+ËÎÌå" w:cs="WIDGLC+ËÎÌå"/>
          <w:color w:val="000000"/>
          <w:spacing w:val="0"/>
          <w:sz w:val="24"/>
        </w:rPr>
        <w:t>内蒙古包钢医院射线装置及非密封放射性</w:t>
      </w:r>
    </w:p>
    <w:p>
      <w:pPr>
        <w:pStyle w:val="Normal"/>
        <w:framePr w:w="9918" w:x="1815" w:y="541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物质应用项目</w:t>
      </w:r>
      <w:r>
        <w:rPr>
          <w:rFonts w:ascii="Times New Roman" w:hAnsi="Times New Roman" w:cs="Times New Roman"/>
          <w:color w:val="000000"/>
          <w:spacing w:val="0"/>
          <w:sz w:val="24"/>
        </w:rPr>
        <w:t>”</w:t>
      </w:r>
      <w:r>
        <w:rPr>
          <w:rFonts w:ascii="WIDGLC+ËÎÌå" w:hAnsi="WIDGLC+ËÎÌå" w:cs="WIDGLC+ËÎÌå"/>
          <w:color w:val="000000"/>
          <w:spacing w:val="0"/>
          <w:sz w:val="24"/>
        </w:rPr>
        <w:t>的放射性环境影响评价，</w:t>
      </w:r>
      <w:r>
        <w:rPr>
          <w:rFonts w:ascii="Times New Roman"/>
          <w:color w:val="000000"/>
          <w:spacing w:val="0"/>
          <w:sz w:val="24"/>
        </w:rPr>
        <w:t>2016</w:t>
      </w:r>
      <w:r>
        <w:rPr>
          <w:rFonts w:ascii="WIDGLC+ËÎÌå" w:hAnsi="WIDGLC+ËÎÌå" w:cs="WIDGLC+ËÎÌå"/>
          <w:color w:val="000000"/>
          <w:spacing w:val="0"/>
          <w:sz w:val="24"/>
        </w:rPr>
        <w:t xml:space="preserve">年  </w:t>
      </w:r>
      <w:r>
        <w:rPr>
          <w:rFonts w:ascii="Times New Roman"/>
          <w:color w:val="000000"/>
          <w:spacing w:val="0"/>
          <w:sz w:val="24"/>
        </w:rPr>
        <w:t>11</w:t>
      </w:r>
      <w:r>
        <w:rPr>
          <w:rFonts w:ascii="WIDGLC+ËÎÌå" w:hAnsi="WIDGLC+ËÎÌå" w:cs="WIDGLC+ËÎÌå"/>
          <w:color w:val="000000"/>
          <w:spacing w:val="0"/>
          <w:sz w:val="24"/>
        </w:rPr>
        <w:t xml:space="preserve">月  </w:t>
      </w:r>
      <w:r>
        <w:rPr>
          <w:rFonts w:ascii="Times New Roman"/>
          <w:color w:val="000000"/>
          <w:spacing w:val="0"/>
          <w:sz w:val="24"/>
        </w:rPr>
        <w:t>28</w:t>
      </w:r>
      <w:r>
        <w:rPr>
          <w:rFonts w:ascii="WIDGLC+ËÎÌå" w:hAnsi="WIDGLC+ËÎÌå" w:cs="WIDGLC+ËÎÌå"/>
          <w:color w:val="000000"/>
          <w:spacing w:val="0"/>
          <w:sz w:val="24"/>
        </w:rPr>
        <w:t>日取得批复（内辐环审</w:t>
      </w:r>
    </w:p>
    <w:p>
      <w:pPr>
        <w:pStyle w:val="Normal"/>
        <w:framePr w:w="9918" w:x="1815" w:y="541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2016</w:t>
      </w:r>
      <w:r>
        <w:rPr>
          <w:rFonts w:ascii="WIDGLC+ËÎÌå" w:hAnsi="WIDGLC+ËÎÌå" w:cs="WIDGLC+ËÎÌå"/>
          <w:color w:val="000000"/>
          <w:spacing w:val="0"/>
          <w:sz w:val="24"/>
        </w:rPr>
        <w:t>】</w:t>
      </w:r>
      <w:r>
        <w:rPr>
          <w:rFonts w:ascii="Times New Roman"/>
          <w:color w:val="000000"/>
          <w:spacing w:val="0"/>
          <w:sz w:val="24"/>
        </w:rPr>
        <w:t>055</w:t>
      </w:r>
      <w:r>
        <w:rPr>
          <w:rFonts w:ascii="WIDGLC+ËÎÌå" w:hAnsi="WIDGLC+ËÎÌå" w:cs="WIDGLC+ËÎÌå"/>
          <w:color w:val="000000"/>
          <w:spacing w:val="0"/>
          <w:sz w:val="24"/>
        </w:rPr>
        <w:t>号）。</w:t>
      </w:r>
    </w:p>
    <w:p>
      <w:pPr>
        <w:pStyle w:val="Normal"/>
        <w:framePr w:w="2708" w:x="1815" w:y="8764"/>
        <w:widowControl w:val="off"/>
        <w:autoSpaceDE w:val="off"/>
        <w:autoSpaceDN w:val="off"/>
        <w:spacing w:before="0" w:after="0" w:line="332" w:lineRule="exact"/>
        <w:ind w:left="0" w:right="0" w:first-line="0"/>
        <w:jc w:val="left"/>
        <w:rPr>
          <w:rFonts w:ascii="WIDGLC+ËÎÌå" w:hAnsi="WIDGLC+ËÎÌå" w:cs="WIDGLC+ËÎÌå"/>
          <w:color w:val="000000"/>
          <w:spacing w:val="0"/>
          <w:sz w:val="30"/>
        </w:rPr>
      </w:pPr>
      <w:r>
        <w:rPr>
          <w:rFonts w:ascii="Times New Roman"/>
          <w:b w:val="on"/>
          <w:color w:val="000000"/>
          <w:spacing w:val="0"/>
          <w:sz w:val="30"/>
        </w:rPr>
        <w:t>3</w:t>
      </w:r>
      <w:r>
        <w:rPr>
          <w:rFonts w:ascii="WIDGLC+ËÎÌå" w:hAnsi="WIDGLC+ËÎÌå" w:cs="WIDGLC+ËÎÌå"/>
          <w:color w:val="000000"/>
          <w:spacing w:val="0"/>
          <w:sz w:val="30"/>
        </w:rPr>
        <w:t>．项目建设情况</w:t>
      </w:r>
    </w:p>
    <w:p>
      <w:pPr>
        <w:pStyle w:val="Normal"/>
        <w:framePr w:w="4040" w:x="1815" w:y="9376"/>
        <w:widowControl w:val="off"/>
        <w:autoSpaceDE w:val="off"/>
        <w:autoSpaceDN w:val="off"/>
        <w:spacing w:before="0" w:after="0" w:line="311" w:lineRule="exact"/>
        <w:ind w:left="0" w:right="0" w:first-line="0"/>
        <w:jc w:val="left"/>
        <w:rPr>
          <w:rFonts w:ascii="WIDGLC+ËÎÌå" w:hAnsi="WIDGLC+ËÎÌå" w:cs="WIDGLC+ËÎÌå"/>
          <w:color w:val="000000"/>
          <w:spacing w:val="0"/>
          <w:sz w:val="28"/>
        </w:rPr>
      </w:pPr>
      <w:r>
        <w:rPr>
          <w:rFonts w:ascii="Times New Roman"/>
          <w:b w:val="on"/>
          <w:color w:val="000000"/>
          <w:spacing w:val="0"/>
          <w:sz w:val="28"/>
        </w:rPr>
        <w:t>3.1</w:t>
      </w:r>
      <w:r>
        <w:rPr>
          <w:rFonts w:ascii="WIDGLC+ËÎÌå" w:hAnsi="WIDGLC+ËÎÌå" w:cs="WIDGLC+ËÎÌå"/>
          <w:color w:val="000000"/>
          <w:spacing w:val="0"/>
          <w:sz w:val="28"/>
        </w:rPr>
        <w:t>项目地理位置及建设内容</w:t>
      </w:r>
    </w:p>
    <w:p>
      <w:pPr>
        <w:pStyle w:val="Normal"/>
        <w:framePr w:w="9662" w:x="1815" w:y="10003"/>
        <w:widowControl w:val="off"/>
        <w:autoSpaceDE w:val="off"/>
        <w:autoSpaceDN w:val="off"/>
        <w:spacing w:before="0" w:after="0" w:line="240"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本次验收项目使用地点为内蒙古包钢医院总部及中西医院区，包钢医院总部</w:t>
      </w:r>
    </w:p>
    <w:p>
      <w:pPr>
        <w:pStyle w:val="Normal"/>
        <w:framePr w:w="9662" w:x="1815" w:y="10003"/>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位于内蒙古包头市昆区少先路 </w:t>
      </w:r>
      <w:r>
        <w:rPr>
          <w:rFonts w:ascii="Times New Roman"/>
          <w:color w:val="000000"/>
          <w:spacing w:val="0"/>
          <w:sz w:val="24"/>
        </w:rPr>
        <w:t>20</w:t>
      </w:r>
      <w:r>
        <w:rPr>
          <w:rFonts w:ascii="WIDGLC+ËÎÌå" w:hAnsi="WIDGLC+ËÎÌå" w:cs="WIDGLC+ËÎÌå"/>
          <w:color w:val="000000"/>
          <w:spacing w:val="0"/>
          <w:sz w:val="24"/>
        </w:rPr>
        <w:t xml:space="preserve">号，中西医院区位于昆区友谊  </w:t>
      </w:r>
      <w:r>
        <w:rPr>
          <w:rFonts w:ascii="Times New Roman"/>
          <w:color w:val="000000"/>
          <w:spacing w:val="0"/>
          <w:sz w:val="24"/>
        </w:rPr>
        <w:t>13</w:t>
      </w:r>
      <w:r>
        <w:rPr>
          <w:rFonts w:ascii="WIDGLC+ËÎÌå" w:hAnsi="WIDGLC+ËÎÌå" w:cs="WIDGLC+ËÎÌå"/>
          <w:color w:val="000000"/>
          <w:spacing w:val="0"/>
          <w:sz w:val="24"/>
        </w:rPr>
        <w:t>号小区北侧。</w:t>
      </w:r>
    </w:p>
    <w:p>
      <w:pPr>
        <w:pStyle w:val="Normal"/>
        <w:framePr w:w="9662" w:x="1815" w:y="10003"/>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医院地理位置见附图 </w:t>
      </w:r>
      <w:r>
        <w:rPr>
          <w:rFonts w:ascii="Times New Roman"/>
          <w:color w:val="000000"/>
          <w:spacing w:val="0"/>
          <w:sz w:val="24"/>
        </w:rPr>
        <w:t>1</w:t>
      </w:r>
      <w:r>
        <w:rPr>
          <w:rFonts w:ascii="WIDGLC+ËÎÌå" w:hAnsi="WIDGLC+ËÎÌå" w:cs="WIDGLC+ËÎÌå"/>
          <w:color w:val="000000"/>
          <w:spacing w:val="0"/>
          <w:sz w:val="24"/>
        </w:rPr>
        <w:t xml:space="preserve">、医院总布局见附图 </w:t>
      </w:r>
      <w:r>
        <w:rPr>
          <w:rFonts w:ascii="Times New Roman"/>
          <w:color w:val="000000"/>
          <w:spacing w:val="0"/>
          <w:sz w:val="24"/>
        </w:rPr>
        <w:t>2</w:t>
      </w:r>
      <w:r>
        <w:rPr>
          <w:rFonts w:ascii="WIDGLC+ËÎÌå" w:hAnsi="WIDGLC+ËÎÌå" w:cs="WIDGLC+ËÎÌå"/>
          <w:color w:val="000000"/>
          <w:spacing w:val="0"/>
          <w:sz w:val="24"/>
        </w:rPr>
        <w:t>。</w:t>
      </w:r>
    </w:p>
    <w:p>
      <w:pPr>
        <w:pStyle w:val="Normal"/>
        <w:framePr w:w="9780" w:x="1815" w:y="11446"/>
        <w:widowControl w:val="off"/>
        <w:autoSpaceDE w:val="off"/>
        <w:autoSpaceDN w:val="off"/>
        <w:spacing w:before="0" w:after="0" w:line="266" w:lineRule="exact"/>
        <w:ind w:left="480" w:right="0" w:first-line="0"/>
        <w:jc w:val="left"/>
        <w:rPr>
          <w:rFonts w:ascii="Times New Roman"/>
          <w:color w:val="000000"/>
          <w:spacing w:val="0"/>
          <w:sz w:val="24"/>
        </w:rPr>
      </w:pPr>
      <w:r>
        <w:rPr>
          <w:rFonts w:ascii="WIDGLC+ËÎÌå" w:hAnsi="WIDGLC+ËÎÌå" w:cs="WIDGLC+ËÎÌå"/>
          <w:color w:val="000000"/>
          <w:spacing w:val="0"/>
          <w:sz w:val="24"/>
        </w:rPr>
        <w:t xml:space="preserve">内蒙古包钢医院  </w:t>
      </w:r>
      <w:r>
        <w:rPr>
          <w:rFonts w:ascii="Times New Roman"/>
          <w:color w:val="000000"/>
          <w:spacing w:val="0"/>
          <w:sz w:val="24"/>
        </w:rPr>
        <w:t>2009</w:t>
      </w:r>
      <w:r>
        <w:rPr>
          <w:rFonts w:ascii="WIDGLC+ËÎÌå" w:hAnsi="WIDGLC+ËÎÌå" w:cs="WIDGLC+ËÎÌå"/>
          <w:color w:val="000000"/>
          <w:spacing w:val="0"/>
          <w:sz w:val="24"/>
        </w:rPr>
        <w:t>年取得辐射安全许可证（蒙环辐证【</w:t>
      </w:r>
      <w:r>
        <w:rPr>
          <w:rFonts w:ascii="Times New Roman"/>
          <w:color w:val="000000"/>
          <w:spacing w:val="0"/>
          <w:sz w:val="24"/>
        </w:rPr>
        <w:t>00309</w:t>
      </w:r>
      <w:r>
        <w:rPr>
          <w:rFonts w:ascii="WIDGLC+ËÎÌå" w:hAnsi="WIDGLC+ËÎÌå" w:cs="WIDGLC+ËÎÌå"/>
          <w:color w:val="000000"/>
          <w:spacing w:val="0"/>
          <w:sz w:val="24"/>
        </w:rPr>
        <w:t>】），</w:t>
      </w:r>
      <w:r>
        <w:rPr>
          <w:rFonts w:ascii="Times New Roman"/>
          <w:color w:val="000000"/>
          <w:spacing w:val="0"/>
          <w:sz w:val="24"/>
        </w:rPr>
        <w:t>2014</w:t>
      </w:r>
    </w:p>
    <w:p>
      <w:pPr>
        <w:pStyle w:val="Normal"/>
        <w:framePr w:w="9780" w:x="1815" w:y="11446"/>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年换领，证书中包括的允许使用范围为：</w:t>
      </w:r>
      <w:r>
        <w:rPr>
          <w:rFonts w:ascii="Times New Roman"/>
          <w:color w:val="000000"/>
          <w:spacing w:val="0"/>
          <w:sz w:val="24"/>
        </w:rPr>
        <w:t>II</w:t>
      </w:r>
      <w:r>
        <w:rPr>
          <w:rFonts w:ascii="WIDGLC+ËÎÌå" w:hAnsi="WIDGLC+ËÎÌå" w:cs="WIDGLC+ËÎÌå"/>
          <w:color w:val="000000"/>
          <w:spacing w:val="0"/>
          <w:sz w:val="24"/>
        </w:rPr>
        <w:t>、</w:t>
      </w:r>
      <w:r>
        <w:rPr>
          <w:rFonts w:ascii="Times New Roman"/>
          <w:color w:val="000000"/>
          <w:spacing w:val="0"/>
          <w:sz w:val="24"/>
        </w:rPr>
        <w:t>III</w:t>
      </w:r>
      <w:r>
        <w:rPr>
          <w:rFonts w:ascii="WIDGLC+ËÎÌå" w:hAnsi="WIDGLC+ËÎÌå" w:cs="WIDGLC+ËÎÌå"/>
          <w:color w:val="000000"/>
          <w:spacing w:val="0"/>
          <w:sz w:val="24"/>
        </w:rPr>
        <w:t>类射线装置，乙级非密封放射性物</w:t>
      </w:r>
    </w:p>
    <w:p>
      <w:pPr>
        <w:pStyle w:val="Normal"/>
        <w:framePr w:w="9780" w:x="1815" w:y="11446"/>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质工作场所及 </w:t>
      </w:r>
      <w:r>
        <w:rPr>
          <w:rFonts w:ascii="Times New Roman"/>
          <w:color w:val="000000"/>
          <w:spacing w:val="0"/>
          <w:sz w:val="24"/>
        </w:rPr>
        <w:t>III</w:t>
      </w:r>
      <w:r>
        <w:rPr>
          <w:rFonts w:ascii="WIDGLC+ËÎÌå" w:hAnsi="WIDGLC+ËÎÌå" w:cs="WIDGLC+ËÎÌå"/>
          <w:color w:val="000000"/>
          <w:spacing w:val="0"/>
          <w:sz w:val="24"/>
        </w:rPr>
        <w:t>类放射源应用项目。</w:t>
      </w:r>
    </w:p>
    <w:p>
      <w:pPr>
        <w:pStyle w:val="Normal"/>
        <w:framePr w:w="9779" w:x="1815" w:y="12886"/>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辐射安全许可证登记有 </w:t>
      </w:r>
      <w:r>
        <w:rPr>
          <w:rFonts w:ascii="Times New Roman"/>
          <w:color w:val="000000"/>
          <w:spacing w:val="0"/>
          <w:sz w:val="24"/>
        </w:rPr>
        <w:t>27</w:t>
      </w:r>
      <w:r>
        <w:rPr>
          <w:rFonts w:ascii="WIDGLC+ËÎÌå" w:hAnsi="WIDGLC+ËÎÌå" w:cs="WIDGLC+ËÎÌå"/>
          <w:color w:val="000000"/>
          <w:spacing w:val="0"/>
          <w:sz w:val="24"/>
        </w:rPr>
        <w:t>台射线装置（</w:t>
      </w:r>
      <w:r>
        <w:rPr>
          <w:rFonts w:ascii="Times New Roman"/>
          <w:color w:val="000000"/>
          <w:spacing w:val="0"/>
          <w:sz w:val="24"/>
        </w:rPr>
        <w:t>3</w:t>
      </w:r>
      <w:r>
        <w:rPr>
          <w:rFonts w:ascii="WIDGLC+ËÎÌå" w:hAnsi="WIDGLC+ËÎÌå" w:cs="WIDGLC+ËÎÌå"/>
          <w:color w:val="000000"/>
          <w:spacing w:val="0"/>
          <w:sz w:val="24"/>
        </w:rPr>
        <w:t xml:space="preserve">台   </w:t>
      </w:r>
      <w:r>
        <w:rPr>
          <w:rFonts w:ascii="Times New Roman"/>
          <w:color w:val="000000"/>
          <w:spacing w:val="0"/>
          <w:sz w:val="24"/>
        </w:rPr>
        <w:t>II</w:t>
      </w:r>
      <w:r>
        <w:rPr>
          <w:rFonts w:ascii="WIDGLC+ËÎÌå" w:hAnsi="WIDGLC+ËÎÌå" w:cs="WIDGLC+ËÎÌå"/>
          <w:color w:val="000000"/>
          <w:spacing w:val="0"/>
          <w:sz w:val="24"/>
        </w:rPr>
        <w:t>、</w:t>
      </w:r>
      <w:r>
        <w:rPr>
          <w:rFonts w:ascii="Times New Roman"/>
          <w:b w:val="on"/>
          <w:color w:val="000000"/>
          <w:spacing w:val="0"/>
          <w:sz w:val="24"/>
        </w:rPr>
        <w:t>24</w:t>
      </w:r>
      <w:r>
        <w:rPr>
          <w:rFonts w:ascii="WIDGLC+ËÎÌå" w:hAnsi="WIDGLC+ËÎÌå" w:cs="WIDGLC+ËÎÌå"/>
          <w:color w:val="000000"/>
          <w:spacing w:val="0"/>
          <w:sz w:val="24"/>
        </w:rPr>
        <w:t xml:space="preserve">台  </w:t>
      </w:r>
      <w:r>
        <w:rPr>
          <w:rFonts w:ascii="Times New Roman"/>
          <w:color w:val="000000"/>
          <w:spacing w:val="0"/>
          <w:sz w:val="24"/>
        </w:rPr>
        <w:t>III</w:t>
      </w:r>
      <w:r>
        <w:rPr>
          <w:rFonts w:ascii="WIDGLC+ËÎÌå" w:hAnsi="WIDGLC+ËÎÌå" w:cs="WIDGLC+ËÎÌå"/>
          <w:color w:val="000000"/>
          <w:spacing w:val="0"/>
          <w:sz w:val="24"/>
        </w:rPr>
        <w:t xml:space="preserve">类）；登记有  </w:t>
      </w:r>
      <w:r>
        <w:rPr>
          <w:rFonts w:ascii="Times New Roman"/>
          <w:color w:val="000000"/>
          <w:spacing w:val="0"/>
          <w:sz w:val="24"/>
        </w:rPr>
        <w:t>III</w:t>
      </w:r>
      <w:r>
        <w:rPr>
          <w:rFonts w:ascii="WIDGLC+ËÎÌå" w:hAnsi="WIDGLC+ËÎÌå" w:cs="WIDGLC+ËÎÌå"/>
          <w:color w:val="000000"/>
          <w:spacing w:val="0"/>
          <w:sz w:val="24"/>
        </w:rPr>
        <w:t>类</w:t>
      </w:r>
    </w:p>
    <w:p>
      <w:pPr>
        <w:pStyle w:val="Normal"/>
        <w:framePr w:w="9779" w:x="1815" w:y="12886"/>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密封放射源 </w:t>
      </w:r>
      <w:r>
        <w:rPr>
          <w:rFonts w:ascii="Times New Roman"/>
          <w:color w:val="000000"/>
          <w:spacing w:val="0"/>
          <w:sz w:val="16"/>
        </w:rPr>
        <w:t>192</w:t>
      </w:r>
      <w:r>
        <w:rPr>
          <w:rFonts w:ascii="Times New Roman"/>
          <w:color w:val="000000"/>
          <w:spacing w:val="0"/>
          <w:sz w:val="24"/>
        </w:rPr>
        <w:t>Ir</w:t>
      </w:r>
      <w:r>
        <w:rPr>
          <w:rFonts w:ascii="WIDGLC+ËÎÌå" w:hAnsi="WIDGLC+ËÎÌå" w:cs="WIDGLC+ËÎÌå"/>
          <w:color w:val="000000"/>
          <w:spacing w:val="0"/>
          <w:sz w:val="24"/>
        </w:rPr>
        <w:t xml:space="preserve">一枚；登记有非密封放射性物质四种，分别是   </w:t>
      </w:r>
      <w:r>
        <w:rPr>
          <w:rFonts w:ascii="Times New Roman"/>
          <w:color w:val="000000"/>
          <w:spacing w:val="0"/>
          <w:sz w:val="16"/>
        </w:rPr>
        <w:t>125</w:t>
      </w:r>
      <w:r>
        <w:rPr>
          <w:rFonts w:ascii="Times New Roman"/>
          <w:color w:val="000000"/>
          <w:spacing w:val="0"/>
          <w:sz w:val="24"/>
        </w:rPr>
        <w:t>I</w:t>
      </w:r>
      <w:r>
        <w:rPr>
          <w:rFonts w:ascii="WIDGLC+ËÎÌå" w:hAnsi="WIDGLC+ËÎÌå" w:cs="WIDGLC+ËÎÌå"/>
          <w:color w:val="000000"/>
          <w:spacing w:val="0"/>
          <w:sz w:val="24"/>
        </w:rPr>
        <w:t>（分为固态、液</w:t>
      </w:r>
    </w:p>
    <w:p>
      <w:pPr>
        <w:pStyle w:val="Normal"/>
        <w:framePr w:w="9779" w:x="1815" w:y="12886"/>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态）、</w:t>
      </w:r>
      <w:r>
        <w:rPr>
          <w:rFonts w:ascii="Times New Roman"/>
          <w:color w:val="000000"/>
          <w:spacing w:val="0"/>
          <w:sz w:val="16"/>
        </w:rPr>
        <w:t>131</w:t>
      </w:r>
      <w:r>
        <w:rPr>
          <w:rFonts w:ascii="Times New Roman"/>
          <w:color w:val="000000"/>
          <w:spacing w:val="0"/>
          <w:sz w:val="24"/>
        </w:rPr>
        <w:t>I</w:t>
      </w:r>
      <w:r>
        <w:rPr>
          <w:rFonts w:ascii="WIDGLC+ËÎÌå" w:hAnsi="WIDGLC+ËÎÌå" w:cs="WIDGLC+ËÎÌå"/>
          <w:color w:val="000000"/>
          <w:spacing w:val="0"/>
          <w:sz w:val="24"/>
        </w:rPr>
        <w:t>、</w:t>
      </w:r>
      <w:r>
        <w:rPr>
          <w:rFonts w:ascii="Times New Roman"/>
          <w:color w:val="000000"/>
          <w:spacing w:val="0"/>
          <w:sz w:val="16"/>
        </w:rPr>
        <w:t>99m</w:t>
      </w:r>
      <w:r>
        <w:rPr>
          <w:rFonts w:ascii="Times New Roman"/>
          <w:color w:val="000000"/>
          <w:spacing w:val="0"/>
          <w:sz w:val="24"/>
        </w:rPr>
        <w:t>Tc</w:t>
      </w:r>
      <w:r>
        <w:rPr>
          <w:rFonts w:ascii="WIDGLC+ËÎÌå" w:hAnsi="WIDGLC+ËÎÌå" w:cs="WIDGLC+ËÎÌå"/>
          <w:color w:val="000000"/>
          <w:spacing w:val="0"/>
          <w:sz w:val="24"/>
        </w:rPr>
        <w:t>、</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w:t>
      </w:r>
      <w:r>
        <w:rPr>
          <w:rFonts w:ascii="Times New Roman"/>
          <w:color w:val="000000"/>
          <w:spacing w:val="0"/>
          <w:sz w:val="16"/>
        </w:rPr>
        <w:t>153</w:t>
      </w:r>
      <w:r>
        <w:rPr>
          <w:rFonts w:ascii="Times New Roman"/>
          <w:color w:val="000000"/>
          <w:spacing w:val="0"/>
          <w:sz w:val="24"/>
        </w:rPr>
        <w:t>Sm</w:t>
      </w:r>
      <w:r>
        <w:rPr>
          <w:rFonts w:ascii="WIDGLC+ËÎÌå" w:hAnsi="WIDGLC+ËÎÌå" w:cs="WIDGLC+ËÎÌå"/>
          <w:color w:val="000000"/>
          <w:spacing w:val="0"/>
          <w:sz w:val="24"/>
        </w:rPr>
        <w:t>。</w:t>
      </w:r>
    </w:p>
    <w:p>
      <w:pPr>
        <w:pStyle w:val="Normal"/>
        <w:framePr w:w="9781" w:x="1815" w:y="14326"/>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Times New Roman"/>
          <w:color w:val="000000"/>
          <w:spacing w:val="0"/>
          <w:sz w:val="24"/>
        </w:rPr>
        <w:t>2017</w:t>
      </w:r>
      <w:r>
        <w:rPr>
          <w:rFonts w:ascii="WIDGLC+ËÎÌå" w:hAnsi="WIDGLC+ËÎÌå" w:cs="WIDGLC+ËÎÌå"/>
          <w:color w:val="000000"/>
          <w:spacing w:val="0"/>
          <w:sz w:val="24"/>
        </w:rPr>
        <w:t xml:space="preserve">年环保验收项目为   </w:t>
      </w:r>
      <w:r>
        <w:rPr>
          <w:rFonts w:ascii="Times New Roman"/>
          <w:color w:val="000000"/>
          <w:spacing w:val="0"/>
          <w:sz w:val="24"/>
        </w:rPr>
        <w:t>II</w:t>
      </w:r>
      <w:r>
        <w:rPr>
          <w:rFonts w:ascii="WIDGLC+ËÎÌå" w:hAnsi="WIDGLC+ËÎÌå" w:cs="WIDGLC+ËÎÌå"/>
          <w:color w:val="000000"/>
          <w:spacing w:val="0"/>
          <w:sz w:val="24"/>
        </w:rPr>
        <w:t xml:space="preserve">类射线装置  </w:t>
      </w:r>
      <w:r>
        <w:rPr>
          <w:rFonts w:ascii="Times New Roman"/>
          <w:color w:val="000000"/>
          <w:spacing w:val="0"/>
          <w:sz w:val="24"/>
        </w:rPr>
        <w:t>2</w:t>
      </w:r>
      <w:r>
        <w:rPr>
          <w:rFonts w:ascii="WIDGLC+ËÎÌå" w:hAnsi="WIDGLC+ËÎÌå" w:cs="WIDGLC+ËÎÌå"/>
          <w:color w:val="000000"/>
          <w:spacing w:val="0"/>
          <w:sz w:val="24"/>
        </w:rPr>
        <w:t>台（</w:t>
      </w:r>
      <w:r>
        <w:rPr>
          <w:rFonts w:ascii="Times New Roman"/>
          <w:color w:val="000000"/>
          <w:spacing w:val="0"/>
          <w:sz w:val="24"/>
        </w:rPr>
        <w:t>1</w:t>
      </w:r>
      <w:r>
        <w:rPr>
          <w:rFonts w:ascii="WIDGLC+ËÎÌå" w:hAnsi="WIDGLC+ËÎÌå" w:cs="WIDGLC+ËÎÌå"/>
          <w:color w:val="000000"/>
          <w:spacing w:val="0"/>
          <w:sz w:val="24"/>
        </w:rPr>
        <w:t>台数字减影血管造影机、</w:t>
      </w:r>
      <w:r>
        <w:rPr>
          <w:rFonts w:ascii="Times New Roman"/>
          <w:color w:val="000000"/>
          <w:spacing w:val="0"/>
          <w:sz w:val="24"/>
        </w:rPr>
        <w:t>1</w:t>
      </w:r>
      <w:r>
        <w:rPr>
          <w:rFonts w:ascii="WIDGLC+ËÎÌå" w:hAnsi="WIDGLC+ËÎÌå" w:cs="WIDGLC+ËÎÌå"/>
          <w:color w:val="000000"/>
          <w:spacing w:val="0"/>
          <w:sz w:val="24"/>
        </w:rPr>
        <w:t>台</w:t>
      </w:r>
    </w:p>
    <w:p>
      <w:pPr>
        <w:pStyle w:val="Normal"/>
        <w:framePr w:w="9781" w:x="1815" w:y="14326"/>
        <w:widowControl w:val="off"/>
        <w:autoSpaceDE w:val="off"/>
        <w:autoSpaceDN w:val="off"/>
        <w:spacing w:before="0" w:after="0" w:line="480" w:lineRule="exact"/>
        <w:ind w:left="0" w:right="0" w:first-line="0"/>
        <w:jc w:val="left"/>
        <w:rPr>
          <w:rFonts w:ascii="Times New Roman"/>
          <w:color w:val="000000"/>
          <w:spacing w:val="0"/>
          <w:sz w:val="24"/>
        </w:rPr>
      </w:pPr>
      <w:r>
        <w:rPr>
          <w:rFonts w:ascii="Times New Roman"/>
          <w:color w:val="000000"/>
          <w:spacing w:val="0"/>
          <w:sz w:val="24"/>
        </w:rPr>
        <w:t>6MV</w:t>
      </w:r>
      <w:r>
        <w:rPr>
          <w:rFonts w:ascii="WIDGLC+ËÎÌå" w:hAnsi="WIDGLC+ËÎÌå" w:cs="WIDGLC+ËÎÌå"/>
          <w:color w:val="000000"/>
          <w:spacing w:val="0"/>
          <w:sz w:val="24"/>
        </w:rPr>
        <w:t>电子直线加速器）；</w:t>
      </w:r>
      <w:r>
        <w:rPr>
          <w:rFonts w:ascii="Times New Roman"/>
          <w:color w:val="000000"/>
          <w:spacing w:val="0"/>
          <w:sz w:val="24"/>
        </w:rPr>
        <w:t>III</w:t>
      </w:r>
      <w:r>
        <w:rPr>
          <w:rFonts w:ascii="WIDGLC+ËÎÌå" w:hAnsi="WIDGLC+ËÎÌå" w:cs="WIDGLC+ËÎÌå"/>
          <w:color w:val="000000"/>
          <w:spacing w:val="0"/>
          <w:sz w:val="24"/>
        </w:rPr>
        <w:t xml:space="preserve">类射线装置   </w:t>
      </w:r>
      <w:r>
        <w:rPr>
          <w:rFonts w:ascii="Times New Roman"/>
          <w:color w:val="000000"/>
          <w:spacing w:val="0"/>
          <w:sz w:val="24"/>
        </w:rPr>
        <w:t>12</w:t>
      </w:r>
      <w:r>
        <w:rPr>
          <w:rFonts w:ascii="WIDGLC+ËÎÌå" w:hAnsi="WIDGLC+ËÎÌå" w:cs="WIDGLC+ËÎÌå"/>
          <w:color w:val="000000"/>
          <w:spacing w:val="0"/>
          <w:sz w:val="24"/>
        </w:rPr>
        <w:t>台；</w:t>
      </w:r>
      <w:r>
        <w:rPr>
          <w:rFonts w:ascii="Times New Roman"/>
          <w:color w:val="000000"/>
          <w:spacing w:val="0"/>
          <w:sz w:val="16"/>
        </w:rPr>
        <w:t>125</w:t>
      </w:r>
      <w:r>
        <w:rPr>
          <w:rFonts w:ascii="Times New Roman"/>
          <w:color w:val="000000"/>
          <w:spacing w:val="0"/>
          <w:sz w:val="24"/>
        </w:rPr>
        <w:t>I</w:t>
      </w:r>
      <w:r>
        <w:rPr>
          <w:rFonts w:ascii="WIDGLC+ËÎÌå" w:hAnsi="WIDGLC+ËÎÌå" w:cs="WIDGLC+ËÎÌå"/>
          <w:color w:val="000000"/>
          <w:spacing w:val="0"/>
          <w:sz w:val="24"/>
        </w:rPr>
        <w:t>（分为固态与液态）、</w:t>
      </w:r>
      <w:r>
        <w:rPr>
          <w:rFonts w:ascii="Times New Roman"/>
          <w:color w:val="000000"/>
          <w:spacing w:val="0"/>
          <w:sz w:val="16"/>
        </w:rPr>
        <w:t>131</w:t>
      </w:r>
      <w:r>
        <w:rPr>
          <w:rFonts w:ascii="Times New Roman"/>
          <w:color w:val="000000"/>
          <w:spacing w:val="0"/>
          <w:sz w:val="24"/>
        </w:rPr>
        <w:t>I</w:t>
      </w:r>
      <w:r>
        <w:rPr>
          <w:rFonts w:ascii="WIDGLC+ËÎÌå" w:hAnsi="WIDGLC+ËÎÌå" w:cs="WIDGLC+ËÎÌå"/>
          <w:color w:val="000000"/>
          <w:spacing w:val="0"/>
          <w:sz w:val="24"/>
        </w:rPr>
        <w:t>、</w:t>
      </w:r>
      <w:r>
        <w:rPr>
          <w:rFonts w:ascii="Times New Roman"/>
          <w:color w:val="000000"/>
          <w:spacing w:val="0"/>
          <w:sz w:val="16"/>
        </w:rPr>
        <w:t>99m</w:t>
      </w:r>
      <w:r>
        <w:rPr>
          <w:rFonts w:ascii="Times New Roman"/>
          <w:color w:val="000000"/>
          <w:spacing w:val="0"/>
          <w:sz w:val="24"/>
        </w:rPr>
        <w:t>Tc</w:t>
      </w:r>
    </w:p>
    <w:p>
      <w:pPr>
        <w:pStyle w:val="Normal"/>
        <w:framePr w:w="1892" w:x="4976"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11</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815" w:y="15396"/>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1322" w:x="9109" w:y="15390"/>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 style="position:absolute;margin-left:0pt;margin-top:0pt;z-index:-43;width:595pt;height:841pt;mso-position-horizontal:absolute;mso-position-horizontal-relative:page;mso-position-vertical:absolute;mso-position-vertical-relative:page" type="#_x0000_t75">
            <v:imageData xmlns:r="http://schemas.openxmlformats.org/officeDocument/2006/relationships" r:id="rId1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9780" w:x="1815" w:y="157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非密封放射性物质。未进行环保验收的 </w:t>
      </w:r>
      <w:r>
        <w:rPr>
          <w:rFonts w:ascii="Times New Roman"/>
          <w:color w:val="000000"/>
          <w:spacing w:val="0"/>
          <w:sz w:val="24"/>
        </w:rPr>
        <w:t>III</w:t>
      </w:r>
      <w:r>
        <w:rPr>
          <w:rFonts w:ascii="WIDGLC+ËÎÌå" w:hAnsi="WIDGLC+ËÎÌå" w:cs="WIDGLC+ËÎÌå"/>
          <w:color w:val="000000"/>
          <w:spacing w:val="0"/>
          <w:sz w:val="24"/>
        </w:rPr>
        <w:t xml:space="preserve">类射线装置应用项目为   </w:t>
      </w:r>
      <w:r>
        <w:rPr>
          <w:rFonts w:ascii="Times New Roman"/>
          <w:color w:val="000000"/>
          <w:spacing w:val="0"/>
          <w:sz w:val="24"/>
        </w:rPr>
        <w:t>12</w:t>
      </w:r>
      <w:r>
        <w:rPr>
          <w:rFonts w:ascii="WIDGLC+ËÎÌå" w:hAnsi="WIDGLC+ËÎÌå" w:cs="WIDGLC+ËÎÌå"/>
          <w:color w:val="000000"/>
          <w:spacing w:val="0"/>
          <w:sz w:val="24"/>
        </w:rPr>
        <w:t>台（原因：</w:t>
      </w:r>
    </w:p>
    <w:p>
      <w:pPr>
        <w:pStyle w:val="Normal"/>
        <w:framePr w:w="9599" w:x="1815" w:y="2011"/>
        <w:widowControl w:val="off"/>
        <w:autoSpaceDE w:val="off"/>
        <w:autoSpaceDN w:val="off"/>
        <w:spacing w:before="0" w:after="0" w:line="266" w:lineRule="exact"/>
        <w:ind w:left="0" w:right="0" w:first-line="0"/>
        <w:jc w:val="left"/>
        <w:rPr>
          <w:rFonts w:ascii="Times New Roman"/>
          <w:color w:val="000000"/>
          <w:spacing w:val="0"/>
          <w:sz w:val="16"/>
        </w:rPr>
      </w:pPr>
      <w:r>
        <w:rPr>
          <w:rFonts w:ascii="WIDGLC+ËÎÌå" w:hAnsi="WIDGLC+ËÎÌå" w:cs="WIDGLC+ËÎÌå"/>
          <w:color w:val="000000"/>
          <w:spacing w:val="0"/>
          <w:sz w:val="24"/>
        </w:rPr>
        <w:t xml:space="preserve">报废 </w:t>
      </w:r>
      <w:r>
        <w:rPr>
          <w:rFonts w:ascii="Times New Roman"/>
          <w:b w:val="on"/>
          <w:color w:val="000000"/>
          <w:spacing w:val="0"/>
          <w:sz w:val="24"/>
        </w:rPr>
        <w:t>11</w:t>
      </w:r>
      <w:r>
        <w:rPr>
          <w:rFonts w:ascii="WIDGLC+ËÎÌå" w:hAnsi="WIDGLC+ËÎÌå" w:cs="WIDGLC+ËÎÌå"/>
          <w:color w:val="000000"/>
          <w:spacing w:val="0"/>
          <w:sz w:val="24"/>
        </w:rPr>
        <w:t xml:space="preserve">台、重复录入  </w:t>
      </w:r>
      <w:r>
        <w:rPr>
          <w:rFonts w:ascii="Times New Roman"/>
          <w:color w:val="000000"/>
          <w:spacing w:val="0"/>
          <w:sz w:val="24"/>
        </w:rPr>
        <w:t>1</w:t>
      </w:r>
      <w:r>
        <w:rPr>
          <w:rFonts w:ascii="WIDGLC+ËÎÌå" w:hAnsi="WIDGLC+ËÎÌå" w:cs="WIDGLC+ËÎÌå"/>
          <w:color w:val="000000"/>
          <w:spacing w:val="0"/>
          <w:sz w:val="24"/>
        </w:rPr>
        <w:t xml:space="preserve">台）；未进行环保验收的后装机密封放射源应用项目为   </w:t>
      </w:r>
      <w:r>
        <w:rPr>
          <w:rFonts w:ascii="Times New Roman"/>
          <w:color w:val="000000"/>
          <w:spacing w:val="0"/>
          <w:sz w:val="16"/>
        </w:rPr>
        <w:t xml:space="preserve"> 192</w:t>
      </w:r>
    </w:p>
    <w:p>
      <w:pPr>
        <w:pStyle w:val="Normal"/>
        <w:framePr w:w="517" w:x="10164" w:y="2051"/>
        <w:widowControl w:val="off"/>
        <w:autoSpaceDE w:val="off"/>
        <w:autoSpaceDN w:val="off"/>
        <w:spacing w:before="0" w:after="0" w:line="266" w:lineRule="exact"/>
        <w:ind w:left="0" w:right="0" w:first-line="0"/>
        <w:jc w:val="left"/>
        <w:rPr>
          <w:rFonts w:ascii="Times New Roman"/>
          <w:color w:val="000000"/>
          <w:spacing w:val="0"/>
          <w:sz w:val="24"/>
        </w:rPr>
      </w:pPr>
      <w:r>
        <w:rPr>
          <w:rFonts w:ascii="Times New Roman"/>
          <w:color w:val="000000"/>
          <w:spacing w:val="0"/>
          <w:sz w:val="24"/>
        </w:rPr>
        <w:t>Ir</w:t>
      </w:r>
    </w:p>
    <w:p>
      <w:pPr>
        <w:pStyle w:val="Normal"/>
        <w:framePr w:w="9782" w:x="1815" w:y="249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（原因：后装机停用，</w:t>
      </w:r>
      <w:r>
        <w:rPr>
          <w:rFonts w:ascii="Times New Roman"/>
          <w:color w:val="000000"/>
          <w:spacing w:val="0"/>
          <w:sz w:val="16"/>
        </w:rPr>
        <w:t>192</w:t>
      </w:r>
      <w:r>
        <w:rPr>
          <w:rFonts w:ascii="Times New Roman"/>
          <w:color w:val="000000"/>
          <w:spacing w:val="0"/>
          <w:sz w:val="24"/>
        </w:rPr>
        <w:t>Ir</w:t>
      </w:r>
      <w:r>
        <w:rPr>
          <w:rFonts w:ascii="WIDGLC+ËÎÌå" w:hAnsi="WIDGLC+ËÎÌå" w:cs="WIDGLC+ËÎÌå"/>
          <w:color w:val="000000"/>
          <w:spacing w:val="0"/>
          <w:sz w:val="24"/>
        </w:rPr>
        <w:t>密封放射源已返回生产厂）；未进行环保验收的非密封</w:t>
      </w:r>
    </w:p>
    <w:p>
      <w:pPr>
        <w:pStyle w:val="Normal"/>
        <w:framePr w:w="9782" w:x="1815" w:y="249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放射性物质应用项目为 </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w:t>
      </w:r>
      <w:r>
        <w:rPr>
          <w:rFonts w:ascii="Times New Roman"/>
          <w:color w:val="000000"/>
          <w:spacing w:val="0"/>
          <w:sz w:val="16"/>
        </w:rPr>
        <w:t>153</w:t>
      </w:r>
      <w:r>
        <w:rPr>
          <w:rFonts w:ascii="Times New Roman"/>
          <w:color w:val="000000"/>
          <w:spacing w:val="0"/>
          <w:sz w:val="24"/>
        </w:rPr>
        <w:t>Sm</w:t>
      </w:r>
      <w:r>
        <w:rPr>
          <w:rFonts w:ascii="WIDGLC+ËÎÌå" w:hAnsi="WIDGLC+ËÎÌå" w:cs="WIDGLC+ËÎÌå"/>
          <w:color w:val="000000"/>
          <w:spacing w:val="0"/>
          <w:sz w:val="24"/>
        </w:rPr>
        <w:t>（原因：</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暂未开展工作、</w:t>
      </w:r>
      <w:r>
        <w:rPr>
          <w:rFonts w:ascii="Times New Roman"/>
          <w:color w:val="000000"/>
          <w:spacing w:val="0"/>
          <w:sz w:val="16"/>
        </w:rPr>
        <w:t>153</w:t>
      </w:r>
      <w:r>
        <w:rPr>
          <w:rFonts w:ascii="Times New Roman"/>
          <w:color w:val="000000"/>
          <w:spacing w:val="0"/>
          <w:sz w:val="24"/>
        </w:rPr>
        <w:t>Sm</w:t>
      </w:r>
      <w:r>
        <w:rPr>
          <w:rFonts w:ascii="WIDGLC+ËÎÌå" w:hAnsi="WIDGLC+ËÎÌå" w:cs="WIDGLC+ËÎÌå"/>
          <w:color w:val="000000"/>
          <w:spacing w:val="0"/>
          <w:sz w:val="24"/>
        </w:rPr>
        <w:t>暂未开展工</w:t>
      </w:r>
    </w:p>
    <w:p>
      <w:pPr>
        <w:pStyle w:val="Normal"/>
        <w:framePr w:w="9782" w:x="1815" w:y="249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作）；。</w:t>
      </w:r>
    </w:p>
    <w:p>
      <w:pPr>
        <w:pStyle w:val="Normal"/>
        <w:framePr w:w="9780" w:x="1815" w:y="3971"/>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Times New Roman"/>
          <w:color w:val="000000"/>
          <w:spacing w:val="0"/>
          <w:sz w:val="24"/>
        </w:rPr>
        <w:t>2016</w:t>
      </w:r>
      <w:r>
        <w:rPr>
          <w:rFonts w:ascii="WIDGLC+ËÎÌå" w:hAnsi="WIDGLC+ËÎÌå" w:cs="WIDGLC+ËÎÌå"/>
          <w:color w:val="000000"/>
          <w:spacing w:val="0"/>
          <w:sz w:val="24"/>
        </w:rPr>
        <w:t>年新建项目环评项目有：</w:t>
      </w:r>
      <w:r>
        <w:rPr>
          <w:rFonts w:ascii="Times New Roman"/>
          <w:color w:val="000000"/>
          <w:spacing w:val="0"/>
          <w:sz w:val="24"/>
        </w:rPr>
        <w:t>2</w:t>
      </w:r>
      <w:r>
        <w:rPr>
          <w:rFonts w:ascii="WIDGLC+ËÎÌå" w:hAnsi="WIDGLC+ËÎÌå" w:cs="WIDGLC+ËÎÌå"/>
          <w:color w:val="000000"/>
          <w:spacing w:val="0"/>
          <w:sz w:val="24"/>
        </w:rPr>
        <w:t xml:space="preserve">台   </w:t>
      </w:r>
      <w:r>
        <w:rPr>
          <w:rFonts w:ascii="Times New Roman"/>
          <w:color w:val="000000"/>
          <w:spacing w:val="0"/>
          <w:sz w:val="24"/>
        </w:rPr>
        <w:t>II</w:t>
      </w:r>
      <w:r>
        <w:rPr>
          <w:rFonts w:ascii="WIDGLC+ËÎÌå" w:hAnsi="WIDGLC+ËÎÌå" w:cs="WIDGLC+ËÎÌå"/>
          <w:color w:val="000000"/>
          <w:spacing w:val="0"/>
          <w:sz w:val="24"/>
        </w:rPr>
        <w:t>类射线装置，</w:t>
      </w:r>
      <w:r>
        <w:rPr>
          <w:rFonts w:ascii="Times New Roman"/>
          <w:color w:val="000000"/>
          <w:spacing w:val="0"/>
          <w:sz w:val="24"/>
        </w:rPr>
        <w:t>13</w:t>
      </w:r>
      <w:r>
        <w:rPr>
          <w:rFonts w:ascii="WIDGLC+ËÎÌå" w:hAnsi="WIDGLC+ËÎÌå" w:cs="WIDGLC+ËÎÌå"/>
          <w:color w:val="000000"/>
          <w:spacing w:val="0"/>
          <w:sz w:val="24"/>
        </w:rPr>
        <w:t xml:space="preserve">台   </w:t>
      </w:r>
      <w:r>
        <w:rPr>
          <w:rFonts w:ascii="Times New Roman"/>
          <w:color w:val="000000"/>
          <w:spacing w:val="0"/>
          <w:sz w:val="24"/>
        </w:rPr>
        <w:t>III</w:t>
      </w:r>
      <w:r>
        <w:rPr>
          <w:rFonts w:ascii="WIDGLC+ËÎÌå" w:hAnsi="WIDGLC+ËÎÌå" w:cs="WIDGLC+ËÎÌå"/>
          <w:color w:val="000000"/>
          <w:spacing w:val="0"/>
          <w:sz w:val="24"/>
        </w:rPr>
        <w:t>类射线装置（经环</w:t>
      </w:r>
    </w:p>
    <w:p>
      <w:pPr>
        <w:pStyle w:val="Normal"/>
        <w:framePr w:w="9780" w:x="1815" w:y="397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评的 </w:t>
      </w:r>
      <w:r>
        <w:rPr>
          <w:rFonts w:ascii="Times New Roman"/>
          <w:color w:val="000000"/>
          <w:spacing w:val="0"/>
          <w:sz w:val="24"/>
        </w:rPr>
        <w:t>7</w:t>
      </w:r>
      <w:r>
        <w:rPr>
          <w:rFonts w:ascii="WIDGLC+ËÎÌå" w:hAnsi="WIDGLC+ËÎÌå" w:cs="WIDGLC+ËÎÌå"/>
          <w:color w:val="000000"/>
          <w:spacing w:val="0"/>
          <w:sz w:val="24"/>
        </w:rPr>
        <w:t>台，</w:t>
      </w:r>
      <w:r>
        <w:rPr>
          <w:rFonts w:ascii="Times New Roman"/>
          <w:color w:val="000000"/>
          <w:spacing w:val="0"/>
          <w:sz w:val="24"/>
        </w:rPr>
        <w:t>2017</w:t>
      </w:r>
      <w:r>
        <w:rPr>
          <w:rFonts w:ascii="WIDGLC+ËÎÌå" w:hAnsi="WIDGLC+ËÎÌå" w:cs="WIDGLC+ËÎÌå"/>
          <w:color w:val="000000"/>
          <w:spacing w:val="0"/>
          <w:sz w:val="24"/>
        </w:rPr>
        <w:t xml:space="preserve">年网传   </w:t>
      </w:r>
      <w:r>
        <w:rPr>
          <w:rFonts w:ascii="Times New Roman"/>
          <w:color w:val="000000"/>
          <w:spacing w:val="0"/>
          <w:sz w:val="24"/>
        </w:rPr>
        <w:t>6</w:t>
      </w:r>
      <w:r>
        <w:rPr>
          <w:rFonts w:ascii="WIDGLC+ËÎÌå" w:hAnsi="WIDGLC+ËÎÌå" w:cs="WIDGLC+ËÎÌå"/>
          <w:color w:val="000000"/>
          <w:spacing w:val="0"/>
          <w:sz w:val="24"/>
        </w:rPr>
        <w:t>台），</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非密封放射性物质应用项目。</w:t>
      </w:r>
    </w:p>
    <w:p>
      <w:pPr>
        <w:pStyle w:val="Normal"/>
        <w:framePr w:w="9780" w:x="1815" w:y="3971"/>
        <w:widowControl w:val="off"/>
        <w:autoSpaceDE w:val="off"/>
        <w:autoSpaceDN w:val="off"/>
        <w:spacing w:before="0" w:after="0" w:line="481"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本次核技术应用竣工环境保护验收项目内容包括有：</w:t>
      </w:r>
      <w:r>
        <w:rPr>
          <w:rFonts w:ascii="Times New Roman"/>
          <w:color w:val="000000"/>
          <w:spacing w:val="0"/>
          <w:sz w:val="24"/>
        </w:rPr>
        <w:t>2</w:t>
      </w:r>
      <w:r>
        <w:rPr>
          <w:rFonts w:ascii="WIDGLC+ËÎÌå" w:hAnsi="WIDGLC+ËÎÌå" w:cs="WIDGLC+ËÎÌå"/>
          <w:color w:val="000000"/>
          <w:spacing w:val="0"/>
          <w:sz w:val="24"/>
        </w:rPr>
        <w:t xml:space="preserve">台  </w:t>
      </w:r>
      <w:r>
        <w:rPr>
          <w:rFonts w:ascii="Times New Roman"/>
          <w:color w:val="000000"/>
          <w:spacing w:val="0"/>
          <w:sz w:val="24"/>
        </w:rPr>
        <w:t>II</w:t>
      </w:r>
      <w:r>
        <w:rPr>
          <w:rFonts w:ascii="WIDGLC+ËÎÌå" w:hAnsi="WIDGLC+ËÎÌå" w:cs="WIDGLC+ËÎÌå"/>
          <w:color w:val="000000"/>
          <w:spacing w:val="0"/>
          <w:sz w:val="24"/>
        </w:rPr>
        <w:t>类射线装置、</w:t>
      </w:r>
      <w:r>
        <w:rPr>
          <w:rFonts w:ascii="Times New Roman"/>
          <w:color w:val="000000"/>
          <w:spacing w:val="0"/>
          <w:sz w:val="24"/>
        </w:rPr>
        <w:t>9</w:t>
      </w:r>
      <w:r>
        <w:rPr>
          <w:rFonts w:ascii="WIDGLC+ËÎÌå" w:hAnsi="WIDGLC+ËÎÌå" w:cs="WIDGLC+ËÎÌå"/>
          <w:color w:val="000000"/>
          <w:spacing w:val="0"/>
          <w:sz w:val="24"/>
        </w:rPr>
        <w:t>台</w:t>
      </w:r>
    </w:p>
    <w:p>
      <w:pPr>
        <w:pStyle w:val="Normal"/>
        <w:framePr w:w="9780" w:x="1815" w:y="397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Times New Roman"/>
          <w:color w:val="000000"/>
          <w:spacing w:val="0"/>
          <w:sz w:val="24"/>
        </w:rPr>
        <w:t>III</w:t>
      </w:r>
      <w:r>
        <w:rPr>
          <w:rFonts w:ascii="WIDGLC+ËÎÌå" w:hAnsi="WIDGLC+ËÎÌå" w:cs="WIDGLC+ËÎÌå"/>
          <w:color w:val="000000"/>
          <w:spacing w:val="0"/>
          <w:sz w:val="24"/>
        </w:rPr>
        <w:t xml:space="preserve">类射线装置及    </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 xml:space="preserve">非密封放射性物质应用项目。有  </w:t>
      </w:r>
      <w:r>
        <w:rPr>
          <w:rFonts w:ascii="Times New Roman"/>
          <w:color w:val="000000"/>
          <w:spacing w:val="0"/>
          <w:sz w:val="24"/>
        </w:rPr>
        <w:t>4</w:t>
      </w:r>
      <w:r>
        <w:rPr>
          <w:rFonts w:ascii="WIDGLC+ËÎÌå" w:hAnsi="WIDGLC+ËÎÌå" w:cs="WIDGLC+ËÎÌå"/>
          <w:color w:val="000000"/>
          <w:spacing w:val="0"/>
          <w:sz w:val="24"/>
        </w:rPr>
        <w:t xml:space="preserve">台   </w:t>
      </w:r>
      <w:r>
        <w:rPr>
          <w:rFonts w:ascii="Times New Roman"/>
          <w:color w:val="000000"/>
          <w:spacing w:val="0"/>
          <w:sz w:val="24"/>
        </w:rPr>
        <w:t>III</w:t>
      </w:r>
      <w:r>
        <w:rPr>
          <w:rFonts w:ascii="WIDGLC+ËÎÌå" w:hAnsi="WIDGLC+ËÎÌå" w:cs="WIDGLC+ËÎÌå"/>
          <w:color w:val="000000"/>
          <w:spacing w:val="0"/>
          <w:sz w:val="24"/>
        </w:rPr>
        <w:t>类射线装置因</w:t>
      </w:r>
    </w:p>
    <w:p>
      <w:pPr>
        <w:pStyle w:val="Normal"/>
        <w:framePr w:w="9780" w:x="1815" w:y="397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未调试和设备未到，不具备本次验收条件，未进行验收。</w:t>
      </w:r>
    </w:p>
    <w:p>
      <w:pPr>
        <w:pStyle w:val="Normal"/>
        <w:framePr w:w="9780" w:x="1815" w:y="6381"/>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该医院环评与环保验收项目汇总表见表 </w:t>
      </w:r>
      <w:r>
        <w:rPr>
          <w:rFonts w:ascii="Times New Roman"/>
          <w:color w:val="000000"/>
          <w:spacing w:val="0"/>
          <w:sz w:val="24"/>
        </w:rPr>
        <w:t>3-1</w:t>
      </w:r>
      <w:r>
        <w:rPr>
          <w:rFonts w:ascii="WIDGLC+ËÎÌå" w:hAnsi="WIDGLC+ËÎÌå" w:cs="WIDGLC+ËÎÌå"/>
          <w:color w:val="000000"/>
          <w:spacing w:val="0"/>
          <w:sz w:val="24"/>
        </w:rPr>
        <w:t xml:space="preserve">，本次环保验收项目见表  </w:t>
      </w:r>
      <w:r>
        <w:rPr>
          <w:rFonts w:ascii="Times New Roman"/>
          <w:color w:val="000000"/>
          <w:spacing w:val="0"/>
          <w:sz w:val="24"/>
        </w:rPr>
        <w:t>3-2</w:t>
      </w:r>
      <w:r>
        <w:rPr>
          <w:rFonts w:ascii="WIDGLC+ËÎÌå" w:hAnsi="WIDGLC+ËÎÌå" w:cs="WIDGLC+ËÎÌå"/>
          <w:color w:val="000000"/>
          <w:spacing w:val="0"/>
          <w:sz w:val="24"/>
        </w:rPr>
        <w:t>、表</w:t>
      </w:r>
    </w:p>
    <w:p>
      <w:pPr>
        <w:pStyle w:val="Normal"/>
        <w:framePr w:w="9780" w:x="1815" w:y="638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Times New Roman"/>
          <w:color w:val="000000"/>
          <w:spacing w:val="0"/>
          <w:sz w:val="24"/>
        </w:rPr>
        <w:t>3-3</w:t>
      </w:r>
      <w:r>
        <w:rPr>
          <w:rFonts w:ascii="WIDGLC+ËÎÌå" w:hAnsi="WIDGLC+ËÎÌå" w:cs="WIDGLC+ËÎÌå"/>
          <w:color w:val="000000"/>
          <w:spacing w:val="0"/>
          <w:sz w:val="24"/>
        </w:rPr>
        <w:t xml:space="preserve">，本次未进行环保验收项目见表 </w:t>
      </w:r>
      <w:r>
        <w:rPr>
          <w:rFonts w:ascii="Times New Roman"/>
          <w:color w:val="000000"/>
          <w:spacing w:val="0"/>
          <w:sz w:val="24"/>
        </w:rPr>
        <w:t>3-4</w:t>
      </w:r>
      <w:r>
        <w:rPr>
          <w:rFonts w:ascii="WIDGLC+ËÎÌå" w:hAnsi="WIDGLC+ËÎÌå" w:cs="WIDGLC+ËÎÌå"/>
          <w:color w:val="000000"/>
          <w:spacing w:val="0"/>
          <w:sz w:val="24"/>
        </w:rPr>
        <w:t>，Ⅱ类射线装置安装地点及周围环境情况见</w:t>
      </w:r>
    </w:p>
    <w:p>
      <w:pPr>
        <w:pStyle w:val="Normal"/>
        <w:framePr w:w="9780" w:x="1815" w:y="638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表 </w:t>
      </w:r>
      <w:r>
        <w:rPr>
          <w:rFonts w:ascii="Times New Roman"/>
          <w:color w:val="000000"/>
          <w:spacing w:val="0"/>
          <w:sz w:val="24"/>
        </w:rPr>
        <w:t>3-5</w:t>
      </w:r>
      <w:r>
        <w:rPr>
          <w:rFonts w:ascii="WIDGLC+ËÎÌå" w:hAnsi="WIDGLC+ËÎÌå" w:cs="WIDGLC+ËÎÌå"/>
          <w:color w:val="000000"/>
          <w:spacing w:val="0"/>
          <w:sz w:val="24"/>
        </w:rPr>
        <w:t>。</w:t>
      </w:r>
    </w:p>
    <w:p>
      <w:pPr>
        <w:pStyle w:val="Normal"/>
        <w:framePr w:w="1892" w:x="4976"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12</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815" w:y="15396"/>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1322" w:x="9109" w:y="15390"/>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 style="position:absolute;margin-left:0pt;margin-top:0pt;z-index:-47;width:595pt;height:841pt;mso-position-horizontal:absolute;mso-position-horizontal-relative:page;mso-position-vertical:absolute;mso-position-vertical-relative:page" type="#_x0000_t75">
            <v:imageData xmlns:r="http://schemas.openxmlformats.org/officeDocument/2006/relationships" r:id="rId1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sectPr>
          <w:pgSz w:w="11900" w:h="16820"/>
          <w:pgMar w:top="0" w:right="0" w:bottom="0" w:left="0" w:header="720" w:footer="720" w:gutter="0"/>
          <w:pgNumType w:start="1"/>
          <w:cols w:space="720" w:sep="off"/>
          <w:docGrid w:line-pitch="1"/>
        </w:sectPr>
      </w:pPr>
    </w:p>
    <w:p>
      <w:pPr>
        <w:pStyle w:val="Normal"/>
        <w:framePr w:w="7452" w:x="5178" w:y="871"/>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5178" w:y="871"/>
        <w:widowControl w:val="off"/>
        <w:autoSpaceDE w:val="off"/>
        <w:autoSpaceDN w:val="off"/>
        <w:spacing w:before="0" w:after="0" w:line="233" w:lineRule="exact"/>
        <w:ind w:left="227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982" w:x="1899" w:y="1914"/>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3-1</w:t>
      </w:r>
    </w:p>
    <w:p>
      <w:pPr>
        <w:pStyle w:val="Normal"/>
        <w:framePr w:w="5266" w:x="6133" w:y="1921"/>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内蒙古包钢医院环评与环保验收项目汇总表</w:t>
      </w:r>
    </w:p>
    <w:p>
      <w:pPr>
        <w:pStyle w:val="Normal"/>
        <w:framePr w:w="2426" w:x="4366" w:y="242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已环评并取得辐射安全</w:t>
      </w:r>
    </w:p>
    <w:p>
      <w:pPr>
        <w:pStyle w:val="Normal"/>
        <w:framePr w:w="2426" w:x="4366" w:y="2421"/>
        <w:widowControl w:val="off"/>
        <w:autoSpaceDE w:val="off"/>
        <w:autoSpaceDN w:val="off"/>
        <w:spacing w:before="0" w:after="0" w:line="259" w:lineRule="exact"/>
        <w:ind w:left="52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许可证项目</w:t>
      </w:r>
    </w:p>
    <w:p>
      <w:pPr>
        <w:pStyle w:val="Normal"/>
        <w:framePr w:w="1793" w:x="8233" w:y="255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已环保验收项目</w:t>
      </w:r>
    </w:p>
    <w:p>
      <w:pPr>
        <w:pStyle w:val="Normal"/>
        <w:framePr w:w="1793" w:x="8233" w:y="2551"/>
        <w:widowControl w:val="off"/>
        <w:autoSpaceDE w:val="off"/>
        <w:autoSpaceDN w:val="off"/>
        <w:spacing w:before="0" w:after="0" w:line="559"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验收数量</w:t>
      </w:r>
    </w:p>
    <w:p>
      <w:pPr>
        <w:pStyle w:val="Normal"/>
        <w:framePr w:w="2909" w:x="11925" w:y="255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新建项目本次环保验收情况</w:t>
      </w:r>
    </w:p>
    <w:p>
      <w:pPr>
        <w:pStyle w:val="Normal"/>
        <w:framePr w:w="1160" w:x="2076" w:y="288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项目名称</w:t>
      </w:r>
    </w:p>
    <w:p>
      <w:pPr>
        <w:pStyle w:val="Normal"/>
        <w:framePr w:w="1160" w:x="5855" w:y="3110"/>
        <w:widowControl w:val="off"/>
        <w:autoSpaceDE w:val="off"/>
        <w:autoSpaceDN w:val="off"/>
        <w:spacing w:before="0" w:after="0" w:line="211" w:lineRule="exact"/>
        <w:ind w:left="10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许可证</w:t>
      </w:r>
    </w:p>
    <w:p>
      <w:pPr>
        <w:pStyle w:val="Normal"/>
        <w:framePr w:w="1160" w:x="5855" w:y="3110"/>
        <w:widowControl w:val="off"/>
        <w:autoSpaceDE w:val="off"/>
        <w:autoSpaceDN w:val="off"/>
        <w:spacing w:before="0" w:after="0" w:line="262"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台账数量</w:t>
      </w:r>
    </w:p>
    <w:p>
      <w:pPr>
        <w:pStyle w:val="Normal"/>
        <w:framePr w:w="737" w:x="7357" w:y="311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完成</w:t>
      </w:r>
    </w:p>
    <w:p>
      <w:pPr>
        <w:pStyle w:val="Normal"/>
        <w:framePr w:w="737" w:x="7357" w:y="3110"/>
        <w:widowControl w:val="off"/>
        <w:autoSpaceDE w:val="off"/>
        <w:autoSpaceDN w:val="off"/>
        <w:spacing w:before="0" w:after="0" w:line="262"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时间</w:t>
      </w:r>
    </w:p>
    <w:p>
      <w:pPr>
        <w:pStyle w:val="Normal"/>
        <w:framePr w:w="949" w:x="9743" w:y="311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未验收</w:t>
      </w:r>
    </w:p>
    <w:p>
      <w:pPr>
        <w:pStyle w:val="Normal"/>
        <w:framePr w:w="737" w:x="11063" w:y="311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环评</w:t>
      </w:r>
    </w:p>
    <w:p>
      <w:pPr>
        <w:pStyle w:val="Normal"/>
        <w:framePr w:w="737" w:x="11063" w:y="3110"/>
        <w:widowControl w:val="off"/>
        <w:autoSpaceDE w:val="off"/>
        <w:autoSpaceDN w:val="off"/>
        <w:spacing w:before="0" w:after="0" w:line="262"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时间</w:t>
      </w:r>
    </w:p>
    <w:p>
      <w:pPr>
        <w:pStyle w:val="Normal"/>
        <w:framePr w:w="1160" w:x="11997" w:y="311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环评数量</w:t>
      </w:r>
    </w:p>
    <w:p>
      <w:pPr>
        <w:pStyle w:val="Normal"/>
        <w:framePr w:w="1160" w:x="11997" w:y="3110"/>
        <w:widowControl w:val="off"/>
        <w:autoSpaceDE w:val="off"/>
        <w:autoSpaceDN w:val="off"/>
        <w:spacing w:before="0" w:after="0" w:line="262" w:lineRule="exact"/>
        <w:ind w:left="103"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及内容</w:t>
      </w:r>
    </w:p>
    <w:p>
      <w:pPr>
        <w:pStyle w:val="Normal"/>
        <w:framePr w:w="1160" w:x="13284" w:y="311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验收数量</w:t>
      </w:r>
    </w:p>
    <w:p>
      <w:pPr>
        <w:pStyle w:val="Normal"/>
        <w:framePr w:w="1160" w:x="13284" w:y="3110"/>
        <w:widowControl w:val="off"/>
        <w:autoSpaceDE w:val="off"/>
        <w:autoSpaceDN w:val="off"/>
        <w:spacing w:before="0" w:after="0" w:line="262" w:lineRule="exact"/>
        <w:ind w:left="103"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及内容</w:t>
      </w:r>
    </w:p>
    <w:p>
      <w:pPr>
        <w:pStyle w:val="Normal"/>
        <w:framePr w:w="949" w:x="14614" w:y="311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未验收</w:t>
      </w:r>
    </w:p>
    <w:p>
      <w:pPr>
        <w:pStyle w:val="Normal"/>
        <w:framePr w:w="949" w:x="14614" w:y="3110"/>
        <w:widowControl w:val="off"/>
        <w:autoSpaceDE w:val="off"/>
        <w:autoSpaceDN w:val="off"/>
        <w:spacing w:before="0" w:after="0" w:line="262" w:lineRule="exact"/>
        <w:ind w:left="10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原因</w:t>
      </w:r>
    </w:p>
    <w:p>
      <w:pPr>
        <w:pStyle w:val="Normal"/>
        <w:framePr w:w="1160" w:x="4150" w:y="324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取得时间</w:t>
      </w:r>
    </w:p>
    <w:p>
      <w:pPr>
        <w:pStyle w:val="Normal"/>
        <w:framePr w:w="949" w:x="8341" w:y="337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及内容</w:t>
      </w:r>
    </w:p>
    <w:p>
      <w:pPr>
        <w:pStyle w:val="Normal"/>
        <w:framePr w:w="1371" w:x="9534" w:y="337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内容及原因</w:t>
      </w:r>
    </w:p>
    <w:p>
      <w:pPr>
        <w:pStyle w:val="Normal"/>
        <w:framePr w:w="1578" w:x="9431" w:y="3708"/>
        <w:widowControl w:val="off"/>
        <w:autoSpaceDE w:val="off"/>
        <w:autoSpaceDN w:val="off"/>
        <w:spacing w:before="0" w:after="0" w:line="234" w:lineRule="exact"/>
        <w:ind w:left="26" w:right="0" w:first-line="0"/>
        <w:jc w:val="left"/>
        <w:rPr>
          <w:rFonts w:ascii="WIDGLC+ËÎÌå" w:hAnsi="WIDGLC+ËÎÌå" w:cs="WIDGLC+ËÎÌå"/>
          <w:color w:val="000000"/>
          <w:spacing w:val="0"/>
          <w:sz w:val="21"/>
        </w:rPr>
      </w:pPr>
      <w:r>
        <w:rPr>
          <w:rFonts w:ascii="Times New Roman"/>
          <w:color w:val="000000"/>
          <w:spacing w:val="0"/>
          <w:sz w:val="21"/>
        </w:rPr>
        <w:t>1</w:t>
      </w:r>
      <w:r>
        <w:rPr>
          <w:rFonts w:ascii="WIDGLC+ËÎÌå" w:hAnsi="WIDGLC+ËÎÌå" w:cs="WIDGLC+ËÎÌå"/>
          <w:color w:val="000000"/>
          <w:spacing w:val="0"/>
          <w:sz w:val="21"/>
        </w:rPr>
        <w:t>台数字减影</w:t>
      </w:r>
    </w:p>
    <w:p>
      <w:pPr>
        <w:pStyle w:val="Normal"/>
        <w:framePr w:w="1578" w:x="9431" w:y="3708"/>
        <w:widowControl w:val="off"/>
        <w:autoSpaceDE w:val="off"/>
        <w:autoSpaceDN w:val="off"/>
        <w:spacing w:before="0" w:after="0" w:line="27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血管造影机报</w:t>
      </w:r>
    </w:p>
    <w:p>
      <w:pPr>
        <w:pStyle w:val="Normal"/>
        <w:framePr w:w="1578" w:x="9431" w:y="3708"/>
        <w:widowControl w:val="off"/>
        <w:autoSpaceDE w:val="off"/>
        <w:autoSpaceDN w:val="off"/>
        <w:spacing w:before="0" w:after="0" w:line="271" w:lineRule="exact"/>
        <w:ind w:left="523"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废</w:t>
      </w:r>
    </w:p>
    <w:p>
      <w:pPr>
        <w:pStyle w:val="Normal"/>
        <w:framePr w:w="2651" w:x="1387" w:y="3985"/>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hAnsi="Times New Roman" w:cs="Times New Roman"/>
          <w:color w:val="000000"/>
          <w:spacing w:val="0"/>
          <w:sz w:val="21"/>
        </w:rPr>
        <w:t>Ⅱ</w:t>
      </w:r>
      <w:r>
        <w:rPr>
          <w:rFonts w:ascii="WIDGLC+ËÎÌå" w:hAnsi="WIDGLC+ËÎÌå" w:cs="WIDGLC+ËÎÌå"/>
          <w:color w:val="000000"/>
          <w:spacing w:val="0"/>
          <w:sz w:val="21"/>
        </w:rPr>
        <w:t>类射线装置应用（台）</w:t>
      </w:r>
    </w:p>
    <w:p>
      <w:pPr>
        <w:pStyle w:val="Normal"/>
        <w:framePr w:w="2651" w:x="1387" w:y="3985"/>
        <w:widowControl w:val="off"/>
        <w:autoSpaceDE w:val="off"/>
        <w:autoSpaceDN w:val="off"/>
        <w:spacing w:before="0" w:after="0" w:line="1198" w:lineRule="exact"/>
        <w:ind w:left="0" w:right="0" w:first-line="0"/>
        <w:jc w:val="left"/>
        <w:rPr>
          <w:rFonts w:ascii="WIDGLC+ËÎÌå" w:hAnsi="WIDGLC+ËÎÌå" w:cs="WIDGLC+ËÎÌå"/>
          <w:color w:val="000000"/>
          <w:spacing w:val="0"/>
          <w:sz w:val="21"/>
        </w:rPr>
      </w:pPr>
      <w:r>
        <w:rPr>
          <w:rFonts w:ascii="Times New Roman" w:hAnsi="Times New Roman" w:cs="Times New Roman"/>
          <w:color w:val="000000"/>
          <w:spacing w:val="0"/>
          <w:sz w:val="21"/>
        </w:rPr>
        <w:t>Ⅲ</w:t>
      </w:r>
      <w:r>
        <w:rPr>
          <w:rFonts w:ascii="WIDGLC+ËÎÌå" w:hAnsi="WIDGLC+ËÎÌå" w:cs="WIDGLC+ËÎÌå"/>
          <w:color w:val="000000"/>
          <w:spacing w:val="0"/>
          <w:sz w:val="21"/>
        </w:rPr>
        <w:t>类射线装置应用（台）</w:t>
      </w:r>
    </w:p>
    <w:p>
      <w:pPr>
        <w:pStyle w:val="Normal"/>
        <w:framePr w:w="421" w:x="6224" w:y="398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737" w:x="7357" w:y="397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2017</w:t>
      </w:r>
    </w:p>
    <w:p>
      <w:pPr>
        <w:pStyle w:val="Normal"/>
        <w:framePr w:w="421" w:x="8605" w:y="397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737" w:x="11063" w:y="398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2016</w:t>
      </w:r>
    </w:p>
    <w:p>
      <w:pPr>
        <w:pStyle w:val="Normal"/>
        <w:framePr w:w="421" w:x="12364" w:y="398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421" w:x="13651" w:y="398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421" w:x="14878" w:y="398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w:t>
      </w:r>
    </w:p>
    <w:p>
      <w:pPr>
        <w:pStyle w:val="Normal"/>
        <w:framePr w:w="1157" w:x="14510" w:y="456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因设备未</w:t>
      </w:r>
    </w:p>
    <w:p>
      <w:pPr>
        <w:pStyle w:val="Normal"/>
        <w:framePr w:w="1157" w:x="14510" w:y="4565"/>
        <w:widowControl w:val="off"/>
        <w:autoSpaceDE w:val="off"/>
        <w:autoSpaceDN w:val="off"/>
        <w:spacing w:before="0" w:after="0" w:line="312"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到或未调</w:t>
      </w:r>
    </w:p>
    <w:p>
      <w:pPr>
        <w:pStyle w:val="Normal"/>
        <w:framePr w:w="790" w:x="9825" w:y="4772"/>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12</w:t>
      </w:r>
      <w:r>
        <w:rPr>
          <w:rFonts w:ascii="WIDGLC+ËÎÌå" w:hAnsi="WIDGLC+ËÎÌå" w:cs="WIDGLC+ËÎÌå"/>
          <w:color w:val="000000"/>
          <w:spacing w:val="0"/>
          <w:sz w:val="21"/>
        </w:rPr>
        <w:t>台</w:t>
      </w:r>
    </w:p>
    <w:p>
      <w:pPr>
        <w:pStyle w:val="Normal"/>
        <w:framePr w:w="1369" w:x="11892" w:y="4870"/>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环评 </w:t>
      </w:r>
      <w:r>
        <w:rPr>
          <w:rFonts w:ascii="Times New Roman"/>
          <w:color w:val="000000"/>
          <w:spacing w:val="0"/>
          <w:sz w:val="21"/>
        </w:rPr>
        <w:t>7</w:t>
      </w:r>
      <w:r>
        <w:rPr>
          <w:rFonts w:ascii="WIDGLC+ËÎÌå" w:hAnsi="WIDGLC+ËÎÌå" w:cs="WIDGLC+ËÎÌå"/>
          <w:color w:val="000000"/>
          <w:spacing w:val="0"/>
          <w:sz w:val="21"/>
        </w:rPr>
        <w:t>台、</w:t>
      </w:r>
    </w:p>
    <w:p>
      <w:pPr>
        <w:pStyle w:val="Normal"/>
        <w:framePr w:w="1369" w:x="11892" w:y="4870"/>
        <w:widowControl w:val="off"/>
        <w:autoSpaceDE w:val="off"/>
        <w:autoSpaceDN w:val="off"/>
        <w:spacing w:before="0" w:after="0" w:line="312"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网传 </w:t>
      </w:r>
      <w:r>
        <w:rPr>
          <w:rFonts w:ascii="Times New Roman"/>
          <w:color w:val="000000"/>
          <w:spacing w:val="0"/>
          <w:sz w:val="21"/>
        </w:rPr>
        <w:t>6</w:t>
      </w:r>
      <w:r>
        <w:rPr>
          <w:rFonts w:ascii="WIDGLC+ËÎÌå" w:hAnsi="WIDGLC+ËÎÌå" w:cs="WIDGLC+ËÎÌå"/>
          <w:color w:val="000000"/>
          <w:spacing w:val="0"/>
          <w:sz w:val="21"/>
        </w:rPr>
        <w:t>台、</w:t>
      </w:r>
    </w:p>
    <w:p>
      <w:pPr>
        <w:pStyle w:val="Normal"/>
        <w:framePr w:w="1369" w:x="11892" w:y="4870"/>
        <w:widowControl w:val="off"/>
        <w:autoSpaceDE w:val="off"/>
        <w:autoSpaceDN w:val="off"/>
        <w:spacing w:before="0" w:after="0" w:line="312" w:lineRule="exact"/>
        <w:ind w:left="53"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共计 </w:t>
      </w:r>
      <w:r>
        <w:rPr>
          <w:rFonts w:ascii="Times New Roman"/>
          <w:color w:val="000000"/>
          <w:spacing w:val="0"/>
          <w:sz w:val="21"/>
        </w:rPr>
        <w:t>13</w:t>
      </w:r>
      <w:r>
        <w:rPr>
          <w:rFonts w:ascii="WIDGLC+ËÎÌå" w:hAnsi="WIDGLC+ËÎÌå" w:cs="WIDGLC+ËÎÌå"/>
          <w:color w:val="000000"/>
          <w:spacing w:val="0"/>
          <w:sz w:val="21"/>
        </w:rPr>
        <w:t>台</w:t>
      </w:r>
    </w:p>
    <w:p>
      <w:pPr>
        <w:pStyle w:val="Normal"/>
        <w:framePr w:w="1621" w:x="9409" w:y="5043"/>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（其中，</w:t>
      </w:r>
      <w:r>
        <w:rPr>
          <w:rFonts w:ascii="Times New Roman"/>
          <w:color w:val="000000"/>
          <w:spacing w:val="0"/>
          <w:sz w:val="21"/>
        </w:rPr>
        <w:t>11</w:t>
      </w:r>
      <w:r>
        <w:rPr>
          <w:rFonts w:ascii="WIDGLC+ËÎÌå" w:hAnsi="WIDGLC+ËÎÌå" w:cs="WIDGLC+ËÎÌå"/>
          <w:color w:val="000000"/>
          <w:spacing w:val="0"/>
          <w:sz w:val="21"/>
        </w:rPr>
        <w:t>台</w:t>
      </w:r>
    </w:p>
    <w:p>
      <w:pPr>
        <w:pStyle w:val="Normal"/>
        <w:framePr w:w="1621" w:x="9409" w:y="5043"/>
        <w:widowControl w:val="off"/>
        <w:autoSpaceDE w:val="off"/>
        <w:autoSpaceDN w:val="off"/>
        <w:spacing w:before="0" w:after="0" w:line="274" w:lineRule="exact"/>
        <w:ind w:left="48"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报废、</w:t>
      </w:r>
      <w:r>
        <w:rPr>
          <w:rFonts w:ascii="Times New Roman"/>
          <w:color w:val="000000"/>
          <w:spacing w:val="0"/>
          <w:sz w:val="21"/>
        </w:rPr>
        <w:t>1</w:t>
      </w:r>
      <w:r>
        <w:rPr>
          <w:rFonts w:ascii="WIDGLC+ËÎÌå" w:hAnsi="WIDGLC+ËÎÌå" w:cs="WIDGLC+ËÎÌå"/>
          <w:color w:val="000000"/>
          <w:spacing w:val="0"/>
          <w:sz w:val="21"/>
        </w:rPr>
        <w:t>台重</w:t>
      </w:r>
    </w:p>
    <w:p>
      <w:pPr>
        <w:pStyle w:val="Normal"/>
        <w:framePr w:w="1621" w:x="9409" w:y="5043"/>
        <w:widowControl w:val="off"/>
        <w:autoSpaceDE w:val="off"/>
        <w:autoSpaceDN w:val="off"/>
        <w:spacing w:before="0" w:after="0" w:line="271" w:lineRule="exact"/>
        <w:ind w:left="23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复录入）</w:t>
      </w:r>
    </w:p>
    <w:p>
      <w:pPr>
        <w:pStyle w:val="Normal"/>
        <w:framePr w:w="526" w:x="6171" w:y="518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24</w:t>
      </w:r>
    </w:p>
    <w:p>
      <w:pPr>
        <w:pStyle w:val="Normal"/>
        <w:framePr w:w="737" w:x="7357" w:y="517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2017</w:t>
      </w:r>
    </w:p>
    <w:p>
      <w:pPr>
        <w:pStyle w:val="Normal"/>
        <w:framePr w:w="526" w:x="8553" w:y="517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w:t>
      </w:r>
    </w:p>
    <w:p>
      <w:pPr>
        <w:pStyle w:val="Normal"/>
        <w:framePr w:w="737" w:x="11063" w:y="518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2016</w:t>
      </w:r>
    </w:p>
    <w:p>
      <w:pPr>
        <w:pStyle w:val="Normal"/>
        <w:framePr w:w="421" w:x="13651" w:y="518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w:t>
      </w:r>
    </w:p>
    <w:p>
      <w:pPr>
        <w:pStyle w:val="Normal"/>
        <w:framePr w:w="1364" w:x="14407" w:y="5182"/>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试，有 </w:t>
      </w:r>
      <w:r>
        <w:rPr>
          <w:rFonts w:ascii="Times New Roman"/>
          <w:color w:val="000000"/>
          <w:spacing w:val="0"/>
          <w:sz w:val="21"/>
        </w:rPr>
        <w:t>4</w:t>
      </w:r>
      <w:r>
        <w:rPr>
          <w:rFonts w:ascii="WIDGLC+ËÎÌå" w:hAnsi="WIDGLC+ËÎÌå" w:cs="WIDGLC+ËÎÌå"/>
          <w:color w:val="000000"/>
          <w:spacing w:val="0"/>
          <w:sz w:val="21"/>
        </w:rPr>
        <w:t>台</w:t>
      </w:r>
    </w:p>
    <w:p>
      <w:pPr>
        <w:pStyle w:val="Normal"/>
        <w:framePr w:w="1364" w:x="14407" w:y="5182"/>
        <w:widowControl w:val="off"/>
        <w:autoSpaceDE w:val="off"/>
        <w:autoSpaceDN w:val="off"/>
        <w:spacing w:before="0" w:after="0" w:line="312"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未验，内容</w:t>
      </w:r>
    </w:p>
    <w:p>
      <w:pPr>
        <w:pStyle w:val="Normal"/>
        <w:framePr w:w="1364" w:x="14407" w:y="5182"/>
        <w:widowControl w:val="off"/>
        <w:autoSpaceDE w:val="off"/>
        <w:autoSpaceDN w:val="off"/>
        <w:spacing w:before="0" w:after="0" w:line="312" w:lineRule="exact"/>
        <w:ind w:left="41"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见表 </w:t>
      </w:r>
      <w:r>
        <w:rPr>
          <w:rFonts w:ascii="Times New Roman"/>
          <w:color w:val="000000"/>
          <w:spacing w:val="0"/>
          <w:sz w:val="21"/>
        </w:rPr>
        <w:t>3-4</w:t>
      </w:r>
      <w:r>
        <w:rPr>
          <w:rFonts w:ascii="WIDGLC+ËÎÌå" w:hAnsi="WIDGLC+ËÎÌå" w:cs="WIDGLC+ËÎÌå"/>
          <w:color w:val="000000"/>
          <w:spacing w:val="0"/>
          <w:sz w:val="21"/>
        </w:rPr>
        <w:t>。</w:t>
      </w:r>
    </w:p>
    <w:p>
      <w:pPr>
        <w:pStyle w:val="Normal"/>
        <w:framePr w:w="1631" w:x="3915" w:y="5754"/>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2009</w:t>
      </w:r>
      <w:r>
        <w:rPr>
          <w:rFonts w:ascii="WIDGLC+ËÎÌå" w:hAnsi="WIDGLC+ËÎÌå" w:cs="WIDGLC+ËÎÌå"/>
          <w:color w:val="000000"/>
          <w:spacing w:val="0"/>
          <w:sz w:val="21"/>
        </w:rPr>
        <w:t>年取得辐</w:t>
      </w:r>
    </w:p>
    <w:p>
      <w:pPr>
        <w:pStyle w:val="Normal"/>
        <w:framePr w:w="1789" w:x="3836" w:y="607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射安全许可证；</w:t>
      </w:r>
    </w:p>
    <w:p>
      <w:pPr>
        <w:pStyle w:val="Normal"/>
        <w:framePr w:w="1621" w:x="9409" w:y="6139"/>
        <w:widowControl w:val="off"/>
        <w:autoSpaceDE w:val="off"/>
        <w:autoSpaceDN w:val="off"/>
        <w:spacing w:before="0" w:after="0" w:line="211" w:lineRule="exact"/>
        <w:ind w:left="22"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因治疗病人少</w:t>
      </w:r>
    </w:p>
    <w:p>
      <w:pPr>
        <w:pStyle w:val="Normal"/>
        <w:framePr w:w="1621" w:x="9409" w:y="6139"/>
        <w:widowControl w:val="off"/>
        <w:autoSpaceDE w:val="off"/>
        <w:autoSpaceDN w:val="off"/>
        <w:spacing w:before="0" w:after="0" w:line="272" w:lineRule="exact"/>
        <w:ind w:left="74" w:right="0" w:first-line="0"/>
        <w:jc w:val="left"/>
        <w:rPr>
          <w:rFonts w:ascii="Times New Roman"/>
          <w:color w:val="000000"/>
          <w:spacing w:val="0"/>
          <w:sz w:val="21"/>
        </w:rPr>
      </w:pPr>
      <w:r>
        <w:rPr>
          <w:rFonts w:ascii="WIDGLC+ËÎÌå" w:hAnsi="WIDGLC+ËÎÌå" w:cs="WIDGLC+ËÎÌå"/>
          <w:color w:val="000000"/>
          <w:spacing w:val="0"/>
          <w:sz w:val="21"/>
        </w:rPr>
        <w:t>暂时停用，</w:t>
      </w:r>
      <w:r>
        <w:rPr>
          <w:rFonts w:ascii="Times New Roman"/>
          <w:color w:val="000000"/>
          <w:spacing w:val="0"/>
          <w:sz w:val="21"/>
        </w:rPr>
        <w:t>3</w:t>
      </w:r>
    </w:p>
    <w:p>
      <w:pPr>
        <w:pStyle w:val="Normal"/>
        <w:framePr w:w="1621" w:x="9409" w:y="6139"/>
        <w:widowControl w:val="off"/>
        <w:autoSpaceDE w:val="off"/>
        <w:autoSpaceDN w:val="off"/>
        <w:spacing w:before="0" w:after="0" w:line="274" w:lineRule="exact"/>
        <w:ind w:left="108"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枚 </w:t>
      </w:r>
      <w:r>
        <w:rPr>
          <w:rFonts w:ascii="Times New Roman"/>
          <w:color w:val="000000"/>
          <w:spacing w:val="0"/>
          <w:sz w:val="14"/>
        </w:rPr>
        <w:t>192</w:t>
      </w:r>
      <w:r>
        <w:rPr>
          <w:rFonts w:ascii="Times New Roman"/>
          <w:color w:val="000000"/>
          <w:spacing w:val="0"/>
          <w:sz w:val="21"/>
        </w:rPr>
        <w:t>Ir</w:t>
      </w:r>
      <w:r>
        <w:rPr>
          <w:rFonts w:ascii="WIDGLC+ËÎÌå" w:hAnsi="WIDGLC+ËÎÌå" w:cs="WIDGLC+ËÎÌå"/>
          <w:color w:val="000000"/>
          <w:spacing w:val="0"/>
          <w:sz w:val="21"/>
        </w:rPr>
        <w:t>已于</w:t>
      </w:r>
    </w:p>
    <w:p>
      <w:pPr>
        <w:pStyle w:val="Normal"/>
        <w:framePr w:w="1621" w:x="9409" w:y="6139"/>
        <w:widowControl w:val="off"/>
        <w:autoSpaceDE w:val="off"/>
        <w:autoSpaceDN w:val="off"/>
        <w:spacing w:before="0" w:after="0" w:line="271" w:lineRule="exact"/>
        <w:ind w:left="0" w:right="0" w:first-line="0"/>
        <w:jc w:val="left"/>
        <w:rPr>
          <w:rFonts w:ascii="WIDGLC+ËÎÌå" w:hAnsi="WIDGLC+ËÎÌå" w:cs="WIDGLC+ËÎÌå"/>
          <w:color w:val="000000"/>
          <w:spacing w:val="0"/>
          <w:sz w:val="21"/>
        </w:rPr>
      </w:pPr>
      <w:r>
        <w:rPr>
          <w:rFonts w:ascii="Times New Roman"/>
          <w:color w:val="000000"/>
          <w:spacing w:val="0"/>
          <w:sz w:val="21"/>
        </w:rPr>
        <w:t>2015</w:t>
      </w:r>
      <w:r>
        <w:rPr>
          <w:rFonts w:ascii="WIDGLC+ËÎÌå" w:hAnsi="WIDGLC+ËÎÌå" w:cs="WIDGLC+ËÎÌå"/>
          <w:color w:val="000000"/>
          <w:spacing w:val="0"/>
          <w:sz w:val="21"/>
        </w:rPr>
        <w:t>年返回厂</w:t>
      </w:r>
    </w:p>
    <w:p>
      <w:pPr>
        <w:pStyle w:val="Normal"/>
        <w:framePr w:w="1621" w:x="9409" w:y="6139"/>
        <w:widowControl w:val="off"/>
        <w:autoSpaceDE w:val="off"/>
        <w:autoSpaceDN w:val="off"/>
        <w:spacing w:before="0" w:after="0" w:line="274" w:lineRule="exact"/>
        <w:ind w:left="22"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家北京双原同</w:t>
      </w:r>
    </w:p>
    <w:p>
      <w:pPr>
        <w:pStyle w:val="Normal"/>
        <w:framePr w:w="1621" w:x="9409" w:y="6139"/>
        <w:widowControl w:val="off"/>
        <w:autoSpaceDE w:val="off"/>
        <w:autoSpaceDN w:val="off"/>
        <w:spacing w:before="0" w:after="0" w:line="271" w:lineRule="exact"/>
        <w:ind w:left="22"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位素有限公司</w:t>
      </w:r>
    </w:p>
    <w:p>
      <w:pPr>
        <w:pStyle w:val="Normal"/>
        <w:framePr w:w="1789" w:x="5535" w:y="6634"/>
        <w:widowControl w:val="off"/>
        <w:autoSpaceDE w:val="off"/>
        <w:autoSpaceDN w:val="off"/>
        <w:spacing w:before="0" w:after="0" w:line="234" w:lineRule="exact"/>
        <w:ind w:left="566" w:right="0" w:first-line="0"/>
        <w:jc w:val="left"/>
        <w:rPr>
          <w:rFonts w:ascii="Times New Roman"/>
          <w:color w:val="000000"/>
          <w:spacing w:val="0"/>
          <w:sz w:val="21"/>
        </w:rPr>
      </w:pPr>
      <w:r>
        <w:rPr>
          <w:rFonts w:ascii="Times New Roman"/>
          <w:color w:val="000000"/>
          <w:spacing w:val="0"/>
          <w:sz w:val="14"/>
        </w:rPr>
        <w:t>192</w:t>
      </w:r>
      <w:r>
        <w:rPr>
          <w:rFonts w:ascii="Times New Roman"/>
          <w:color w:val="000000"/>
          <w:spacing w:val="0"/>
          <w:sz w:val="21"/>
        </w:rPr>
        <w:t>Ir</w:t>
      </w:r>
    </w:p>
    <w:p>
      <w:pPr>
        <w:pStyle w:val="Normal"/>
        <w:framePr w:w="1789" w:x="5535" w:y="6634"/>
        <w:widowControl w:val="off"/>
        <w:autoSpaceDE w:val="off"/>
        <w:autoSpaceDN w:val="off"/>
        <w:spacing w:before="0" w:after="0" w:line="26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（用于后装机）</w:t>
      </w:r>
    </w:p>
    <w:p>
      <w:pPr>
        <w:pStyle w:val="Normal"/>
        <w:framePr w:w="1157" w:x="4150" w:y="668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2014.8.19</w:t>
      </w:r>
    </w:p>
    <w:p>
      <w:pPr>
        <w:pStyle w:val="Normal"/>
        <w:framePr w:w="1789" w:x="1762" w:y="682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密封放射源应用</w:t>
      </w:r>
    </w:p>
    <w:p>
      <w:pPr>
        <w:pStyle w:val="Normal"/>
        <w:framePr w:w="737" w:x="7357" w:y="680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2017</w:t>
      </w:r>
    </w:p>
    <w:p>
      <w:pPr>
        <w:pStyle w:val="Normal"/>
        <w:framePr w:w="737" w:x="7357" w:y="6808"/>
        <w:widowControl w:val="off"/>
        <w:autoSpaceDE w:val="off"/>
        <w:autoSpaceDN w:val="off"/>
        <w:spacing w:before="0" w:after="0" w:line="1764" w:lineRule="exact"/>
        <w:ind w:left="0" w:right="0" w:first-line="0"/>
        <w:jc w:val="left"/>
        <w:rPr>
          <w:rFonts w:ascii="Times New Roman"/>
          <w:color w:val="000000"/>
          <w:spacing w:val="0"/>
          <w:sz w:val="21"/>
        </w:rPr>
      </w:pPr>
      <w:r>
        <w:rPr>
          <w:rFonts w:ascii="Times New Roman"/>
          <w:color w:val="000000"/>
          <w:spacing w:val="0"/>
          <w:sz w:val="21"/>
        </w:rPr>
        <w:t>2017</w:t>
      </w:r>
    </w:p>
    <w:p>
      <w:pPr>
        <w:pStyle w:val="Normal"/>
        <w:framePr w:w="421" w:x="8605" w:y="680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w:t>
      </w:r>
    </w:p>
    <w:p>
      <w:pPr>
        <w:pStyle w:val="Normal"/>
        <w:framePr w:w="737" w:x="11063" w:y="680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2016</w:t>
      </w:r>
    </w:p>
    <w:p>
      <w:pPr>
        <w:pStyle w:val="Normal"/>
        <w:framePr w:w="737" w:x="11063" w:y="6808"/>
        <w:widowControl w:val="off"/>
        <w:autoSpaceDE w:val="off"/>
        <w:autoSpaceDN w:val="off"/>
        <w:spacing w:before="0" w:after="0" w:line="1764" w:lineRule="exact"/>
        <w:ind w:left="0" w:right="0" w:first-line="0"/>
        <w:jc w:val="left"/>
        <w:rPr>
          <w:rFonts w:ascii="Times New Roman"/>
          <w:color w:val="000000"/>
          <w:spacing w:val="0"/>
          <w:sz w:val="21"/>
        </w:rPr>
      </w:pPr>
      <w:r>
        <w:rPr>
          <w:rFonts w:ascii="Times New Roman"/>
          <w:color w:val="000000"/>
          <w:spacing w:val="0"/>
          <w:sz w:val="21"/>
        </w:rPr>
        <w:t>2016</w:t>
      </w:r>
    </w:p>
    <w:p>
      <w:pPr>
        <w:pStyle w:val="Normal"/>
        <w:framePr w:w="421" w:x="12364" w:y="680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w:t>
      </w:r>
    </w:p>
    <w:p>
      <w:pPr>
        <w:pStyle w:val="Normal"/>
        <w:framePr w:w="421" w:x="13651" w:y="680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w:t>
      </w:r>
    </w:p>
    <w:p>
      <w:pPr>
        <w:pStyle w:val="Normal"/>
        <w:framePr w:w="421" w:x="14878" w:y="680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w:t>
      </w:r>
    </w:p>
    <w:p>
      <w:pPr>
        <w:pStyle w:val="Normal"/>
        <w:framePr w:w="1157" w:x="4150" w:y="700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完成换证</w:t>
      </w:r>
    </w:p>
    <w:p>
      <w:pPr>
        <w:pStyle w:val="Normal"/>
        <w:framePr w:w="1837" w:x="5535" w:y="7921"/>
        <w:widowControl w:val="off"/>
        <w:autoSpaceDE w:val="off"/>
        <w:autoSpaceDN w:val="off"/>
        <w:spacing w:before="0" w:after="0" w:line="211" w:lineRule="exact"/>
        <w:ind w:left="21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原核医学科</w:t>
      </w:r>
    </w:p>
    <w:p>
      <w:pPr>
        <w:pStyle w:val="Normal"/>
        <w:framePr w:w="1837" w:x="5535" w:y="7921"/>
        <w:widowControl w:val="off"/>
        <w:autoSpaceDE w:val="off"/>
        <w:autoSpaceDN w:val="off"/>
        <w:spacing w:before="0" w:after="0" w:line="170" w:lineRule="exact"/>
        <w:ind w:left="0" w:right="0" w:first-line="0"/>
        <w:jc w:val="left"/>
        <w:rPr>
          <w:rFonts w:ascii="WIDGLC+ËÎÌå" w:hAnsi="WIDGLC+ËÎÌå" w:cs="WIDGLC+ËÎÌå"/>
          <w:color w:val="000000"/>
          <w:spacing w:val="0"/>
          <w:sz w:val="21"/>
        </w:rPr>
      </w:pPr>
      <w:r>
        <w:rPr>
          <w:rFonts w:ascii="Times New Roman"/>
          <w:color w:val="000000"/>
          <w:spacing w:val="0"/>
          <w:sz w:val="14"/>
        </w:rPr>
        <w:t>125</w:t>
      </w:r>
      <w:r>
        <w:rPr>
          <w:rFonts w:ascii="Times New Roman"/>
          <w:color w:val="000000"/>
          <w:spacing w:val="0"/>
          <w:sz w:val="21"/>
        </w:rPr>
        <w:t>I</w:t>
      </w:r>
      <w:r>
        <w:rPr>
          <w:rFonts w:ascii="WIDGLC+ËÎÌå" w:hAnsi="WIDGLC+ËÎÌå" w:cs="WIDGLC+ËÎÌå"/>
          <w:color w:val="000000"/>
          <w:spacing w:val="0"/>
          <w:sz w:val="21"/>
        </w:rPr>
        <w:t>（分为固态、</w:t>
      </w:r>
    </w:p>
    <w:p>
      <w:pPr>
        <w:pStyle w:val="Normal"/>
        <w:framePr w:w="1837" w:x="5535" w:y="7921"/>
        <w:widowControl w:val="off"/>
        <w:autoSpaceDE w:val="off"/>
        <w:autoSpaceDN w:val="off"/>
        <w:spacing w:before="0" w:after="0" w:line="372" w:lineRule="exact"/>
        <w:ind w:left="77"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液态）、</w:t>
      </w:r>
      <w:r>
        <w:rPr>
          <w:rFonts w:ascii="Times New Roman"/>
          <w:color w:val="000000"/>
          <w:spacing w:val="0"/>
          <w:sz w:val="14"/>
        </w:rPr>
        <w:t>131</w:t>
      </w:r>
      <w:r>
        <w:rPr>
          <w:rFonts w:ascii="Times New Roman"/>
          <w:color w:val="000000"/>
          <w:spacing w:val="0"/>
          <w:sz w:val="21"/>
        </w:rPr>
        <w:t>I</w:t>
      </w:r>
      <w:r>
        <w:rPr>
          <w:rFonts w:ascii="WIDGLC+ËÎÌå" w:hAnsi="WIDGLC+ËÎÌå" w:cs="WIDGLC+ËÎÌå"/>
          <w:color w:val="000000"/>
          <w:spacing w:val="0"/>
          <w:sz w:val="21"/>
        </w:rPr>
        <w:t>、</w:t>
      </w:r>
    </w:p>
    <w:p>
      <w:pPr>
        <w:pStyle w:val="Normal"/>
        <w:framePr w:w="1837" w:x="5535" w:y="7921"/>
        <w:widowControl w:val="off"/>
        <w:autoSpaceDE w:val="off"/>
        <w:autoSpaceDN w:val="off"/>
        <w:spacing w:before="0" w:after="0" w:line="274" w:lineRule="exact"/>
        <w:ind w:left="139" w:right="0" w:first-line="0"/>
        <w:jc w:val="left"/>
        <w:rPr>
          <w:rFonts w:ascii="WIDGLC+ËÎÌå" w:hAnsi="WIDGLC+ËÎÌå" w:cs="WIDGLC+ËÎÌå"/>
          <w:color w:val="000000"/>
          <w:spacing w:val="0"/>
          <w:sz w:val="21"/>
        </w:rPr>
      </w:pPr>
      <w:r>
        <w:rPr>
          <w:rFonts w:ascii="Times New Roman"/>
          <w:color w:val="000000"/>
          <w:spacing w:val="0"/>
          <w:sz w:val="14"/>
        </w:rPr>
        <w:t>99m</w:t>
      </w:r>
      <w:r>
        <w:rPr>
          <w:rFonts w:ascii="Times New Roman"/>
          <w:color w:val="000000"/>
          <w:spacing w:val="0"/>
          <w:sz w:val="21"/>
        </w:rPr>
        <w:t>Tc</w:t>
      </w:r>
      <w:r>
        <w:rPr>
          <w:rFonts w:ascii="WIDGLC+ËÎÌå" w:hAnsi="WIDGLC+ËÎÌå" w:cs="WIDGLC+ËÎÌå"/>
          <w:color w:val="000000"/>
          <w:spacing w:val="0"/>
          <w:sz w:val="21"/>
        </w:rPr>
        <w:t>、</w:t>
      </w:r>
      <w:r>
        <w:rPr>
          <w:rFonts w:ascii="Times New Roman"/>
          <w:color w:val="000000"/>
          <w:spacing w:val="0"/>
          <w:sz w:val="14"/>
        </w:rPr>
        <w:t>89</w:t>
      </w:r>
      <w:r>
        <w:rPr>
          <w:rFonts w:ascii="Times New Roman"/>
          <w:color w:val="000000"/>
          <w:spacing w:val="0"/>
          <w:sz w:val="21"/>
        </w:rPr>
        <w:t>Sr</w:t>
      </w:r>
      <w:r>
        <w:rPr>
          <w:rFonts w:ascii="WIDGLC+ËÎÌå" w:hAnsi="WIDGLC+ËÎÌå" w:cs="WIDGLC+ËÎÌå"/>
          <w:color w:val="000000"/>
          <w:spacing w:val="0"/>
          <w:sz w:val="21"/>
        </w:rPr>
        <w:t>、</w:t>
      </w:r>
    </w:p>
    <w:p>
      <w:pPr>
        <w:pStyle w:val="Normal"/>
        <w:framePr w:w="1837" w:x="5535" w:y="7921"/>
        <w:widowControl w:val="off"/>
        <w:autoSpaceDE w:val="off"/>
        <w:autoSpaceDN w:val="off"/>
        <w:spacing w:before="0" w:after="0" w:line="250" w:lineRule="exact"/>
        <w:ind w:left="497" w:right="0" w:first-line="0"/>
        <w:jc w:val="left"/>
        <w:rPr>
          <w:rFonts w:ascii="Times New Roman"/>
          <w:color w:val="000000"/>
          <w:spacing w:val="0"/>
          <w:sz w:val="21"/>
        </w:rPr>
      </w:pPr>
      <w:r>
        <w:rPr>
          <w:rFonts w:ascii="Times New Roman"/>
          <w:color w:val="000000"/>
          <w:spacing w:val="0"/>
          <w:sz w:val="14"/>
        </w:rPr>
        <w:t>153</w:t>
      </w:r>
      <w:r>
        <w:rPr>
          <w:rFonts w:ascii="Times New Roman"/>
          <w:color w:val="000000"/>
          <w:spacing w:val="0"/>
          <w:sz w:val="21"/>
        </w:rPr>
        <w:t>Sm</w:t>
      </w:r>
    </w:p>
    <w:p>
      <w:pPr>
        <w:pStyle w:val="Normal"/>
        <w:framePr w:w="489" w:x="8123" w:y="8134"/>
        <w:widowControl w:val="off"/>
        <w:autoSpaceDE w:val="off"/>
        <w:autoSpaceDN w:val="off"/>
        <w:spacing w:before="0" w:after="0" w:line="154" w:lineRule="exact"/>
        <w:ind w:left="0" w:right="0" w:first-line="0"/>
        <w:jc w:val="left"/>
        <w:rPr>
          <w:rFonts w:ascii="Times New Roman"/>
          <w:color w:val="000000"/>
          <w:spacing w:val="0"/>
          <w:sz w:val="14"/>
        </w:rPr>
      </w:pPr>
      <w:r>
        <w:rPr>
          <w:rFonts w:ascii="Times New Roman"/>
          <w:color w:val="000000"/>
          <w:spacing w:val="0"/>
          <w:sz w:val="14"/>
        </w:rPr>
        <w:t xml:space="preserve">99m </w:t>
      </w:r>
    </w:p>
    <w:p>
      <w:pPr>
        <w:pStyle w:val="Normal"/>
        <w:framePr w:w="419" w:x="8809" w:y="8134"/>
        <w:widowControl w:val="off"/>
        <w:autoSpaceDE w:val="off"/>
        <w:autoSpaceDN w:val="off"/>
        <w:spacing w:before="0" w:after="0" w:line="154" w:lineRule="exact"/>
        <w:ind w:left="0" w:right="0" w:first-line="0"/>
        <w:jc w:val="left"/>
        <w:rPr>
          <w:rFonts w:ascii="Times New Roman"/>
          <w:color w:val="000000"/>
          <w:spacing w:val="0"/>
          <w:sz w:val="14"/>
        </w:rPr>
      </w:pPr>
      <w:r>
        <w:rPr>
          <w:rFonts w:ascii="Times New Roman"/>
          <w:color w:val="000000"/>
          <w:spacing w:val="0"/>
          <w:sz w:val="14"/>
        </w:rPr>
        <w:t>131</w:t>
      </w:r>
    </w:p>
    <w:p>
      <w:pPr>
        <w:pStyle w:val="Normal"/>
        <w:framePr w:w="1378" w:x="8133" w:y="8171"/>
        <w:widowControl w:val="off"/>
        <w:autoSpaceDE w:val="off"/>
        <w:autoSpaceDN w:val="off"/>
        <w:spacing w:before="0" w:after="0" w:line="234" w:lineRule="exact"/>
        <w:ind w:left="271" w:right="0" w:first-line="0"/>
        <w:jc w:val="left"/>
        <w:rPr>
          <w:rFonts w:ascii="WIDGLC+ËÎÌå" w:hAnsi="WIDGLC+ËÎÌå" w:cs="WIDGLC+ËÎÌå"/>
          <w:color w:val="000000"/>
          <w:spacing w:val="0"/>
          <w:sz w:val="21"/>
        </w:rPr>
      </w:pPr>
      <w:r>
        <w:rPr>
          <w:rFonts w:ascii="Times New Roman"/>
          <w:color w:val="000000"/>
          <w:spacing w:val="0"/>
          <w:sz w:val="21"/>
        </w:rPr>
        <w:t>Tc</w:t>
      </w:r>
      <w:r>
        <w:rPr>
          <w:rFonts w:ascii="WIDGLC+ËÎÌå" w:hAnsi="WIDGLC+ËÎÌå" w:cs="WIDGLC+ËÎÌå"/>
          <w:color w:val="000000"/>
          <w:spacing w:val="0"/>
          <w:sz w:val="21"/>
        </w:rPr>
        <w:t>、</w:t>
      </w:r>
    </w:p>
    <w:p>
      <w:pPr>
        <w:pStyle w:val="Normal"/>
        <w:framePr w:w="1378" w:x="8133" w:y="8171"/>
        <w:widowControl w:val="off"/>
        <w:autoSpaceDE w:val="off"/>
        <w:autoSpaceDN w:val="off"/>
        <w:spacing w:before="0" w:after="0" w:line="271" w:lineRule="exact"/>
        <w:ind w:left="202" w:right="0" w:first-line="0"/>
        <w:jc w:val="left"/>
        <w:rPr>
          <w:rFonts w:ascii="WIDGLC+ËÎÌå" w:hAnsi="WIDGLC+ËÎÌå" w:cs="WIDGLC+ËÎÌå"/>
          <w:color w:val="000000"/>
          <w:spacing w:val="0"/>
          <w:sz w:val="21"/>
        </w:rPr>
      </w:pPr>
      <w:r>
        <w:rPr>
          <w:rFonts w:ascii="Times New Roman"/>
          <w:color w:val="000000"/>
          <w:spacing w:val="0"/>
          <w:sz w:val="21"/>
        </w:rPr>
        <w:t>I</w:t>
      </w:r>
      <w:r>
        <w:rPr>
          <w:rFonts w:ascii="WIDGLC+ËÎÌå" w:hAnsi="WIDGLC+ËÎÌå" w:cs="WIDGLC+ËÎÌå"/>
          <w:color w:val="000000"/>
          <w:spacing w:val="0"/>
          <w:sz w:val="21"/>
        </w:rPr>
        <w:t>（分为固</w:t>
      </w:r>
    </w:p>
    <w:p>
      <w:pPr>
        <w:pStyle w:val="Normal"/>
        <w:framePr w:w="1378" w:x="8133" w:y="8171"/>
        <w:widowControl w:val="off"/>
        <w:autoSpaceDE w:val="off"/>
        <w:autoSpaceDN w:val="off"/>
        <w:spacing w:before="0" w:after="0" w:line="27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态、液态）</w:t>
      </w:r>
    </w:p>
    <w:p>
      <w:pPr>
        <w:pStyle w:val="Normal"/>
        <w:framePr w:w="1378" w:x="8133" w:y="8171"/>
        <w:widowControl w:val="off"/>
        <w:autoSpaceDE w:val="off"/>
        <w:autoSpaceDN w:val="off"/>
        <w:spacing w:before="0" w:after="0" w:line="272" w:lineRule="exact"/>
        <w:ind w:left="10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应用项目</w:t>
      </w:r>
    </w:p>
    <w:p>
      <w:pPr>
        <w:pStyle w:val="Normal"/>
        <w:framePr w:w="597" w:x="9021" w:y="8171"/>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I</w:t>
      </w:r>
      <w:r>
        <w:rPr>
          <w:rFonts w:ascii="WIDGLC+ËÎÌå" w:hAnsi="WIDGLC+ËÎÌå" w:cs="WIDGLC+ËÎÌå"/>
          <w:color w:val="000000"/>
          <w:spacing w:val="0"/>
          <w:sz w:val="21"/>
        </w:rPr>
        <w:t>、</w:t>
      </w:r>
    </w:p>
    <w:p>
      <w:pPr>
        <w:pStyle w:val="Normal"/>
        <w:framePr w:w="737" w:x="12208" w:y="817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新建</w:t>
      </w:r>
    </w:p>
    <w:p>
      <w:pPr>
        <w:pStyle w:val="Normal"/>
        <w:framePr w:w="1157" w:x="13284" w:y="817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新建核医</w:t>
      </w:r>
    </w:p>
    <w:p>
      <w:pPr>
        <w:pStyle w:val="Normal"/>
        <w:framePr w:w="1157" w:x="13284" w:y="8178"/>
        <w:widowControl w:val="off"/>
        <w:autoSpaceDE w:val="off"/>
        <w:autoSpaceDN w:val="off"/>
        <w:spacing w:before="0" w:after="0" w:line="271" w:lineRule="exact"/>
        <w:ind w:left="211"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学科</w:t>
      </w:r>
    </w:p>
    <w:p>
      <w:pPr>
        <w:pStyle w:val="Normal"/>
        <w:framePr w:w="1578" w:x="1868" w:y="843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非密封放射性</w:t>
      </w:r>
    </w:p>
    <w:p>
      <w:pPr>
        <w:pStyle w:val="Normal"/>
        <w:framePr w:w="1578" w:x="1868" w:y="8432"/>
        <w:widowControl w:val="off"/>
        <w:autoSpaceDE w:val="off"/>
        <w:autoSpaceDN w:val="off"/>
        <w:spacing w:before="0" w:after="0" w:line="312" w:lineRule="exact"/>
        <w:ind w:left="209"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物质应用</w:t>
      </w:r>
    </w:p>
    <w:p>
      <w:pPr>
        <w:pStyle w:val="Normal"/>
        <w:framePr w:w="419" w:x="8123" w:y="8405"/>
        <w:widowControl w:val="off"/>
        <w:autoSpaceDE w:val="off"/>
        <w:autoSpaceDN w:val="off"/>
        <w:spacing w:before="0" w:after="0" w:line="154" w:lineRule="exact"/>
        <w:ind w:left="0" w:right="0" w:first-line="0"/>
        <w:jc w:val="left"/>
        <w:rPr>
          <w:rFonts w:ascii="Times New Roman"/>
          <w:color w:val="000000"/>
          <w:spacing w:val="0"/>
          <w:sz w:val="14"/>
        </w:rPr>
      </w:pPr>
      <w:r>
        <w:rPr>
          <w:rFonts w:ascii="Times New Roman"/>
          <w:color w:val="000000"/>
          <w:spacing w:val="0"/>
          <w:sz w:val="14"/>
        </w:rPr>
        <w:t>125</w:t>
      </w:r>
    </w:p>
    <w:p>
      <w:pPr>
        <w:pStyle w:val="Normal"/>
        <w:framePr w:w="946" w:x="9450" w:y="844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未开展</w:t>
      </w:r>
    </w:p>
    <w:p>
      <w:pPr>
        <w:pStyle w:val="Normal"/>
        <w:framePr w:w="349" w:x="10134" w:y="8405"/>
        <w:widowControl w:val="off"/>
        <w:autoSpaceDE w:val="off"/>
        <w:autoSpaceDN w:val="off"/>
        <w:spacing w:before="0" w:after="0" w:line="154" w:lineRule="exact"/>
        <w:ind w:left="0" w:right="0" w:first-line="0"/>
        <w:jc w:val="left"/>
        <w:rPr>
          <w:rFonts w:ascii="Times New Roman"/>
          <w:color w:val="000000"/>
          <w:spacing w:val="0"/>
          <w:sz w:val="14"/>
        </w:rPr>
      </w:pPr>
      <w:r>
        <w:rPr>
          <w:rFonts w:ascii="Times New Roman"/>
          <w:color w:val="000000"/>
          <w:spacing w:val="0"/>
          <w:sz w:val="14"/>
        </w:rPr>
        <w:t>89</w:t>
      </w:r>
    </w:p>
    <w:p>
      <w:pPr>
        <w:pStyle w:val="Normal"/>
        <w:framePr w:w="714" w:x="10273" w:y="8442"/>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Sr</w:t>
      </w:r>
      <w:r>
        <w:rPr>
          <w:rFonts w:ascii="WIDGLC+ËÎÌå" w:hAnsi="WIDGLC+ËÎÌå" w:cs="WIDGLC+ËÎÌå"/>
          <w:color w:val="000000"/>
          <w:spacing w:val="0"/>
          <w:sz w:val="21"/>
        </w:rPr>
        <w:t>、</w:t>
      </w:r>
    </w:p>
    <w:p>
      <w:pPr>
        <w:pStyle w:val="Normal"/>
        <w:framePr w:w="1157" w:x="11997" w:y="844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核医学科</w:t>
      </w:r>
    </w:p>
    <w:p>
      <w:pPr>
        <w:pStyle w:val="Normal"/>
        <w:framePr w:w="949" w:x="14614" w:y="844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未开展</w:t>
      </w:r>
    </w:p>
    <w:p>
      <w:pPr>
        <w:pStyle w:val="Normal"/>
        <w:framePr w:w="1436" w:x="9474" w:y="8679"/>
        <w:widowControl w:val="off"/>
        <w:autoSpaceDE w:val="off"/>
        <w:autoSpaceDN w:val="off"/>
        <w:spacing w:before="0" w:after="0" w:line="154" w:lineRule="exact"/>
        <w:ind w:left="0" w:right="0" w:first-line="0"/>
        <w:jc w:val="left"/>
        <w:rPr>
          <w:rFonts w:ascii="Times New Roman"/>
          <w:color w:val="000000"/>
          <w:spacing w:val="0"/>
          <w:sz w:val="14"/>
        </w:rPr>
      </w:pPr>
      <w:r>
        <w:rPr>
          <w:rFonts w:ascii="Times New Roman"/>
          <w:color w:val="000000"/>
          <w:spacing w:val="0"/>
          <w:sz w:val="14"/>
        </w:rPr>
        <w:t>531</w:t>
      </w:r>
    </w:p>
    <w:p>
      <w:pPr>
        <w:pStyle w:val="Normal"/>
        <w:framePr w:w="1436" w:x="9474" w:y="8679"/>
        <w:widowControl w:val="off"/>
        <w:autoSpaceDE w:val="off"/>
        <w:autoSpaceDN w:val="off"/>
        <w:spacing w:before="0" w:after="0" w:line="234" w:lineRule="exact"/>
        <w:ind w:left="209" w:right="0" w:first-line="0"/>
        <w:jc w:val="left"/>
        <w:rPr>
          <w:rFonts w:ascii="WIDGLC+ËÎÌå" w:hAnsi="WIDGLC+ËÎÌå" w:cs="WIDGLC+ËÎÌå"/>
          <w:color w:val="000000"/>
          <w:spacing w:val="0"/>
          <w:sz w:val="21"/>
        </w:rPr>
      </w:pPr>
      <w:r>
        <w:rPr>
          <w:rFonts w:ascii="Times New Roman"/>
          <w:color w:val="000000"/>
          <w:spacing w:val="0"/>
          <w:sz w:val="21"/>
        </w:rPr>
        <w:t>Sm</w:t>
      </w:r>
      <w:r>
        <w:rPr>
          <w:rFonts w:ascii="WIDGLC+ËÎÌå" w:hAnsi="WIDGLC+ËÎÌå" w:cs="WIDGLC+ËÎÌå"/>
          <w:color w:val="000000"/>
          <w:spacing w:val="0"/>
          <w:sz w:val="21"/>
        </w:rPr>
        <w:t>工作。</w:t>
      </w:r>
    </w:p>
    <w:p>
      <w:pPr>
        <w:pStyle w:val="Normal"/>
        <w:framePr w:w="349" w:x="11834" w:y="8679"/>
        <w:widowControl w:val="off"/>
        <w:autoSpaceDE w:val="off"/>
        <w:autoSpaceDN w:val="off"/>
        <w:spacing w:before="0" w:after="0" w:line="154" w:lineRule="exact"/>
        <w:ind w:left="0" w:right="0" w:first-line="0"/>
        <w:jc w:val="left"/>
        <w:rPr>
          <w:rFonts w:ascii="Times New Roman"/>
          <w:color w:val="000000"/>
          <w:spacing w:val="0"/>
          <w:sz w:val="14"/>
        </w:rPr>
      </w:pPr>
      <w:r>
        <w:rPr>
          <w:rFonts w:ascii="Times New Roman"/>
          <w:color w:val="000000"/>
          <w:spacing w:val="0"/>
          <w:sz w:val="14"/>
        </w:rPr>
        <w:t>18</w:t>
      </w:r>
    </w:p>
    <w:p>
      <w:pPr>
        <w:pStyle w:val="Normal"/>
        <w:framePr w:w="630" w:x="11976" w:y="8679"/>
        <w:widowControl w:val="off"/>
        <w:autoSpaceDE w:val="off"/>
        <w:autoSpaceDN w:val="off"/>
        <w:spacing w:before="0" w:after="0" w:line="154" w:lineRule="exact"/>
        <w:ind w:left="228" w:right="0" w:first-line="0"/>
        <w:jc w:val="left"/>
        <w:rPr>
          <w:rFonts w:ascii="Times New Roman"/>
          <w:color w:val="000000"/>
          <w:spacing w:val="0"/>
          <w:sz w:val="14"/>
        </w:rPr>
      </w:pPr>
      <w:r>
        <w:rPr>
          <w:rFonts w:ascii="Times New Roman"/>
          <w:color w:val="000000"/>
          <w:spacing w:val="0"/>
          <w:sz w:val="14"/>
        </w:rPr>
        <w:t>89</w:t>
      </w:r>
    </w:p>
    <w:p>
      <w:pPr>
        <w:pStyle w:val="Normal"/>
        <w:framePr w:w="630" w:x="11976" w:y="8679"/>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F</w:t>
      </w:r>
      <w:r>
        <w:rPr>
          <w:rFonts w:ascii="WIDGLC+ËÎÌå" w:hAnsi="WIDGLC+ËÎÌå" w:cs="WIDGLC+ËÎÌå"/>
          <w:color w:val="000000"/>
          <w:spacing w:val="0"/>
          <w:sz w:val="21"/>
        </w:rPr>
        <w:t>、</w:t>
      </w:r>
    </w:p>
    <w:p>
      <w:pPr>
        <w:pStyle w:val="Normal"/>
        <w:framePr w:w="349" w:x="13308" w:y="8679"/>
        <w:widowControl w:val="off"/>
        <w:autoSpaceDE w:val="off"/>
        <w:autoSpaceDN w:val="off"/>
        <w:spacing w:before="0" w:after="0" w:line="154" w:lineRule="exact"/>
        <w:ind w:left="0" w:right="0" w:first-line="0"/>
        <w:jc w:val="left"/>
        <w:rPr>
          <w:rFonts w:ascii="Times New Roman"/>
          <w:color w:val="000000"/>
          <w:spacing w:val="0"/>
          <w:sz w:val="14"/>
        </w:rPr>
      </w:pPr>
      <w:r>
        <w:rPr>
          <w:rFonts w:ascii="Times New Roman"/>
          <w:color w:val="000000"/>
          <w:spacing w:val="0"/>
          <w:sz w:val="14"/>
        </w:rPr>
        <w:t>18</w:t>
      </w:r>
    </w:p>
    <w:p>
      <w:pPr>
        <w:pStyle w:val="Normal"/>
        <w:framePr w:w="349" w:x="13773" w:y="8679"/>
        <w:widowControl w:val="off"/>
        <w:autoSpaceDE w:val="off"/>
        <w:autoSpaceDN w:val="off"/>
        <w:spacing w:before="0" w:after="0" w:line="154" w:lineRule="exact"/>
        <w:ind w:left="0" w:right="0" w:first-line="0"/>
        <w:jc w:val="left"/>
        <w:rPr>
          <w:rFonts w:ascii="Times New Roman"/>
          <w:color w:val="000000"/>
          <w:spacing w:val="0"/>
          <w:sz w:val="14"/>
        </w:rPr>
      </w:pPr>
      <w:r>
        <w:rPr>
          <w:rFonts w:ascii="Times New Roman"/>
          <w:color w:val="000000"/>
          <w:spacing w:val="0"/>
          <w:sz w:val="14"/>
        </w:rPr>
        <w:t>89</w:t>
      </w:r>
    </w:p>
    <w:p>
      <w:pPr>
        <w:pStyle w:val="Normal"/>
        <w:framePr w:w="419" w:x="14407" w:y="8679"/>
        <w:widowControl w:val="off"/>
        <w:autoSpaceDE w:val="off"/>
        <w:autoSpaceDN w:val="off"/>
        <w:spacing w:before="0" w:after="0" w:line="154" w:lineRule="exact"/>
        <w:ind w:left="0" w:right="0" w:first-line="0"/>
        <w:jc w:val="left"/>
        <w:rPr>
          <w:rFonts w:ascii="Times New Roman"/>
          <w:color w:val="000000"/>
          <w:spacing w:val="0"/>
          <w:sz w:val="14"/>
        </w:rPr>
      </w:pPr>
      <w:r>
        <w:rPr>
          <w:rFonts w:ascii="Times New Roman"/>
          <w:color w:val="000000"/>
          <w:spacing w:val="0"/>
          <w:sz w:val="14"/>
        </w:rPr>
        <w:t>531</w:t>
      </w:r>
    </w:p>
    <w:p>
      <w:pPr>
        <w:pStyle w:val="Normal"/>
        <w:framePr w:w="977" w:x="12343" w:y="8716"/>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Sr</w:t>
      </w:r>
      <w:r>
        <w:rPr>
          <w:rFonts w:ascii="WIDGLC+ËÎÌå" w:hAnsi="WIDGLC+ËÎÌå" w:cs="WIDGLC+ËÎÌå"/>
          <w:color w:val="000000"/>
          <w:spacing w:val="0"/>
          <w:sz w:val="21"/>
        </w:rPr>
        <w:t>应用</w:t>
      </w:r>
    </w:p>
    <w:p>
      <w:pPr>
        <w:pStyle w:val="Normal"/>
        <w:framePr w:w="644" w:x="13449" w:y="8716"/>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F</w:t>
      </w:r>
      <w:r>
        <w:rPr>
          <w:rFonts w:ascii="WIDGLC+ËÎÌå" w:hAnsi="WIDGLC+ËÎÌå" w:cs="WIDGLC+ËÎÌå"/>
          <w:color w:val="000000"/>
          <w:spacing w:val="0"/>
          <w:sz w:val="21"/>
        </w:rPr>
        <w:t>、</w:t>
      </w:r>
    </w:p>
    <w:p>
      <w:pPr>
        <w:pStyle w:val="Normal"/>
        <w:framePr w:w="503" w:x="13912" w:y="871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Sr</w:t>
      </w:r>
    </w:p>
    <w:p>
      <w:pPr>
        <w:pStyle w:val="Normal"/>
        <w:framePr w:w="1258" w:x="14616" w:y="8716"/>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Sm</w:t>
      </w:r>
      <w:r>
        <w:rPr>
          <w:rFonts w:ascii="WIDGLC+ËÎÌå" w:hAnsi="WIDGLC+ËÎÌå" w:cs="WIDGLC+ËÎÌå"/>
          <w:color w:val="000000"/>
          <w:spacing w:val="0"/>
          <w:sz w:val="21"/>
        </w:rPr>
        <w:t>工作。</w:t>
      </w:r>
    </w:p>
    <w:p>
      <w:pPr>
        <w:pStyle w:val="Normal"/>
        <w:framePr w:w="737" w:x="12208" w:y="899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项目</w:t>
      </w:r>
    </w:p>
    <w:p>
      <w:pPr>
        <w:pStyle w:val="Normal"/>
        <w:framePr w:w="1157" w:x="13284" w:y="899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应用项目</w:t>
      </w:r>
    </w:p>
    <w:p>
      <w:pPr>
        <w:pStyle w:val="Normal"/>
        <w:framePr w:w="1157" w:x="5857" w:y="925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应用项目</w:t>
      </w:r>
    </w:p>
    <w:p>
      <w:pPr>
        <w:pStyle w:val="Normal"/>
        <w:framePr w:w="1893" w:x="7609" w:y="10647"/>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13</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19" w:x="13665" w:y="1067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416" w:y="1068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 style="position:absolute;margin-left:0pt;margin-top:0pt;z-index:-51;width:841pt;height:595pt;mso-position-horizontal:absolute;mso-position-horizontal-relative:page;mso-position-vertical:absolute;mso-position-vertical-relative:page" type="#_x0000_t75">
            <v:imageData xmlns:r="http://schemas.openxmlformats.org/officeDocument/2006/relationships" r:id="rId1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5178" w:y="871"/>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5178" w:y="871"/>
        <w:widowControl w:val="off"/>
        <w:autoSpaceDE w:val="off"/>
        <w:autoSpaceDN w:val="off"/>
        <w:spacing w:before="0" w:after="0" w:line="233" w:lineRule="exact"/>
        <w:ind w:left="227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982" w:x="1899" w:y="1914"/>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3-2</w:t>
      </w:r>
    </w:p>
    <w:p>
      <w:pPr>
        <w:pStyle w:val="Normal"/>
        <w:framePr w:w="4993" w:x="5651" w:y="1921"/>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内蒙古包钢医院本次验收项目情况一览表</w:t>
      </w:r>
    </w:p>
    <w:p>
      <w:pPr>
        <w:pStyle w:val="Normal"/>
        <w:framePr w:w="526" w:x="1392" w:y="247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序</w:t>
      </w:r>
    </w:p>
    <w:p>
      <w:pPr>
        <w:pStyle w:val="Normal"/>
        <w:framePr w:w="526" w:x="1392" w:y="2479"/>
        <w:widowControl w:val="off"/>
        <w:autoSpaceDE w:val="off"/>
        <w:autoSpaceDN w:val="off"/>
        <w:spacing w:before="0" w:after="0" w:line="312"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号</w:t>
      </w:r>
    </w:p>
    <w:p>
      <w:pPr>
        <w:pStyle w:val="Normal"/>
        <w:framePr w:w="526" w:x="5048" w:y="247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类</w:t>
      </w:r>
    </w:p>
    <w:p>
      <w:pPr>
        <w:pStyle w:val="Normal"/>
        <w:framePr w:w="526" w:x="5048" w:y="2479"/>
        <w:widowControl w:val="off"/>
        <w:autoSpaceDE w:val="off"/>
        <w:autoSpaceDN w:val="off"/>
        <w:spacing w:before="0" w:after="0" w:line="312"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别</w:t>
      </w:r>
    </w:p>
    <w:p>
      <w:pPr>
        <w:pStyle w:val="Normal"/>
        <w:framePr w:w="1582" w:x="11056" w:y="247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主要技术指标</w:t>
      </w:r>
    </w:p>
    <w:p>
      <w:pPr>
        <w:pStyle w:val="Normal"/>
        <w:framePr w:w="737" w:x="13663" w:y="247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建设</w:t>
      </w:r>
    </w:p>
    <w:p>
      <w:pPr>
        <w:pStyle w:val="Normal"/>
        <w:framePr w:w="737" w:x="13663" w:y="2479"/>
        <w:widowControl w:val="off"/>
        <w:autoSpaceDE w:val="off"/>
        <w:autoSpaceDN w:val="off"/>
        <w:spacing w:before="0" w:after="0" w:line="312"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情况</w:t>
      </w:r>
    </w:p>
    <w:p>
      <w:pPr>
        <w:pStyle w:val="Normal"/>
        <w:framePr w:w="1793" w:x="2561" w:y="263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设备名称及型号</w:t>
      </w:r>
    </w:p>
    <w:p>
      <w:pPr>
        <w:pStyle w:val="Normal"/>
        <w:framePr w:w="1160" w:x="6620" w:y="263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安装地点</w:t>
      </w:r>
    </w:p>
    <w:p>
      <w:pPr>
        <w:pStyle w:val="Normal"/>
        <w:framePr w:w="1160" w:x="8953" w:y="263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生产厂家</w:t>
      </w:r>
    </w:p>
    <w:p>
      <w:pPr>
        <w:pStyle w:val="Normal"/>
        <w:framePr w:w="949" w:x="14755" w:y="2633"/>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负责人</w:t>
      </w:r>
    </w:p>
    <w:p>
      <w:pPr>
        <w:pStyle w:val="Normal"/>
        <w:framePr w:w="3396" w:x="10254" w:y="279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（最大能量、管电压、管电流）</w:t>
      </w:r>
    </w:p>
    <w:p>
      <w:pPr>
        <w:pStyle w:val="Normal"/>
        <w:framePr w:w="421" w:x="1445" w:y="330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421" w:x="1445" w:y="3303"/>
        <w:widowControl w:val="off"/>
        <w:autoSpaceDE w:val="off"/>
        <w:autoSpaceDN w:val="off"/>
        <w:spacing w:before="0" w:after="0" w:line="543"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2471" w:x="2228" w:y="3303"/>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医用直线加速器 </w:t>
      </w:r>
      <w:r>
        <w:rPr>
          <w:rFonts w:ascii="Times New Roman"/>
          <w:color w:val="000000"/>
          <w:spacing w:val="0"/>
          <w:sz w:val="21"/>
        </w:rPr>
        <w:t xml:space="preserve"> Trilogy</w:t>
      </w:r>
    </w:p>
    <w:p>
      <w:pPr>
        <w:pStyle w:val="Normal"/>
        <w:framePr w:w="476" w:x="5072" w:y="3303"/>
        <w:widowControl w:val="off"/>
        <w:autoSpaceDE w:val="off"/>
        <w:autoSpaceDN w:val="off"/>
        <w:spacing w:before="0" w:after="0" w:line="234" w:lineRule="exact"/>
        <w:ind w:left="0" w:right="0" w:first-line="0"/>
        <w:jc w:val="left"/>
        <w:rPr>
          <w:rFonts w:ascii="Times New Roman" w:hAnsi="Times New Roman" w:cs="Times New Roman"/>
          <w:b w:val="on"/>
          <w:color w:val="000000"/>
          <w:spacing w:val="0"/>
          <w:sz w:val="21"/>
        </w:rPr>
      </w:pPr>
      <w:r>
        <w:rPr>
          <w:rFonts w:ascii="Times New Roman" w:hAnsi="Times New Roman" w:cs="Times New Roman"/>
          <w:b w:val="on"/>
          <w:color w:val="000000"/>
          <w:spacing w:val="0"/>
          <w:sz w:val="21"/>
        </w:rPr>
        <w:t>Ⅱ</w:t>
      </w:r>
    </w:p>
    <w:p>
      <w:pPr>
        <w:pStyle w:val="Normal"/>
        <w:framePr w:w="476" w:x="5072" w:y="3303"/>
        <w:widowControl w:val="off"/>
        <w:autoSpaceDE w:val="off"/>
        <w:autoSpaceDN w:val="off"/>
        <w:spacing w:before="0" w:after="0" w:line="543" w:lineRule="exact"/>
        <w:ind w:left="0" w:right="0" w:first-line="0"/>
        <w:jc w:val="left"/>
        <w:rPr>
          <w:rFonts w:ascii="Times New Roman" w:hAnsi="Times New Roman" w:cs="Times New Roman"/>
          <w:b w:val="on"/>
          <w:color w:val="000000"/>
          <w:spacing w:val="0"/>
          <w:sz w:val="21"/>
        </w:rPr>
      </w:pPr>
      <w:r>
        <w:rPr>
          <w:rFonts w:ascii="Times New Roman" w:hAnsi="Times New Roman" w:cs="Times New Roman"/>
          <w:b w:val="on"/>
          <w:color w:val="000000"/>
          <w:spacing w:val="0"/>
          <w:sz w:val="21"/>
        </w:rPr>
        <w:t>Ⅱ</w:t>
      </w:r>
    </w:p>
    <w:p>
      <w:pPr>
        <w:pStyle w:val="Normal"/>
        <w:framePr w:w="2209" w:x="6097" w:y="330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肿瘤放疗科本机机房</w:t>
      </w:r>
    </w:p>
    <w:p>
      <w:pPr>
        <w:pStyle w:val="Normal"/>
        <w:framePr w:w="1369" w:x="8848" w:y="331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美国瓦里安</w:t>
      </w:r>
    </w:p>
    <w:p>
      <w:pPr>
        <w:pStyle w:val="Normal"/>
        <w:framePr w:w="1369" w:x="8848" w:y="3314"/>
        <w:widowControl w:val="off"/>
        <w:autoSpaceDE w:val="off"/>
        <w:autoSpaceDN w:val="off"/>
        <w:spacing w:before="0" w:after="0" w:line="541" w:lineRule="exact"/>
        <w:ind w:left="211"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飞利浦</w:t>
      </w:r>
    </w:p>
    <w:p>
      <w:pPr>
        <w:pStyle w:val="Normal"/>
        <w:framePr w:w="1541" w:x="11075" w:y="330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X</w:t>
      </w:r>
      <w:r>
        <w:rPr>
          <w:rFonts w:ascii="WIDGLC+ËÎÌå" w:hAnsi="WIDGLC+ËÎÌå" w:cs="WIDGLC+ËÎÌå"/>
          <w:color w:val="000000"/>
          <w:spacing w:val="0"/>
          <w:sz w:val="21"/>
        </w:rPr>
        <w:t xml:space="preserve">能量  </w:t>
      </w:r>
      <w:r>
        <w:rPr>
          <w:rFonts w:ascii="Times New Roman"/>
          <w:color w:val="000000"/>
          <w:spacing w:val="0"/>
          <w:sz w:val="21"/>
        </w:rPr>
        <w:t xml:space="preserve"> 10MV</w:t>
      </w:r>
    </w:p>
    <w:p>
      <w:pPr>
        <w:pStyle w:val="Normal"/>
        <w:framePr w:w="1157" w:x="13454" w:y="3316"/>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已建运行</w:t>
      </w:r>
    </w:p>
    <w:p>
      <w:pPr>
        <w:pStyle w:val="Normal"/>
        <w:framePr w:w="1157" w:x="13454" w:y="3316"/>
        <w:widowControl w:val="off"/>
        <w:autoSpaceDE w:val="off"/>
        <w:autoSpaceDN w:val="off"/>
        <w:spacing w:before="0" w:after="0" w:line="543"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已建运行</w:t>
      </w:r>
    </w:p>
    <w:p>
      <w:pPr>
        <w:pStyle w:val="Normal"/>
        <w:framePr w:w="949" w:x="14758" w:y="330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牛德森</w:t>
      </w:r>
    </w:p>
    <w:p>
      <w:pPr>
        <w:pStyle w:val="Normal"/>
        <w:framePr w:w="949" w:x="14758" w:y="3309"/>
        <w:widowControl w:val="off"/>
        <w:autoSpaceDE w:val="off"/>
        <w:autoSpaceDN w:val="off"/>
        <w:spacing w:before="0" w:after="0" w:line="543" w:lineRule="exact"/>
        <w:ind w:left="0" w:right="0" w:first-line="0"/>
        <w:jc w:val="left"/>
        <w:rPr>
          <w:rFonts w:ascii="WIDGLC+ËÎÌå" w:hAnsi="WIDGLC+ËÎÌå" w:cs="WIDGLC+ËÎÌå"/>
          <w:color w:val="323e32"/>
          <w:spacing w:val="0"/>
          <w:sz w:val="21"/>
        </w:rPr>
      </w:pPr>
      <w:r>
        <w:rPr>
          <w:rFonts w:ascii="WIDGLC+ËÎÌå" w:hAnsi="WIDGLC+ËÎÌå" w:cs="WIDGLC+ËÎÌå"/>
          <w:color w:val="323e32"/>
          <w:spacing w:val="0"/>
          <w:sz w:val="21"/>
        </w:rPr>
        <w:t>陈美俊</w:t>
      </w:r>
    </w:p>
    <w:p>
      <w:pPr>
        <w:pStyle w:val="Normal"/>
        <w:framePr w:w="2209" w:x="2355" w:y="3732"/>
        <w:widowControl w:val="off"/>
        <w:autoSpaceDE w:val="off"/>
        <w:autoSpaceDN w:val="off"/>
        <w:spacing w:before="0" w:after="0" w:line="211" w:lineRule="exact"/>
        <w:ind w:left="0" w:right="0" w:first-line="0"/>
        <w:jc w:val="left"/>
        <w:rPr>
          <w:rFonts w:ascii="WIDGLC+ËÎÌå" w:hAnsi="WIDGLC+ËÎÌå" w:cs="WIDGLC+ËÎÌå"/>
          <w:color w:val="323e32"/>
          <w:spacing w:val="0"/>
          <w:sz w:val="21"/>
        </w:rPr>
      </w:pPr>
      <w:r>
        <w:rPr>
          <w:rFonts w:ascii="WIDGLC+ËÎÌå" w:hAnsi="WIDGLC+ËÎÌå" w:cs="WIDGLC+ËÎÌå"/>
          <w:color w:val="323e32"/>
          <w:spacing w:val="0"/>
          <w:sz w:val="21"/>
        </w:rPr>
        <w:t>数字减影血管造影机</w:t>
      </w:r>
    </w:p>
    <w:p>
      <w:pPr>
        <w:pStyle w:val="Normal"/>
        <w:framePr w:w="2209" w:x="2355" w:y="3732"/>
        <w:widowControl w:val="off"/>
        <w:autoSpaceDE w:val="off"/>
        <w:autoSpaceDN w:val="off"/>
        <w:spacing w:before="0" w:after="0" w:line="241" w:lineRule="exact"/>
        <w:ind w:left="125" w:right="0" w:first-line="0"/>
        <w:jc w:val="left"/>
        <w:rPr>
          <w:rFonts w:ascii="Times New Roman"/>
          <w:color w:val="000000"/>
          <w:spacing w:val="0"/>
          <w:sz w:val="21"/>
        </w:rPr>
      </w:pPr>
      <w:r>
        <w:rPr>
          <w:rFonts w:ascii="Times New Roman"/>
          <w:color w:val="000000"/>
          <w:spacing w:val="0"/>
          <w:sz w:val="21"/>
        </w:rPr>
        <w:t>ALLura XPerFD20</w:t>
      </w:r>
    </w:p>
    <w:p>
      <w:pPr>
        <w:pStyle w:val="Normal"/>
        <w:framePr w:w="2418" w:x="5991" w:y="385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住院楼三层导管室机房</w:t>
      </w:r>
    </w:p>
    <w:p>
      <w:pPr>
        <w:pStyle w:val="Normal"/>
        <w:framePr w:w="1834" w:x="10929" w:y="384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125kV</w:t>
      </w:r>
      <w:r>
        <w:rPr>
          <w:rFonts w:ascii="WIDGLC+ËÎÌå" w:hAnsi="WIDGLC+ËÎÌå" w:cs="WIDGLC+ËÎÌå"/>
          <w:color w:val="000000"/>
          <w:spacing w:val="0"/>
          <w:sz w:val="21"/>
        </w:rPr>
        <w:t>，</w:t>
      </w:r>
      <w:r>
        <w:rPr>
          <w:rFonts w:ascii="Times New Roman"/>
          <w:color w:val="000000"/>
          <w:spacing w:val="0"/>
          <w:sz w:val="21"/>
        </w:rPr>
        <w:t>1250mA</w:t>
      </w:r>
    </w:p>
    <w:p>
      <w:pPr>
        <w:pStyle w:val="Normal"/>
        <w:framePr w:w="2865" w:x="2055" w:y="4323"/>
        <w:widowControl w:val="off"/>
        <w:autoSpaceDE w:val="off"/>
        <w:autoSpaceDN w:val="off"/>
        <w:spacing w:before="0" w:after="0" w:line="234" w:lineRule="exact"/>
        <w:ind w:left="197" w:right="0" w:first-line="0"/>
        <w:jc w:val="left"/>
        <w:rPr>
          <w:rFonts w:ascii="WIDGLC+ËÎÌå" w:hAnsi="WIDGLC+ËÎÌå" w:cs="WIDGLC+ËÎÌå"/>
          <w:color w:val="000000"/>
          <w:spacing w:val="0"/>
          <w:sz w:val="21"/>
        </w:rPr>
      </w:pPr>
      <w:r>
        <w:rPr>
          <w:rFonts w:ascii="Times New Roman"/>
          <w:color w:val="000000"/>
          <w:spacing w:val="0"/>
          <w:sz w:val="21"/>
        </w:rPr>
        <w:t>X</w:t>
      </w:r>
      <w:r>
        <w:rPr>
          <w:rFonts w:ascii="WIDGLC+ËÎÌå" w:hAnsi="WIDGLC+ËÎÌå" w:cs="WIDGLC+ËÎÌå"/>
          <w:color w:val="000000"/>
          <w:spacing w:val="0"/>
          <w:sz w:val="21"/>
        </w:rPr>
        <w:t>射线计算机断层摄影</w:t>
      </w:r>
    </w:p>
    <w:p>
      <w:pPr>
        <w:pStyle w:val="Normal"/>
        <w:framePr w:w="2865" w:x="2055" w:y="4323"/>
        <w:widowControl w:val="off"/>
        <w:autoSpaceDE w:val="off"/>
        <w:autoSpaceDN w:val="off"/>
        <w:spacing w:before="0" w:after="0" w:line="24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设备 </w:t>
      </w:r>
      <w:r>
        <w:rPr>
          <w:rFonts w:ascii="Times New Roman"/>
          <w:color w:val="000000"/>
          <w:spacing w:val="0"/>
          <w:sz w:val="21"/>
        </w:rPr>
        <w:t>Supria</w:t>
      </w:r>
      <w:r>
        <w:rPr>
          <w:rFonts w:ascii="WIDGLC+ËÎÌå" w:hAnsi="WIDGLC+ËÎÌå" w:cs="WIDGLC+ËÎÌå"/>
          <w:color w:val="000000"/>
          <w:spacing w:val="0"/>
          <w:sz w:val="21"/>
        </w:rPr>
        <w:t>（模拟定位机）</w:t>
      </w:r>
    </w:p>
    <w:p>
      <w:pPr>
        <w:pStyle w:val="Normal"/>
        <w:framePr w:w="421" w:x="1445" w:y="444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421" w:x="1445" w:y="4443"/>
        <w:widowControl w:val="off"/>
        <w:autoSpaceDE w:val="off"/>
        <w:autoSpaceDN w:val="off"/>
        <w:spacing w:before="0" w:after="0" w:line="598"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518" w:x="5053" w:y="4443"/>
        <w:widowControl w:val="off"/>
        <w:autoSpaceDE w:val="off"/>
        <w:autoSpaceDN w:val="off"/>
        <w:spacing w:before="0" w:after="0" w:line="234" w:lineRule="exact"/>
        <w:ind w:left="0" w:right="0" w:first-line="0"/>
        <w:jc w:val="left"/>
        <w:rPr>
          <w:rFonts w:ascii="Times New Roman" w:hAnsi="Times New Roman" w:cs="Times New Roman"/>
          <w:color w:val="000000"/>
          <w:spacing w:val="0"/>
          <w:sz w:val="21"/>
        </w:rPr>
      </w:pPr>
      <w:r>
        <w:rPr>
          <w:rFonts w:ascii="Times New Roman" w:hAnsi="Times New Roman" w:cs="Times New Roman"/>
          <w:color w:val="000000"/>
          <w:spacing w:val="0"/>
          <w:sz w:val="21"/>
        </w:rPr>
        <w:t>Ⅲ</w:t>
      </w:r>
    </w:p>
    <w:p>
      <w:pPr>
        <w:pStyle w:val="Normal"/>
        <w:framePr w:w="518" w:x="5053" w:y="4443"/>
        <w:widowControl w:val="off"/>
        <w:autoSpaceDE w:val="off"/>
        <w:autoSpaceDN w:val="off"/>
        <w:spacing w:before="0" w:after="0" w:line="598" w:lineRule="exact"/>
        <w:ind w:left="0" w:right="0" w:first-line="0"/>
        <w:jc w:val="left"/>
        <w:rPr>
          <w:rFonts w:ascii="Times New Roman" w:hAnsi="Times New Roman" w:cs="Times New Roman"/>
          <w:color w:val="000000"/>
          <w:spacing w:val="0"/>
          <w:sz w:val="21"/>
        </w:rPr>
      </w:pPr>
      <w:r>
        <w:rPr>
          <w:rFonts w:ascii="Times New Roman" w:hAnsi="Times New Roman" w:cs="Times New Roman"/>
          <w:color w:val="000000"/>
          <w:spacing w:val="0"/>
          <w:sz w:val="21"/>
        </w:rPr>
        <w:t>Ⅲ</w:t>
      </w:r>
    </w:p>
    <w:p>
      <w:pPr>
        <w:pStyle w:val="Normal"/>
        <w:framePr w:w="2901" w:x="5780" w:y="445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肿瘤放疗科模拟定位机机房</w:t>
      </w:r>
    </w:p>
    <w:p>
      <w:pPr>
        <w:pStyle w:val="Normal"/>
        <w:framePr w:w="737" w:x="9165" w:y="445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日立</w:t>
      </w:r>
    </w:p>
    <w:p>
      <w:pPr>
        <w:pStyle w:val="Normal"/>
        <w:framePr w:w="1886" w:x="10902" w:y="444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140KV</w:t>
      </w:r>
      <w:r>
        <w:rPr>
          <w:rFonts w:ascii="WIDGLC+ËÎÌå" w:hAnsi="WIDGLC+ËÎÌå" w:cs="WIDGLC+ËÎÌå"/>
          <w:color w:val="000000"/>
          <w:spacing w:val="0"/>
          <w:sz w:val="21"/>
        </w:rPr>
        <w:t xml:space="preserve">，  </w:t>
      </w:r>
      <w:r>
        <w:rPr>
          <w:rFonts w:ascii="Times New Roman"/>
          <w:color w:val="000000"/>
          <w:spacing w:val="0"/>
          <w:sz w:val="21"/>
        </w:rPr>
        <w:t>400mA</w:t>
      </w:r>
    </w:p>
    <w:p>
      <w:pPr>
        <w:pStyle w:val="Normal"/>
        <w:framePr w:w="1886" w:x="10902" w:y="4448"/>
        <w:widowControl w:val="off"/>
        <w:autoSpaceDE w:val="off"/>
        <w:autoSpaceDN w:val="off"/>
        <w:spacing w:before="0" w:after="0" w:line="598" w:lineRule="exact"/>
        <w:ind w:left="0" w:right="0" w:first-line="0"/>
        <w:jc w:val="left"/>
        <w:rPr>
          <w:rFonts w:ascii="Times New Roman"/>
          <w:color w:val="000000"/>
          <w:spacing w:val="0"/>
          <w:sz w:val="21"/>
        </w:rPr>
      </w:pPr>
      <w:r>
        <w:rPr>
          <w:rFonts w:ascii="Times New Roman"/>
          <w:color w:val="000000"/>
          <w:spacing w:val="0"/>
          <w:sz w:val="21"/>
        </w:rPr>
        <w:t>140kV</w:t>
      </w:r>
      <w:r>
        <w:rPr>
          <w:rFonts w:ascii="WIDGLC+ËÎÌå" w:hAnsi="WIDGLC+ËÎÌå" w:cs="WIDGLC+ËÎÌå"/>
          <w:color w:val="000000"/>
          <w:spacing w:val="0"/>
          <w:sz w:val="21"/>
        </w:rPr>
        <w:t>，</w:t>
      </w:r>
      <w:r>
        <w:rPr>
          <w:rFonts w:ascii="Times New Roman"/>
          <w:color w:val="000000"/>
          <w:spacing w:val="0"/>
          <w:sz w:val="21"/>
        </w:rPr>
        <w:t>1000 mA</w:t>
      </w:r>
    </w:p>
    <w:p>
      <w:pPr>
        <w:pStyle w:val="Normal"/>
        <w:framePr w:w="1157" w:x="13454" w:y="445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已建运行</w:t>
      </w:r>
    </w:p>
    <w:p>
      <w:pPr>
        <w:pStyle w:val="Normal"/>
        <w:framePr w:w="1157" w:x="13454" w:y="4457"/>
        <w:widowControl w:val="off"/>
        <w:autoSpaceDE w:val="off"/>
        <w:autoSpaceDN w:val="off"/>
        <w:spacing w:before="0" w:after="0" w:line="598"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已建运行</w:t>
      </w:r>
    </w:p>
    <w:p>
      <w:pPr>
        <w:pStyle w:val="Normal"/>
        <w:framePr w:w="949" w:x="14758" w:y="445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牛德森</w:t>
      </w:r>
    </w:p>
    <w:p>
      <w:pPr>
        <w:pStyle w:val="Normal"/>
        <w:framePr w:w="949" w:x="14758" w:y="4450"/>
        <w:widowControl w:val="off"/>
        <w:autoSpaceDE w:val="off"/>
        <w:autoSpaceDN w:val="off"/>
        <w:spacing w:before="0" w:after="0" w:line="598"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张建功</w:t>
      </w:r>
    </w:p>
    <w:p>
      <w:pPr>
        <w:pStyle w:val="Normal"/>
        <w:framePr w:w="2817" w:x="2074" w:y="504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128</w:t>
      </w:r>
      <w:r>
        <w:rPr>
          <w:rFonts w:ascii="WIDGLC+ËÎÌå" w:hAnsi="WIDGLC+ËÎÌå" w:cs="WIDGLC+ËÎÌå"/>
          <w:color w:val="000000"/>
          <w:spacing w:val="0"/>
          <w:sz w:val="21"/>
        </w:rPr>
        <w:t xml:space="preserve">排  </w:t>
      </w:r>
      <w:r>
        <w:rPr>
          <w:rFonts w:ascii="Times New Roman"/>
          <w:color w:val="000000"/>
          <w:spacing w:val="0"/>
          <w:sz w:val="21"/>
        </w:rPr>
        <w:t>CT</w:t>
      </w:r>
      <w:r>
        <w:rPr>
          <w:rFonts w:ascii="WIDGLC+ËÎÌå" w:hAnsi="WIDGLC+ËÎÌå" w:cs="WIDGLC+ËÎÌå"/>
          <w:color w:val="000000"/>
          <w:spacing w:val="0"/>
          <w:sz w:val="21"/>
        </w:rPr>
        <w:t>机，</w:t>
      </w:r>
      <w:r>
        <w:rPr>
          <w:rFonts w:ascii="Times New Roman"/>
          <w:color w:val="000000"/>
          <w:spacing w:val="0"/>
          <w:sz w:val="21"/>
        </w:rPr>
        <w:t>BriLLiance  i</w:t>
      </w:r>
    </w:p>
    <w:p>
      <w:pPr>
        <w:pStyle w:val="Normal"/>
        <w:framePr w:w="3088" w:x="5701" w:y="5041"/>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门诊楼一层影像中心 </w:t>
      </w:r>
      <w:r>
        <w:rPr>
          <w:rFonts w:ascii="Times New Roman"/>
          <w:color w:val="000000"/>
          <w:spacing w:val="0"/>
          <w:sz w:val="21"/>
        </w:rPr>
        <w:t>CT</w:t>
      </w:r>
      <w:r>
        <w:rPr>
          <w:rFonts w:ascii="WIDGLC+ËÎÌå" w:hAnsi="WIDGLC+ËÎÌå" w:cs="WIDGLC+ËÎÌå"/>
          <w:color w:val="000000"/>
          <w:spacing w:val="0"/>
          <w:sz w:val="21"/>
        </w:rPr>
        <w:t>机房</w:t>
      </w:r>
    </w:p>
    <w:p>
      <w:pPr>
        <w:pStyle w:val="Normal"/>
        <w:framePr w:w="949" w:x="9059" w:y="505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飞利浦</w:t>
      </w:r>
    </w:p>
    <w:p>
      <w:pPr>
        <w:pStyle w:val="Normal"/>
        <w:framePr w:w="2987" w:x="2002" w:y="5595"/>
        <w:widowControl w:val="off"/>
        <w:autoSpaceDE w:val="off"/>
        <w:autoSpaceDN w:val="off"/>
        <w:spacing w:before="0" w:after="0" w:line="234" w:lineRule="exact"/>
        <w:ind w:left="12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数字医用诊断 </w:t>
      </w:r>
      <w:r>
        <w:rPr>
          <w:rFonts w:ascii="Times New Roman"/>
          <w:color w:val="000000"/>
          <w:spacing w:val="0"/>
          <w:sz w:val="21"/>
        </w:rPr>
        <w:t>X</w:t>
      </w:r>
      <w:r>
        <w:rPr>
          <w:rFonts w:ascii="WIDGLC+ËÎÌå" w:hAnsi="WIDGLC+ËÎÌå" w:cs="WIDGLC+ËÎÌå"/>
          <w:color w:val="000000"/>
          <w:spacing w:val="0"/>
          <w:sz w:val="21"/>
        </w:rPr>
        <w:t>射线透视</w:t>
      </w:r>
    </w:p>
    <w:p>
      <w:pPr>
        <w:pStyle w:val="Normal"/>
        <w:framePr w:w="2987" w:x="2002" w:y="5595"/>
        <w:widowControl w:val="off"/>
        <w:autoSpaceDE w:val="off"/>
        <w:autoSpaceDN w:val="off"/>
        <w:spacing w:before="0" w:after="0" w:line="240"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摄影系统 </w:t>
      </w:r>
      <w:r>
        <w:rPr>
          <w:rFonts w:ascii="Times New Roman"/>
          <w:color w:val="000000"/>
          <w:spacing w:val="0"/>
          <w:sz w:val="21"/>
        </w:rPr>
        <w:t>Uni-Vision(</w:t>
      </w:r>
      <w:r>
        <w:rPr>
          <w:rFonts w:ascii="WIDGLC+ËÎÌå" w:hAnsi="WIDGLC+ËÎÌå" w:cs="WIDGLC+ËÎÌå"/>
          <w:color w:val="000000"/>
          <w:spacing w:val="0"/>
          <w:sz w:val="21"/>
        </w:rPr>
        <w:t>胃肠机</w:t>
      </w:r>
      <w:r>
        <w:rPr>
          <w:rFonts w:ascii="Times New Roman"/>
          <w:color w:val="000000"/>
          <w:spacing w:val="0"/>
          <w:sz w:val="21"/>
        </w:rPr>
        <w:t>)</w:t>
      </w:r>
    </w:p>
    <w:p>
      <w:pPr>
        <w:pStyle w:val="Normal"/>
        <w:framePr w:w="421" w:x="1445" w:y="571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w:t>
      </w:r>
    </w:p>
    <w:p>
      <w:pPr>
        <w:pStyle w:val="Normal"/>
        <w:framePr w:w="518" w:x="5053" w:y="5715"/>
        <w:widowControl w:val="off"/>
        <w:autoSpaceDE w:val="off"/>
        <w:autoSpaceDN w:val="off"/>
        <w:spacing w:before="0" w:after="0" w:line="234" w:lineRule="exact"/>
        <w:ind w:left="0" w:right="0" w:first-line="0"/>
        <w:jc w:val="left"/>
        <w:rPr>
          <w:rFonts w:ascii="Times New Roman" w:hAnsi="Times New Roman" w:cs="Times New Roman"/>
          <w:color w:val="000000"/>
          <w:spacing w:val="0"/>
          <w:sz w:val="21"/>
        </w:rPr>
      </w:pPr>
      <w:r>
        <w:rPr>
          <w:rFonts w:ascii="Times New Roman" w:hAnsi="Times New Roman" w:cs="Times New Roman"/>
          <w:color w:val="000000"/>
          <w:spacing w:val="0"/>
          <w:sz w:val="21"/>
        </w:rPr>
        <w:t>Ⅲ</w:t>
      </w:r>
    </w:p>
    <w:p>
      <w:pPr>
        <w:pStyle w:val="Normal"/>
        <w:framePr w:w="2418" w:x="5991" w:y="572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门诊楼一层放射科机房</w:t>
      </w:r>
    </w:p>
    <w:p>
      <w:pPr>
        <w:pStyle w:val="Normal"/>
        <w:framePr w:w="737" w:x="9165" w:y="572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岛津</w:t>
      </w:r>
    </w:p>
    <w:p>
      <w:pPr>
        <w:pStyle w:val="Normal"/>
        <w:framePr w:w="1834" w:x="10929" w:y="571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150kV</w:t>
      </w:r>
      <w:r>
        <w:rPr>
          <w:rFonts w:ascii="WIDGLC+ËÎÌå" w:hAnsi="WIDGLC+ËÎÌå" w:cs="WIDGLC+ËÎÌå"/>
          <w:color w:val="000000"/>
          <w:spacing w:val="0"/>
          <w:sz w:val="21"/>
        </w:rPr>
        <w:t>，</w:t>
      </w:r>
      <w:r>
        <w:rPr>
          <w:rFonts w:ascii="Times New Roman"/>
          <w:color w:val="000000"/>
          <w:spacing w:val="0"/>
          <w:sz w:val="21"/>
        </w:rPr>
        <w:t>1000mA</w:t>
      </w:r>
    </w:p>
    <w:p>
      <w:pPr>
        <w:pStyle w:val="Normal"/>
        <w:framePr w:w="1157" w:x="13454" w:y="572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已建运行</w:t>
      </w:r>
    </w:p>
    <w:p>
      <w:pPr>
        <w:pStyle w:val="Normal"/>
        <w:framePr w:w="949" w:x="14758" w:y="572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白雪原</w:t>
      </w:r>
    </w:p>
    <w:p>
      <w:pPr>
        <w:pStyle w:val="Normal"/>
        <w:framePr w:w="421" w:x="1445" w:y="638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w:t>
      </w:r>
    </w:p>
    <w:p>
      <w:pPr>
        <w:pStyle w:val="Normal"/>
        <w:framePr w:w="421" w:x="1445" w:y="6388"/>
        <w:widowControl w:val="off"/>
        <w:autoSpaceDE w:val="off"/>
        <w:autoSpaceDN w:val="off"/>
        <w:spacing w:before="0" w:after="0" w:line="598" w:lineRule="exact"/>
        <w:ind w:left="0" w:right="0" w:first-line="0"/>
        <w:jc w:val="left"/>
        <w:rPr>
          <w:rFonts w:ascii="Times New Roman"/>
          <w:color w:val="000000"/>
          <w:spacing w:val="0"/>
          <w:sz w:val="21"/>
        </w:rPr>
      </w:pPr>
      <w:r>
        <w:rPr>
          <w:rFonts w:ascii="Times New Roman"/>
          <w:color w:val="000000"/>
          <w:spacing w:val="0"/>
          <w:sz w:val="21"/>
        </w:rPr>
        <w:t>7</w:t>
      </w:r>
    </w:p>
    <w:p>
      <w:pPr>
        <w:pStyle w:val="Normal"/>
        <w:framePr w:w="3021" w:x="1988" w:y="6388"/>
        <w:widowControl w:val="off"/>
        <w:autoSpaceDE w:val="off"/>
        <w:autoSpaceDN w:val="off"/>
        <w:spacing w:before="0" w:after="0" w:line="234" w:lineRule="exact"/>
        <w:ind w:left="82" w:right="0" w:first-line="0"/>
        <w:jc w:val="left"/>
        <w:rPr>
          <w:rFonts w:ascii="Times New Roman"/>
          <w:color w:val="000000"/>
          <w:spacing w:val="0"/>
          <w:sz w:val="21"/>
        </w:rPr>
      </w:pPr>
      <w:r>
        <w:rPr>
          <w:rFonts w:ascii="Times New Roman"/>
          <w:color w:val="000000"/>
          <w:spacing w:val="0"/>
          <w:sz w:val="21"/>
        </w:rPr>
        <w:t>X</w:t>
      </w:r>
      <w:r>
        <w:rPr>
          <w:rFonts w:ascii="WIDGLC+ËÎÌå" w:hAnsi="WIDGLC+ËÎÌå" w:cs="WIDGLC+ËÎÌå"/>
          <w:color w:val="000000"/>
          <w:spacing w:val="0"/>
          <w:sz w:val="21"/>
        </w:rPr>
        <w:t xml:space="preserve">射线骨密度检测仪  </w:t>
      </w:r>
      <w:r>
        <w:rPr>
          <w:rFonts w:ascii="Times New Roman"/>
          <w:color w:val="000000"/>
          <w:spacing w:val="0"/>
          <w:sz w:val="21"/>
        </w:rPr>
        <w:t xml:space="preserve"> IDXA</w:t>
      </w:r>
    </w:p>
    <w:p>
      <w:pPr>
        <w:pStyle w:val="Normal"/>
        <w:framePr w:w="3021" w:x="1988" w:y="6388"/>
        <w:widowControl w:val="off"/>
        <w:autoSpaceDE w:val="off"/>
        <w:autoSpaceDN w:val="off"/>
        <w:spacing w:before="0" w:after="0" w:line="598"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体外冲击波碎 </w:t>
      </w:r>
      <w:r>
        <w:rPr>
          <w:rFonts w:ascii="Times New Roman"/>
          <w:color w:val="000000"/>
          <w:spacing w:val="0"/>
          <w:sz w:val="21"/>
        </w:rPr>
        <w:t xml:space="preserve"> HK.ESWL-Vm</w:t>
      </w:r>
    </w:p>
    <w:p>
      <w:pPr>
        <w:pStyle w:val="Normal"/>
        <w:framePr w:w="518" w:x="5053" w:y="6388"/>
        <w:widowControl w:val="off"/>
        <w:autoSpaceDE w:val="off"/>
        <w:autoSpaceDN w:val="off"/>
        <w:spacing w:before="0" w:after="0" w:line="234" w:lineRule="exact"/>
        <w:ind w:left="0" w:right="0" w:first-line="0"/>
        <w:jc w:val="left"/>
        <w:rPr>
          <w:rFonts w:ascii="Times New Roman" w:hAnsi="Times New Roman" w:cs="Times New Roman"/>
          <w:color w:val="000000"/>
          <w:spacing w:val="0"/>
          <w:sz w:val="21"/>
        </w:rPr>
      </w:pPr>
      <w:r>
        <w:rPr>
          <w:rFonts w:ascii="Times New Roman" w:hAnsi="Times New Roman" w:cs="Times New Roman"/>
          <w:color w:val="000000"/>
          <w:spacing w:val="0"/>
          <w:sz w:val="21"/>
        </w:rPr>
        <w:t>Ⅲ</w:t>
      </w:r>
    </w:p>
    <w:p>
      <w:pPr>
        <w:pStyle w:val="Normal"/>
        <w:framePr w:w="518" w:x="5053" w:y="6388"/>
        <w:widowControl w:val="off"/>
        <w:autoSpaceDE w:val="off"/>
        <w:autoSpaceDN w:val="off"/>
        <w:spacing w:before="0" w:after="0" w:line="598" w:lineRule="exact"/>
        <w:ind w:left="0" w:right="0" w:first-line="0"/>
        <w:jc w:val="left"/>
        <w:rPr>
          <w:rFonts w:ascii="Times New Roman" w:hAnsi="Times New Roman" w:cs="Times New Roman"/>
          <w:color w:val="000000"/>
          <w:spacing w:val="0"/>
          <w:sz w:val="21"/>
        </w:rPr>
      </w:pPr>
      <w:r>
        <w:rPr>
          <w:rFonts w:ascii="Times New Roman" w:hAnsi="Times New Roman" w:cs="Times New Roman"/>
          <w:color w:val="000000"/>
          <w:spacing w:val="0"/>
          <w:sz w:val="21"/>
        </w:rPr>
        <w:t>Ⅲ</w:t>
      </w:r>
    </w:p>
    <w:p>
      <w:pPr>
        <w:pStyle w:val="Normal"/>
        <w:framePr w:w="518" w:x="5053" w:y="6388"/>
        <w:widowControl w:val="off"/>
        <w:autoSpaceDE w:val="off"/>
        <w:autoSpaceDN w:val="off"/>
        <w:spacing w:before="0" w:after="0" w:line="598" w:lineRule="exact"/>
        <w:ind w:left="0" w:right="0" w:first-line="0"/>
        <w:jc w:val="left"/>
        <w:rPr>
          <w:rFonts w:ascii="Times New Roman" w:hAnsi="Times New Roman" w:cs="Times New Roman"/>
          <w:color w:val="000000"/>
          <w:spacing w:val="0"/>
          <w:sz w:val="21"/>
        </w:rPr>
      </w:pPr>
      <w:r>
        <w:rPr>
          <w:rFonts w:ascii="Times New Roman" w:hAnsi="Times New Roman" w:cs="Times New Roman"/>
          <w:color w:val="000000"/>
          <w:spacing w:val="0"/>
          <w:sz w:val="21"/>
        </w:rPr>
        <w:t>Ⅲ</w:t>
      </w:r>
    </w:p>
    <w:p>
      <w:pPr>
        <w:pStyle w:val="Normal"/>
        <w:framePr w:w="518" w:x="5053" w:y="6388"/>
        <w:widowControl w:val="off"/>
        <w:autoSpaceDE w:val="off"/>
        <w:autoSpaceDN w:val="off"/>
        <w:spacing w:before="0" w:after="0" w:line="600" w:lineRule="exact"/>
        <w:ind w:left="0" w:right="0" w:first-line="0"/>
        <w:jc w:val="left"/>
        <w:rPr>
          <w:rFonts w:ascii="Times New Roman" w:hAnsi="Times New Roman" w:cs="Times New Roman"/>
          <w:color w:val="000000"/>
          <w:spacing w:val="0"/>
          <w:sz w:val="21"/>
        </w:rPr>
      </w:pPr>
      <w:r>
        <w:rPr>
          <w:rFonts w:ascii="Times New Roman" w:hAnsi="Times New Roman" w:cs="Times New Roman"/>
          <w:color w:val="000000"/>
          <w:spacing w:val="0"/>
          <w:sz w:val="21"/>
        </w:rPr>
        <w:t>Ⅲ</w:t>
      </w:r>
    </w:p>
    <w:p>
      <w:pPr>
        <w:pStyle w:val="Normal"/>
        <w:framePr w:w="518" w:x="5053" w:y="6388"/>
        <w:widowControl w:val="off"/>
        <w:autoSpaceDE w:val="off"/>
        <w:autoSpaceDN w:val="off"/>
        <w:spacing w:before="0" w:after="0" w:line="598" w:lineRule="exact"/>
        <w:ind w:left="0" w:right="0" w:first-line="0"/>
        <w:jc w:val="left"/>
        <w:rPr>
          <w:rFonts w:ascii="Times New Roman" w:hAnsi="Times New Roman" w:cs="Times New Roman"/>
          <w:color w:val="000000"/>
          <w:spacing w:val="0"/>
          <w:sz w:val="21"/>
        </w:rPr>
      </w:pPr>
      <w:r>
        <w:rPr>
          <w:rFonts w:ascii="Times New Roman" w:hAnsi="Times New Roman" w:cs="Times New Roman"/>
          <w:color w:val="000000"/>
          <w:spacing w:val="0"/>
          <w:sz w:val="21"/>
        </w:rPr>
        <w:t>Ⅲ</w:t>
      </w:r>
    </w:p>
    <w:p>
      <w:pPr>
        <w:pStyle w:val="Normal"/>
        <w:framePr w:w="518" w:x="5053" w:y="6388"/>
        <w:widowControl w:val="off"/>
        <w:autoSpaceDE w:val="off"/>
        <w:autoSpaceDN w:val="off"/>
        <w:spacing w:before="0" w:after="0" w:line="608" w:lineRule="exact"/>
        <w:ind w:left="0" w:right="0" w:first-line="0"/>
        <w:jc w:val="left"/>
        <w:rPr>
          <w:rFonts w:ascii="Times New Roman" w:hAnsi="Times New Roman" w:cs="Times New Roman"/>
          <w:color w:val="000000"/>
          <w:spacing w:val="0"/>
          <w:sz w:val="21"/>
        </w:rPr>
      </w:pPr>
      <w:r>
        <w:rPr>
          <w:rFonts w:ascii="Times New Roman" w:hAnsi="Times New Roman" w:cs="Times New Roman"/>
          <w:color w:val="000000"/>
          <w:spacing w:val="0"/>
          <w:sz w:val="21"/>
        </w:rPr>
        <w:t>Ⅲ</w:t>
      </w:r>
    </w:p>
    <w:p>
      <w:pPr>
        <w:pStyle w:val="Normal"/>
        <w:framePr w:w="3144" w:x="5677" w:y="6394"/>
        <w:widowControl w:val="off"/>
        <w:autoSpaceDE w:val="off"/>
        <w:autoSpaceDN w:val="off"/>
        <w:spacing w:before="0" w:after="0" w:line="211" w:lineRule="exact"/>
        <w:ind w:left="94"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门诊楼负一层核医学科本机机房</w:t>
      </w:r>
    </w:p>
    <w:p>
      <w:pPr>
        <w:pStyle w:val="Normal"/>
        <w:framePr w:w="3144" w:x="5677" w:y="6394"/>
        <w:widowControl w:val="off"/>
        <w:autoSpaceDE w:val="off"/>
        <w:autoSpaceDN w:val="off"/>
        <w:spacing w:before="0" w:after="0" w:line="598"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门诊楼四层泌尿外科本机机房</w:t>
      </w:r>
    </w:p>
    <w:p>
      <w:pPr>
        <w:pStyle w:val="Normal"/>
        <w:framePr w:w="3144" w:x="5677" w:y="6394"/>
        <w:widowControl w:val="off"/>
        <w:autoSpaceDE w:val="off"/>
        <w:autoSpaceDN w:val="off"/>
        <w:spacing w:before="0" w:after="0" w:line="598" w:lineRule="exact"/>
        <w:ind w:left="314"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门诊楼五层口腔科机房</w:t>
      </w:r>
    </w:p>
    <w:p>
      <w:pPr>
        <w:pStyle w:val="Normal"/>
        <w:framePr w:w="3144" w:x="5677" w:y="6394"/>
        <w:widowControl w:val="off"/>
        <w:autoSpaceDE w:val="off"/>
        <w:autoSpaceDN w:val="off"/>
        <w:spacing w:before="0" w:after="0" w:line="600" w:lineRule="exact"/>
        <w:ind w:left="314"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门诊楼五层口腔科机房</w:t>
      </w:r>
    </w:p>
    <w:p>
      <w:pPr>
        <w:pStyle w:val="Normal"/>
        <w:framePr w:w="3144" w:x="5677" w:y="6394"/>
        <w:widowControl w:val="off"/>
        <w:autoSpaceDE w:val="off"/>
        <w:autoSpaceDN w:val="off"/>
        <w:spacing w:before="0" w:after="0" w:line="598" w:lineRule="exact"/>
        <w:ind w:left="94"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住院楼三层 </w:t>
      </w:r>
      <w:r>
        <w:rPr>
          <w:rFonts w:ascii="Times New Roman"/>
          <w:color w:val="000000"/>
          <w:spacing w:val="0"/>
          <w:sz w:val="21"/>
        </w:rPr>
        <w:t>MICU</w:t>
      </w:r>
      <w:r>
        <w:rPr>
          <w:rFonts w:ascii="WIDGLC+ËÎÌå" w:hAnsi="WIDGLC+ËÎÌå" w:cs="WIDGLC+ËÎÌå"/>
          <w:color w:val="000000"/>
          <w:spacing w:val="0"/>
          <w:sz w:val="21"/>
        </w:rPr>
        <w:t>室本病房</w:t>
      </w:r>
    </w:p>
    <w:p>
      <w:pPr>
        <w:pStyle w:val="Normal"/>
        <w:framePr w:w="3144" w:x="5677" w:y="6394"/>
        <w:widowControl w:val="off"/>
        <w:autoSpaceDE w:val="off"/>
        <w:autoSpaceDN w:val="off"/>
        <w:spacing w:before="0" w:after="0" w:line="608" w:lineRule="exact"/>
        <w:ind w:left="629"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中西医院区机房</w:t>
      </w:r>
    </w:p>
    <w:p>
      <w:pPr>
        <w:pStyle w:val="Normal"/>
        <w:framePr w:w="1070" w:x="8997" w:y="6392"/>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美国 </w:t>
      </w:r>
      <w:r>
        <w:rPr>
          <w:rFonts w:ascii="Times New Roman"/>
          <w:color w:val="000000"/>
          <w:spacing w:val="0"/>
          <w:sz w:val="21"/>
        </w:rPr>
        <w:t xml:space="preserve"> GE</w:t>
      </w:r>
    </w:p>
    <w:p>
      <w:pPr>
        <w:pStyle w:val="Normal"/>
        <w:framePr w:w="1723" w:x="10984" w:y="6390"/>
        <w:widowControl w:val="off"/>
        <w:autoSpaceDE w:val="off"/>
        <w:autoSpaceDN w:val="off"/>
        <w:spacing w:before="0" w:after="0" w:line="234" w:lineRule="exact"/>
        <w:ind w:left="53" w:right="0" w:first-line="0"/>
        <w:jc w:val="left"/>
        <w:rPr>
          <w:rFonts w:ascii="Times New Roman"/>
          <w:color w:val="000000"/>
          <w:spacing w:val="0"/>
          <w:sz w:val="21"/>
        </w:rPr>
      </w:pPr>
      <w:r>
        <w:rPr>
          <w:rFonts w:ascii="Times New Roman"/>
          <w:color w:val="000000"/>
          <w:spacing w:val="0"/>
          <w:sz w:val="21"/>
        </w:rPr>
        <w:t>76 kV</w:t>
      </w:r>
      <w:r>
        <w:rPr>
          <w:rFonts w:ascii="WIDGLC+ËÎÌå" w:hAnsi="WIDGLC+ËÎÌå" w:cs="WIDGLC+ËÎÌå"/>
          <w:color w:val="000000"/>
          <w:spacing w:val="0"/>
          <w:sz w:val="21"/>
        </w:rPr>
        <w:t>，</w:t>
      </w:r>
      <w:r>
        <w:rPr>
          <w:rFonts w:ascii="Times New Roman"/>
          <w:color w:val="000000"/>
          <w:spacing w:val="0"/>
          <w:sz w:val="21"/>
        </w:rPr>
        <w:t>3   mA</w:t>
      </w:r>
    </w:p>
    <w:p>
      <w:pPr>
        <w:pStyle w:val="Normal"/>
        <w:framePr w:w="1723" w:x="10984" w:y="6390"/>
        <w:widowControl w:val="off"/>
        <w:autoSpaceDE w:val="off"/>
        <w:autoSpaceDN w:val="off"/>
        <w:spacing w:before="0" w:after="0" w:line="600" w:lineRule="exact"/>
        <w:ind w:left="0" w:right="0" w:first-line="0"/>
        <w:jc w:val="left"/>
        <w:rPr>
          <w:rFonts w:ascii="Times New Roman"/>
          <w:color w:val="000000"/>
          <w:spacing w:val="0"/>
          <w:sz w:val="21"/>
        </w:rPr>
      </w:pPr>
      <w:r>
        <w:rPr>
          <w:rFonts w:ascii="Times New Roman"/>
          <w:color w:val="000000"/>
          <w:spacing w:val="0"/>
          <w:sz w:val="21"/>
        </w:rPr>
        <w:t>10kV</w:t>
      </w:r>
      <w:r>
        <w:rPr>
          <w:rFonts w:ascii="WIDGLC+ËÎÌå" w:hAnsi="WIDGLC+ËÎÌå" w:cs="WIDGLC+ËÎÌå"/>
          <w:color w:val="000000"/>
          <w:spacing w:val="0"/>
          <w:sz w:val="21"/>
        </w:rPr>
        <w:t xml:space="preserve">，    </w:t>
      </w:r>
      <w:r>
        <w:rPr>
          <w:rFonts w:ascii="Times New Roman"/>
          <w:color w:val="000000"/>
          <w:spacing w:val="0"/>
          <w:sz w:val="21"/>
        </w:rPr>
        <w:t>50mA</w:t>
      </w:r>
    </w:p>
    <w:p>
      <w:pPr>
        <w:pStyle w:val="Normal"/>
        <w:framePr w:w="1723" w:x="10984" w:y="6390"/>
        <w:widowControl w:val="off"/>
        <w:autoSpaceDE w:val="off"/>
        <w:autoSpaceDN w:val="off"/>
        <w:spacing w:before="0" w:after="0" w:line="598" w:lineRule="exact"/>
        <w:ind w:left="0" w:right="0" w:first-line="0"/>
        <w:jc w:val="left"/>
        <w:rPr>
          <w:rFonts w:ascii="Times New Roman"/>
          <w:color w:val="000000"/>
          <w:spacing w:val="0"/>
          <w:sz w:val="21"/>
        </w:rPr>
      </w:pPr>
      <w:r>
        <w:rPr>
          <w:rFonts w:ascii="Times New Roman"/>
          <w:color w:val="000000"/>
          <w:spacing w:val="0"/>
          <w:sz w:val="21"/>
        </w:rPr>
        <w:t>90kV</w:t>
      </w:r>
      <w:r>
        <w:rPr>
          <w:rFonts w:ascii="WIDGLC+ËÎÌå" w:hAnsi="WIDGLC+ËÎÌå" w:cs="WIDGLC+ËÎÌå"/>
          <w:color w:val="000000"/>
          <w:spacing w:val="0"/>
          <w:sz w:val="21"/>
        </w:rPr>
        <w:t xml:space="preserve">，    </w:t>
      </w:r>
      <w:r>
        <w:rPr>
          <w:rFonts w:ascii="Times New Roman"/>
          <w:color w:val="000000"/>
          <w:spacing w:val="0"/>
          <w:sz w:val="21"/>
        </w:rPr>
        <w:t>16mA</w:t>
      </w:r>
    </w:p>
    <w:p>
      <w:pPr>
        <w:pStyle w:val="Normal"/>
        <w:framePr w:w="1723" w:x="10984" w:y="6390"/>
        <w:widowControl w:val="off"/>
        <w:autoSpaceDE w:val="off"/>
        <w:autoSpaceDN w:val="off"/>
        <w:spacing w:before="0" w:after="0" w:line="598" w:lineRule="exact"/>
        <w:ind w:left="53" w:right="0" w:first-line="0"/>
        <w:jc w:val="left"/>
        <w:rPr>
          <w:rFonts w:ascii="Times New Roman"/>
          <w:color w:val="000000"/>
          <w:spacing w:val="0"/>
          <w:sz w:val="21"/>
        </w:rPr>
      </w:pPr>
      <w:r>
        <w:rPr>
          <w:rFonts w:ascii="Times New Roman"/>
          <w:color w:val="000000"/>
          <w:spacing w:val="0"/>
          <w:sz w:val="21"/>
        </w:rPr>
        <w:t>70kV</w:t>
      </w:r>
      <w:r>
        <w:rPr>
          <w:rFonts w:ascii="WIDGLC+ËÎÌå" w:hAnsi="WIDGLC+ËÎÌå" w:cs="WIDGLC+ËÎÌå"/>
          <w:color w:val="000000"/>
          <w:spacing w:val="0"/>
          <w:sz w:val="21"/>
        </w:rPr>
        <w:t xml:space="preserve">，    </w:t>
      </w:r>
      <w:r>
        <w:rPr>
          <w:rFonts w:ascii="Times New Roman"/>
          <w:color w:val="000000"/>
          <w:spacing w:val="0"/>
          <w:sz w:val="21"/>
        </w:rPr>
        <w:t>8mA</w:t>
      </w:r>
    </w:p>
    <w:p>
      <w:pPr>
        <w:pStyle w:val="Normal"/>
        <w:framePr w:w="1157" w:x="13454" w:y="640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已建运行</w:t>
      </w:r>
    </w:p>
    <w:p>
      <w:pPr>
        <w:pStyle w:val="Normal"/>
        <w:framePr w:w="1157" w:x="13454" w:y="6401"/>
        <w:widowControl w:val="off"/>
        <w:autoSpaceDE w:val="off"/>
        <w:autoSpaceDN w:val="off"/>
        <w:spacing w:before="0" w:after="0" w:line="598"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已建运行</w:t>
      </w:r>
    </w:p>
    <w:p>
      <w:pPr>
        <w:pStyle w:val="Normal"/>
        <w:framePr w:w="1157" w:x="13454" w:y="6401"/>
        <w:widowControl w:val="off"/>
        <w:autoSpaceDE w:val="off"/>
        <w:autoSpaceDN w:val="off"/>
        <w:spacing w:before="0" w:after="0" w:line="598"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已建运行</w:t>
      </w:r>
    </w:p>
    <w:p>
      <w:pPr>
        <w:pStyle w:val="Normal"/>
        <w:framePr w:w="1157" w:x="13454" w:y="6401"/>
        <w:widowControl w:val="off"/>
        <w:autoSpaceDE w:val="off"/>
        <w:autoSpaceDN w:val="off"/>
        <w:spacing w:before="0" w:after="0" w:line="598"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已建运行</w:t>
      </w:r>
    </w:p>
    <w:p>
      <w:pPr>
        <w:pStyle w:val="Normal"/>
        <w:framePr w:w="1157" w:x="13454" w:y="6401"/>
        <w:widowControl w:val="off"/>
        <w:autoSpaceDE w:val="off"/>
        <w:autoSpaceDN w:val="off"/>
        <w:spacing w:before="0" w:after="0" w:line="60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已建运行</w:t>
      </w:r>
    </w:p>
    <w:p>
      <w:pPr>
        <w:pStyle w:val="Normal"/>
        <w:framePr w:w="1157" w:x="13454" w:y="6401"/>
        <w:widowControl w:val="off"/>
        <w:autoSpaceDE w:val="off"/>
        <w:autoSpaceDN w:val="off"/>
        <w:spacing w:before="0" w:after="0" w:line="608"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已建运行</w:t>
      </w:r>
    </w:p>
    <w:p>
      <w:pPr>
        <w:pStyle w:val="Normal"/>
        <w:framePr w:w="949" w:x="14758" w:y="639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李德刚</w:t>
      </w:r>
    </w:p>
    <w:p>
      <w:pPr>
        <w:pStyle w:val="Normal"/>
        <w:framePr w:w="949" w:x="14758" w:y="6394"/>
        <w:widowControl w:val="off"/>
        <w:autoSpaceDE w:val="off"/>
        <w:autoSpaceDN w:val="off"/>
        <w:spacing w:before="0" w:after="0" w:line="598" w:lineRule="exact"/>
        <w:ind w:left="10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李雪</w:t>
      </w:r>
    </w:p>
    <w:p>
      <w:pPr>
        <w:pStyle w:val="Normal"/>
        <w:framePr w:w="1157" w:x="8953" w:y="699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深圳惠康</w:t>
      </w:r>
    </w:p>
    <w:p>
      <w:pPr>
        <w:pStyle w:val="Normal"/>
        <w:framePr w:w="2954" w:x="2016" w:y="7463"/>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口腔 </w:t>
      </w:r>
      <w:r>
        <w:rPr>
          <w:rFonts w:ascii="Times New Roman"/>
          <w:color w:val="000000"/>
          <w:spacing w:val="0"/>
          <w:sz w:val="21"/>
        </w:rPr>
        <w:t>X</w:t>
      </w:r>
      <w:r>
        <w:rPr>
          <w:rFonts w:ascii="WIDGLC+ËÎÌå" w:hAnsi="WIDGLC+ËÎÌå" w:cs="WIDGLC+ËÎÌå"/>
          <w:color w:val="000000"/>
          <w:spacing w:val="0"/>
          <w:sz w:val="21"/>
        </w:rPr>
        <w:t>射线数字化体层摄影</w:t>
      </w:r>
    </w:p>
    <w:p>
      <w:pPr>
        <w:pStyle w:val="Normal"/>
        <w:framePr w:w="2954" w:x="2016" w:y="7463"/>
        <w:widowControl w:val="off"/>
        <w:autoSpaceDE w:val="off"/>
        <w:autoSpaceDN w:val="off"/>
        <w:spacing w:before="0" w:after="0" w:line="240" w:lineRule="exact"/>
        <w:ind w:left="154" w:right="0" w:first-line="0"/>
        <w:jc w:val="left"/>
        <w:rPr>
          <w:rFonts w:ascii="Times New Roman"/>
          <w:color w:val="000000"/>
          <w:spacing w:val="0"/>
          <w:sz w:val="21"/>
        </w:rPr>
      </w:pPr>
      <w:r>
        <w:rPr>
          <w:rFonts w:ascii="Times New Roman"/>
          <w:color w:val="000000"/>
          <w:spacing w:val="0"/>
          <w:sz w:val="21"/>
        </w:rPr>
        <w:t>Planmeca ProMax 3D Mid</w:t>
      </w:r>
    </w:p>
    <w:p>
      <w:pPr>
        <w:pStyle w:val="Normal"/>
        <w:framePr w:w="1470" w:x="8797" w:y="7472"/>
        <w:widowControl w:val="off"/>
        <w:autoSpaceDE w:val="off"/>
        <w:autoSpaceDN w:val="off"/>
        <w:spacing w:before="0" w:after="0" w:line="211" w:lineRule="exact"/>
        <w:ind w:left="367"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芬兰</w:t>
      </w:r>
    </w:p>
    <w:p>
      <w:pPr>
        <w:pStyle w:val="Normal"/>
        <w:framePr w:w="1470" w:x="8797" w:y="7472"/>
        <w:widowControl w:val="off"/>
        <w:autoSpaceDE w:val="off"/>
        <w:autoSpaceDN w:val="off"/>
        <w:spacing w:before="0" w:after="0" w:line="252" w:lineRule="exact"/>
        <w:ind w:left="0" w:right="0" w:first-line="0"/>
        <w:jc w:val="left"/>
        <w:rPr>
          <w:rFonts w:ascii="Times New Roman"/>
          <w:color w:val="000000"/>
          <w:spacing w:val="0"/>
          <w:sz w:val="21"/>
        </w:rPr>
      </w:pPr>
      <w:r>
        <w:rPr>
          <w:rFonts w:ascii="Times New Roman"/>
          <w:color w:val="000000"/>
          <w:spacing w:val="0"/>
          <w:sz w:val="21"/>
        </w:rPr>
        <w:t>PLANMECA</w:t>
      </w:r>
    </w:p>
    <w:p>
      <w:pPr>
        <w:pStyle w:val="Normal"/>
        <w:framePr w:w="421" w:x="1445" w:y="758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w:t>
      </w:r>
    </w:p>
    <w:p>
      <w:pPr>
        <w:pStyle w:val="Normal"/>
        <w:framePr w:w="949" w:x="14758" w:y="758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张景慧</w:t>
      </w:r>
    </w:p>
    <w:p>
      <w:pPr>
        <w:pStyle w:val="Normal"/>
        <w:framePr w:w="949" w:x="14758" w:y="7589"/>
        <w:widowControl w:val="off"/>
        <w:autoSpaceDE w:val="off"/>
        <w:autoSpaceDN w:val="off"/>
        <w:spacing w:before="0" w:after="0" w:line="60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张景慧</w:t>
      </w:r>
    </w:p>
    <w:p>
      <w:pPr>
        <w:pStyle w:val="Normal"/>
        <w:framePr w:w="949" w:x="14758" w:y="7589"/>
        <w:widowControl w:val="off"/>
        <w:autoSpaceDE w:val="off"/>
        <w:autoSpaceDN w:val="off"/>
        <w:spacing w:before="0" w:after="0" w:line="598"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白雪原</w:t>
      </w:r>
    </w:p>
    <w:p>
      <w:pPr>
        <w:pStyle w:val="Normal"/>
        <w:framePr w:w="949" w:x="14758" w:y="7589"/>
        <w:widowControl w:val="off"/>
        <w:autoSpaceDE w:val="off"/>
        <w:autoSpaceDN w:val="off"/>
        <w:spacing w:before="0" w:after="0" w:line="608" w:lineRule="exact"/>
        <w:ind w:left="10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孙飞</w:t>
      </w:r>
    </w:p>
    <w:p>
      <w:pPr>
        <w:pStyle w:val="Normal"/>
        <w:framePr w:w="1470" w:x="8797" w:y="8072"/>
        <w:widowControl w:val="off"/>
        <w:autoSpaceDE w:val="off"/>
        <w:autoSpaceDN w:val="off"/>
        <w:spacing w:before="0" w:after="0" w:line="211" w:lineRule="exact"/>
        <w:ind w:left="367"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芬兰</w:t>
      </w:r>
    </w:p>
    <w:p>
      <w:pPr>
        <w:pStyle w:val="Normal"/>
        <w:framePr w:w="1470" w:x="8797" w:y="8072"/>
        <w:widowControl w:val="off"/>
        <w:autoSpaceDE w:val="off"/>
        <w:autoSpaceDN w:val="off"/>
        <w:spacing w:before="0" w:after="0" w:line="250" w:lineRule="exact"/>
        <w:ind w:left="0" w:right="0" w:first-line="0"/>
        <w:jc w:val="left"/>
        <w:rPr>
          <w:rFonts w:ascii="Times New Roman"/>
          <w:color w:val="000000"/>
          <w:spacing w:val="0"/>
          <w:sz w:val="21"/>
        </w:rPr>
      </w:pPr>
      <w:r>
        <w:rPr>
          <w:rFonts w:ascii="Times New Roman"/>
          <w:color w:val="000000"/>
          <w:spacing w:val="0"/>
          <w:sz w:val="21"/>
        </w:rPr>
        <w:t>PLANMECA</w:t>
      </w:r>
    </w:p>
    <w:p>
      <w:pPr>
        <w:pStyle w:val="Normal"/>
        <w:framePr w:w="421" w:x="1445" w:y="818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w:t>
      </w:r>
    </w:p>
    <w:p>
      <w:pPr>
        <w:pStyle w:val="Normal"/>
        <w:framePr w:w="2430" w:x="2244" w:y="8183"/>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牙片机 </w:t>
      </w:r>
      <w:r>
        <w:rPr>
          <w:rFonts w:ascii="Times New Roman"/>
          <w:color w:val="000000"/>
          <w:spacing w:val="0"/>
          <w:sz w:val="21"/>
        </w:rPr>
        <w:t>Planmeca PROX</w:t>
      </w:r>
    </w:p>
    <w:p>
      <w:pPr>
        <w:pStyle w:val="Normal"/>
        <w:framePr w:w="2713" w:x="2122" w:y="8660"/>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移动式数字摄影 </w:t>
      </w:r>
      <w:r>
        <w:rPr>
          <w:rFonts w:ascii="Times New Roman"/>
          <w:color w:val="000000"/>
          <w:spacing w:val="0"/>
          <w:sz w:val="21"/>
        </w:rPr>
        <w:t>X</w:t>
      </w:r>
      <w:r>
        <w:rPr>
          <w:rFonts w:ascii="WIDGLC+ËÎÌå" w:hAnsi="WIDGLC+ËÎÌå" w:cs="WIDGLC+ËÎÌå"/>
          <w:color w:val="000000"/>
          <w:spacing w:val="0"/>
          <w:sz w:val="21"/>
        </w:rPr>
        <w:t>线系统</w:t>
      </w:r>
    </w:p>
    <w:p>
      <w:pPr>
        <w:pStyle w:val="Normal"/>
        <w:framePr w:w="2713" w:x="2122" w:y="8660"/>
        <w:widowControl w:val="off"/>
        <w:autoSpaceDE w:val="off"/>
        <w:autoSpaceDN w:val="off"/>
        <w:spacing w:before="0" w:after="0" w:line="240" w:lineRule="exact"/>
        <w:ind w:left="665" w:right="0" w:first-line="0"/>
        <w:jc w:val="left"/>
        <w:rPr>
          <w:rFonts w:ascii="Times New Roman"/>
          <w:color w:val="000000"/>
          <w:spacing w:val="0"/>
          <w:sz w:val="21"/>
        </w:rPr>
      </w:pPr>
      <w:r>
        <w:rPr>
          <w:rFonts w:ascii="Times New Roman"/>
          <w:color w:val="000000"/>
          <w:spacing w:val="0"/>
          <w:sz w:val="21"/>
        </w:rPr>
        <w:t>MUX-200D</w:t>
      </w:r>
    </w:p>
    <w:p>
      <w:pPr>
        <w:pStyle w:val="Normal"/>
        <w:framePr w:w="526" w:x="1392" w:y="878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w:t>
      </w:r>
    </w:p>
    <w:p>
      <w:pPr>
        <w:pStyle w:val="Normal"/>
        <w:framePr w:w="526" w:x="1392" w:y="8780"/>
        <w:widowControl w:val="off"/>
        <w:autoSpaceDE w:val="off"/>
        <w:autoSpaceDN w:val="off"/>
        <w:spacing w:before="0" w:after="0" w:line="608" w:lineRule="exact"/>
        <w:ind w:left="0" w:right="0" w:first-line="0"/>
        <w:jc w:val="left"/>
        <w:rPr>
          <w:rFonts w:ascii="Times New Roman"/>
          <w:color w:val="000000"/>
          <w:spacing w:val="0"/>
          <w:sz w:val="21"/>
        </w:rPr>
      </w:pPr>
      <w:r>
        <w:rPr>
          <w:rFonts w:ascii="Times New Roman"/>
          <w:color w:val="000000"/>
          <w:spacing w:val="0"/>
          <w:sz w:val="21"/>
        </w:rPr>
        <w:t>11</w:t>
      </w:r>
    </w:p>
    <w:p>
      <w:pPr>
        <w:pStyle w:val="Normal"/>
        <w:framePr w:w="737" w:x="9165" w:y="878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岛津</w:t>
      </w:r>
    </w:p>
    <w:p>
      <w:pPr>
        <w:pStyle w:val="Normal"/>
        <w:framePr w:w="2268" w:x="10465" w:y="878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133 kV</w:t>
      </w:r>
      <w:r>
        <w:rPr>
          <w:rFonts w:ascii="WIDGLC+ËÎÌå" w:hAnsi="WIDGLC+ËÎÌå" w:cs="WIDGLC+ËÎÌå"/>
          <w:color w:val="000000"/>
          <w:spacing w:val="0"/>
          <w:sz w:val="21"/>
        </w:rPr>
        <w:t>，</w:t>
      </w:r>
      <w:r>
        <w:rPr>
          <w:rFonts w:ascii="Times New Roman"/>
          <w:color w:val="000000"/>
          <w:spacing w:val="0"/>
          <w:sz w:val="21"/>
        </w:rPr>
        <w:t>400 kV</w:t>
      </w:r>
    </w:p>
    <w:p>
      <w:pPr>
        <w:pStyle w:val="Normal"/>
        <w:framePr w:w="2268" w:x="10465" w:y="8783"/>
        <w:widowControl w:val="off"/>
        <w:autoSpaceDE w:val="off"/>
        <w:autoSpaceDN w:val="off"/>
        <w:spacing w:before="0" w:after="0" w:line="610" w:lineRule="exact"/>
        <w:ind w:left="492" w:right="0" w:first-line="0"/>
        <w:jc w:val="left"/>
        <w:rPr>
          <w:rFonts w:ascii="Times New Roman"/>
          <w:color w:val="000000"/>
          <w:spacing w:val="0"/>
          <w:sz w:val="21"/>
        </w:rPr>
      </w:pPr>
      <w:r>
        <w:rPr>
          <w:rFonts w:ascii="Times New Roman"/>
          <w:color w:val="000000"/>
          <w:spacing w:val="0"/>
          <w:sz w:val="21"/>
        </w:rPr>
        <w:t>150 kV</w:t>
      </w:r>
      <w:r>
        <w:rPr>
          <w:rFonts w:ascii="WIDGLC+ËÎÌå" w:hAnsi="WIDGLC+ËÎÌå" w:cs="WIDGLC+ËÎÌå"/>
          <w:color w:val="000000"/>
          <w:spacing w:val="0"/>
          <w:sz w:val="21"/>
        </w:rPr>
        <w:t>，</w:t>
      </w:r>
      <w:r>
        <w:rPr>
          <w:rFonts w:ascii="Times New Roman"/>
          <w:color w:val="000000"/>
          <w:spacing w:val="0"/>
          <w:sz w:val="21"/>
        </w:rPr>
        <w:t>630 kV</w:t>
      </w:r>
    </w:p>
    <w:p>
      <w:pPr>
        <w:pStyle w:val="Normal"/>
        <w:framePr w:w="2473" w:x="2225" w:y="9268"/>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数字化 </w:t>
      </w:r>
      <w:r>
        <w:rPr>
          <w:rFonts w:ascii="Times New Roman"/>
          <w:color w:val="000000"/>
          <w:spacing w:val="0"/>
          <w:sz w:val="21"/>
        </w:rPr>
        <w:t>X</w:t>
      </w:r>
      <w:r>
        <w:rPr>
          <w:rFonts w:ascii="WIDGLC+ËÎÌå" w:hAnsi="WIDGLC+ËÎÌå" w:cs="WIDGLC+ËÎÌå"/>
          <w:color w:val="000000"/>
          <w:spacing w:val="0"/>
          <w:sz w:val="21"/>
        </w:rPr>
        <w:t>射线摄影系统</w:t>
      </w:r>
    </w:p>
    <w:p>
      <w:pPr>
        <w:pStyle w:val="Normal"/>
        <w:framePr w:w="2473" w:x="2225" w:y="9268"/>
        <w:widowControl w:val="off"/>
        <w:autoSpaceDE w:val="off"/>
        <w:autoSpaceDN w:val="off"/>
        <w:spacing w:before="0" w:after="0" w:line="240" w:lineRule="exact"/>
        <w:ind w:left="379" w:right="0" w:first-line="0"/>
        <w:jc w:val="left"/>
        <w:rPr>
          <w:rFonts w:ascii="Times New Roman"/>
          <w:color w:val="000000"/>
          <w:spacing w:val="0"/>
          <w:sz w:val="21"/>
        </w:rPr>
      </w:pPr>
      <w:r>
        <w:rPr>
          <w:rFonts w:ascii="Times New Roman"/>
          <w:color w:val="000000"/>
          <w:spacing w:val="0"/>
          <w:sz w:val="21"/>
        </w:rPr>
        <w:t>MXHF-1500DR</w:t>
      </w:r>
    </w:p>
    <w:p>
      <w:pPr>
        <w:pStyle w:val="Normal"/>
        <w:framePr w:w="1162" w:x="8951" w:y="9393"/>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韩国 </w:t>
      </w:r>
      <w:r>
        <w:rPr>
          <w:rFonts w:ascii="Times New Roman"/>
          <w:color w:val="000000"/>
          <w:spacing w:val="0"/>
          <w:sz w:val="21"/>
        </w:rPr>
        <w:t xml:space="preserve"> MIS</w:t>
      </w:r>
    </w:p>
    <w:p>
      <w:pPr>
        <w:pStyle w:val="Normal"/>
        <w:framePr w:w="1893" w:x="7609" w:y="10647"/>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14</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19" w:x="13665" w:y="1067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416" w:y="1068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 style="position:absolute;margin-left:0pt;margin-top:0pt;z-index:-55;width:841pt;height:595pt;mso-position-horizontal:absolute;mso-position-horizontal-relative:page;mso-position-vertical:absolute;mso-position-vertical-relative:page" type="#_x0000_t75">
            <v:imageData xmlns:r="http://schemas.openxmlformats.org/officeDocument/2006/relationships" r:id="rId1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5178" w:y="871"/>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5178" w:y="871"/>
        <w:widowControl w:val="off"/>
        <w:autoSpaceDE w:val="off"/>
        <w:autoSpaceDN w:val="off"/>
        <w:spacing w:before="0" w:after="0" w:line="233" w:lineRule="exact"/>
        <w:ind w:left="227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982" w:x="1899" w:y="1914"/>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3-3</w:t>
      </w:r>
    </w:p>
    <w:p>
      <w:pPr>
        <w:pStyle w:val="Normal"/>
        <w:framePr w:w="7207" w:x="5411" w:y="1921"/>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内蒙古包钢医院本次验收非密封放射性物质应用项目一览表</w:t>
      </w:r>
    </w:p>
    <w:p>
      <w:pPr>
        <w:pStyle w:val="Normal"/>
        <w:framePr w:w="2216" w:x="3624" w:y="244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已进行环评项目内容</w:t>
      </w:r>
    </w:p>
    <w:p>
      <w:pPr>
        <w:pStyle w:val="Normal"/>
        <w:framePr w:w="2005" w:x="10998" w:y="244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本次验收项目内容</w:t>
      </w:r>
    </w:p>
    <w:p>
      <w:pPr>
        <w:pStyle w:val="Normal"/>
        <w:framePr w:w="2005" w:x="10998" w:y="2448"/>
        <w:widowControl w:val="off"/>
        <w:autoSpaceDE w:val="off"/>
        <w:autoSpaceDN w:val="off"/>
        <w:spacing w:before="0" w:after="0" w:line="713" w:lineRule="exact"/>
        <w:ind w:left="613"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应用地点</w:t>
      </w:r>
    </w:p>
    <w:p>
      <w:pPr>
        <w:pStyle w:val="Normal"/>
        <w:framePr w:w="526" w:x="1325" w:y="296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序</w:t>
      </w:r>
    </w:p>
    <w:p>
      <w:pPr>
        <w:pStyle w:val="Normal"/>
        <w:framePr w:w="526" w:x="1325" w:y="2961"/>
        <w:widowControl w:val="off"/>
        <w:autoSpaceDE w:val="off"/>
        <w:autoSpaceDN w:val="off"/>
        <w:spacing w:before="0" w:after="0" w:line="24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号</w:t>
      </w:r>
    </w:p>
    <w:p>
      <w:pPr>
        <w:pStyle w:val="Normal"/>
        <w:framePr w:w="737" w:x="1896" w:y="296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核素</w:t>
      </w:r>
    </w:p>
    <w:p>
      <w:pPr>
        <w:pStyle w:val="Normal"/>
        <w:framePr w:w="737" w:x="1896" w:y="2961"/>
        <w:widowControl w:val="off"/>
        <w:autoSpaceDE w:val="off"/>
        <w:autoSpaceDN w:val="off"/>
        <w:spacing w:before="0" w:after="0" w:line="24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名称</w:t>
      </w:r>
    </w:p>
    <w:p>
      <w:pPr>
        <w:pStyle w:val="Normal"/>
        <w:framePr w:w="737" w:x="8205" w:y="296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核素</w:t>
      </w:r>
    </w:p>
    <w:p>
      <w:pPr>
        <w:pStyle w:val="Normal"/>
        <w:framePr w:w="737" w:x="8205" w:y="2961"/>
        <w:widowControl w:val="off"/>
        <w:autoSpaceDE w:val="off"/>
        <w:autoSpaceDN w:val="off"/>
        <w:spacing w:before="0" w:after="0" w:line="24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名称</w:t>
      </w:r>
    </w:p>
    <w:p>
      <w:pPr>
        <w:pStyle w:val="Normal"/>
        <w:framePr w:w="1582" w:x="9165" w:y="296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日等效操作量</w:t>
      </w:r>
    </w:p>
    <w:p>
      <w:pPr>
        <w:pStyle w:val="Normal"/>
        <w:framePr w:w="1582" w:x="9165" w:y="2961"/>
        <w:widowControl w:val="off"/>
        <w:autoSpaceDE w:val="off"/>
        <w:autoSpaceDN w:val="off"/>
        <w:spacing w:before="0" w:after="0" w:line="240" w:lineRule="exact"/>
        <w:ind w:left="20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w:t>
      </w:r>
      <w:r>
        <w:rPr>
          <w:rFonts w:ascii="Times New Roman"/>
          <w:b w:val="on"/>
          <w:color w:val="000000"/>
          <w:spacing w:val="0"/>
          <w:sz w:val="21"/>
        </w:rPr>
        <w:t>Bq/d</w:t>
      </w:r>
      <w:r>
        <w:rPr>
          <w:rFonts w:ascii="WIDGLC+ËÎÌå" w:hAnsi="WIDGLC+ËÎÌå" w:cs="WIDGLC+ËÎÌå"/>
          <w:color w:val="000000"/>
          <w:spacing w:val="0"/>
          <w:sz w:val="21"/>
        </w:rPr>
        <w:t>）</w:t>
      </w:r>
    </w:p>
    <w:p>
      <w:pPr>
        <w:pStyle w:val="Normal"/>
        <w:framePr w:w="1160" w:x="3041" w:y="308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应用地点</w:t>
      </w:r>
    </w:p>
    <w:p>
      <w:pPr>
        <w:pStyle w:val="Normal"/>
        <w:framePr w:w="1793" w:x="5473" w:y="308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物理、化学性状</w:t>
      </w:r>
    </w:p>
    <w:p>
      <w:pPr>
        <w:pStyle w:val="Normal"/>
        <w:framePr w:w="1160" w:x="13533" w:y="316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建设情况</w:t>
      </w:r>
    </w:p>
    <w:p>
      <w:pPr>
        <w:pStyle w:val="Normal"/>
        <w:framePr w:w="1160" w:x="13533" w:y="3161"/>
        <w:widowControl w:val="off"/>
        <w:autoSpaceDE w:val="off"/>
        <w:autoSpaceDN w:val="off"/>
        <w:spacing w:before="0" w:after="0" w:line="766"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已建运行</w:t>
      </w:r>
    </w:p>
    <w:p>
      <w:pPr>
        <w:pStyle w:val="Normal"/>
        <w:framePr w:w="951" w:x="14832" w:y="316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负责人</w:t>
      </w:r>
    </w:p>
    <w:p>
      <w:pPr>
        <w:pStyle w:val="Normal"/>
        <w:framePr w:w="951" w:x="14832" w:y="3161"/>
        <w:widowControl w:val="off"/>
        <w:autoSpaceDE w:val="off"/>
        <w:autoSpaceDN w:val="off"/>
        <w:spacing w:before="0" w:after="0" w:line="766"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李德刚</w:t>
      </w:r>
    </w:p>
    <w:p>
      <w:pPr>
        <w:pStyle w:val="Normal"/>
        <w:framePr w:w="1578" w:x="2832" w:y="379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门诊楼负一层</w:t>
      </w:r>
    </w:p>
    <w:p>
      <w:pPr>
        <w:pStyle w:val="Normal"/>
        <w:framePr w:w="1578" w:x="2832" w:y="3795"/>
        <w:widowControl w:val="off"/>
        <w:autoSpaceDE w:val="off"/>
        <w:autoSpaceDN w:val="off"/>
        <w:spacing w:before="0" w:after="0" w:line="300" w:lineRule="exact"/>
        <w:ind w:left="209"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核医学科</w:t>
      </w:r>
    </w:p>
    <w:p>
      <w:pPr>
        <w:pStyle w:val="Normal"/>
        <w:framePr w:w="1910" w:x="4623" w:y="3785"/>
        <w:widowControl w:val="off"/>
        <w:autoSpaceDE w:val="off"/>
        <w:autoSpaceDN w:val="off"/>
        <w:spacing w:before="0" w:after="0" w:line="236" w:lineRule="exact"/>
        <w:ind w:left="0" w:right="0" w:first-line="0"/>
        <w:jc w:val="left"/>
        <w:rPr>
          <w:rFonts w:ascii="Arial" w:hAnsi="Arial" w:cs="Arial"/>
          <w:color w:val="000000"/>
          <w:spacing w:val="0"/>
          <w:sz w:val="21"/>
        </w:rPr>
      </w:pPr>
      <w:r>
        <w:rPr>
          <w:rFonts w:ascii="WIDGLC+ËÎÌå" w:hAnsi="WIDGLC+ËÎÌå" w:cs="WIDGLC+ËÎÌå"/>
          <w:color w:val="000000"/>
          <w:spacing w:val="0"/>
          <w:sz w:val="21"/>
        </w:rPr>
        <w:t>液态主要射线：</w:t>
      </w:r>
      <w:r>
        <w:rPr>
          <w:rFonts w:ascii="Arial" w:hAnsi="Arial" w:cs="Arial"/>
          <w:color w:val="000000"/>
          <w:spacing w:val="0"/>
          <w:sz w:val="21"/>
        </w:rPr>
        <w:t>β</w:t>
      </w:r>
    </w:p>
    <w:p>
      <w:pPr>
        <w:pStyle w:val="Normal"/>
        <w:framePr w:w="275" w:x="6306" w:y="3770"/>
        <w:widowControl w:val="off"/>
        <w:autoSpaceDE w:val="off"/>
        <w:autoSpaceDN w:val="off"/>
        <w:spacing w:before="0" w:after="0" w:line="110" w:lineRule="exact"/>
        <w:ind w:left="0" w:right="0" w:first-line="0"/>
        <w:jc w:val="left"/>
        <w:rPr>
          <w:rFonts w:ascii="WIDGLC+ËÎÌå" w:hAnsi="WIDGLC+ËÎÌå" w:cs="WIDGLC+ËÎÌå"/>
          <w:color w:val="000000"/>
          <w:spacing w:val="0"/>
          <w:sz w:val="11"/>
        </w:rPr>
      </w:pPr>
      <w:r>
        <w:rPr>
          <w:rFonts w:ascii="WIDGLC+ËÎÌå" w:hAnsi="WIDGLC+ËÎÌå" w:cs="WIDGLC+ËÎÌå"/>
          <w:color w:val="000000"/>
          <w:spacing w:val="0"/>
          <w:sz w:val="11"/>
        </w:rPr>
        <w:t>＋</w:t>
      </w:r>
    </w:p>
    <w:p>
      <w:pPr>
        <w:pStyle w:val="Normal"/>
        <w:framePr w:w="1700" w:x="6416" w:y="3751"/>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14"/>
        </w:rPr>
        <w:t>1</w:t>
      </w:r>
      <w:r>
        <w:rPr>
          <w:rFonts w:ascii="WIDGLC+ËÎÌå" w:hAnsi="WIDGLC+ËÎÌå" w:cs="WIDGLC+ËÎÌå"/>
          <w:color w:val="000000"/>
          <w:spacing w:val="0"/>
          <w:sz w:val="21"/>
        </w:rPr>
        <w:t>：</w:t>
      </w:r>
      <w:r>
        <w:rPr>
          <w:rFonts w:ascii="Times New Roman"/>
          <w:color w:val="000000"/>
          <w:spacing w:val="0"/>
          <w:sz w:val="21"/>
        </w:rPr>
        <w:t>0.511MeV</w:t>
      </w:r>
      <w:r>
        <w:rPr>
          <w:rFonts w:ascii="WIDGLC+ËÎÌå" w:hAnsi="WIDGLC+ËÎÌå" w:cs="WIDGLC+ËÎÌå"/>
          <w:color w:val="000000"/>
          <w:spacing w:val="0"/>
          <w:sz w:val="21"/>
        </w:rPr>
        <w:t>；</w:t>
      </w:r>
    </w:p>
    <w:p>
      <w:pPr>
        <w:pStyle w:val="Normal"/>
        <w:framePr w:w="1010" w:x="9467" w:y="3751"/>
        <w:widowControl w:val="off"/>
        <w:autoSpaceDE w:val="off"/>
        <w:autoSpaceDN w:val="off"/>
        <w:spacing w:before="0" w:after="0" w:line="234" w:lineRule="exact"/>
        <w:ind w:left="0" w:right="0" w:first-line="0"/>
        <w:jc w:val="left"/>
        <w:rPr>
          <w:rFonts w:ascii="Times New Roman"/>
          <w:color w:val="000000"/>
          <w:spacing w:val="0"/>
          <w:sz w:val="14"/>
        </w:rPr>
      </w:pPr>
      <w:r>
        <w:rPr>
          <w:rFonts w:ascii="Times New Roman" w:hAnsi="Times New Roman" w:cs="Times New Roman"/>
          <w:color w:val="000000"/>
          <w:spacing w:val="0"/>
          <w:sz w:val="21"/>
        </w:rPr>
        <w:t>1.7×10</w:t>
      </w:r>
      <w:r>
        <w:rPr>
          <w:rFonts w:ascii="Times New Roman"/>
          <w:color w:val="000000"/>
          <w:spacing w:val="0"/>
          <w:sz w:val="14"/>
        </w:rPr>
        <w:t xml:space="preserve">6 </w:t>
      </w:r>
    </w:p>
    <w:p>
      <w:pPr>
        <w:pStyle w:val="Normal"/>
        <w:framePr w:w="1578" w:x="11402" w:y="379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门诊楼负一层</w:t>
      </w:r>
    </w:p>
    <w:p>
      <w:pPr>
        <w:pStyle w:val="Normal"/>
        <w:framePr w:w="421" w:x="1378" w:y="392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421" w:x="1378" w:y="3920"/>
        <w:widowControl w:val="off"/>
        <w:autoSpaceDE w:val="off"/>
        <w:autoSpaceDN w:val="off"/>
        <w:spacing w:before="0" w:after="0" w:line="1066"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574" w:x="1978" w:y="3883"/>
        <w:widowControl w:val="off"/>
        <w:autoSpaceDE w:val="off"/>
        <w:autoSpaceDN w:val="off"/>
        <w:spacing w:before="0" w:after="0" w:line="234" w:lineRule="exact"/>
        <w:ind w:left="0" w:right="0" w:first-line="0"/>
        <w:jc w:val="left"/>
        <w:rPr>
          <w:rFonts w:ascii="Times New Roman"/>
          <w:color w:val="323e32"/>
          <w:spacing w:val="0"/>
          <w:sz w:val="21"/>
        </w:rPr>
      </w:pPr>
      <w:r>
        <w:rPr>
          <w:rFonts w:ascii="Times New Roman"/>
          <w:color w:val="323e32"/>
          <w:spacing w:val="0"/>
          <w:sz w:val="14"/>
        </w:rPr>
        <w:t>18</w:t>
      </w:r>
      <w:r>
        <w:rPr>
          <w:rFonts w:ascii="Times New Roman"/>
          <w:color w:val="323e32"/>
          <w:spacing w:val="0"/>
          <w:sz w:val="21"/>
        </w:rPr>
        <w:t>F</w:t>
      </w:r>
    </w:p>
    <w:p>
      <w:pPr>
        <w:pStyle w:val="Normal"/>
        <w:framePr w:w="574" w:x="8289" w:y="3903"/>
        <w:widowControl w:val="off"/>
        <w:autoSpaceDE w:val="off"/>
        <w:autoSpaceDN w:val="off"/>
        <w:spacing w:before="0" w:after="0" w:line="234" w:lineRule="exact"/>
        <w:ind w:left="0" w:right="0" w:first-line="0"/>
        <w:jc w:val="left"/>
        <w:rPr>
          <w:rFonts w:ascii="Times New Roman"/>
          <w:color w:val="323e32"/>
          <w:spacing w:val="0"/>
          <w:sz w:val="21"/>
        </w:rPr>
      </w:pPr>
      <w:r>
        <w:rPr>
          <w:rFonts w:ascii="Times New Roman"/>
          <w:color w:val="323e32"/>
          <w:spacing w:val="0"/>
          <w:sz w:val="14"/>
        </w:rPr>
        <w:t>18</w:t>
      </w:r>
      <w:r>
        <w:rPr>
          <w:rFonts w:ascii="Times New Roman"/>
          <w:color w:val="323e32"/>
          <w:spacing w:val="0"/>
          <w:sz w:val="21"/>
        </w:rPr>
        <w:t>F</w:t>
      </w:r>
    </w:p>
    <w:p>
      <w:pPr>
        <w:pStyle w:val="Normal"/>
        <w:framePr w:w="3860" w:x="4534" w:y="4088"/>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半衰期为 </w:t>
      </w:r>
      <w:r>
        <w:rPr>
          <w:rFonts w:ascii="Times New Roman"/>
          <w:color w:val="000000"/>
          <w:spacing w:val="0"/>
          <w:sz w:val="21"/>
        </w:rPr>
        <w:t>110</w:t>
      </w:r>
      <w:r>
        <w:rPr>
          <w:rFonts w:ascii="WIDGLC+ËÎÌå" w:hAnsi="WIDGLC+ËÎÌå" w:cs="WIDGLC+ËÎÌå"/>
          <w:color w:val="000000"/>
          <w:spacing w:val="0"/>
          <w:sz w:val="21"/>
        </w:rPr>
        <w:t>分钟，属低毒性核素。</w:t>
      </w:r>
    </w:p>
    <w:p>
      <w:pPr>
        <w:pStyle w:val="Normal"/>
        <w:framePr w:w="1157" w:x="9378" w:y="409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（丙级）</w:t>
      </w:r>
    </w:p>
    <w:p>
      <w:pPr>
        <w:pStyle w:val="Normal"/>
        <w:framePr w:w="2498" w:x="10948" w:y="4088"/>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核医学科 </w:t>
      </w:r>
      <w:r>
        <w:rPr>
          <w:rFonts w:ascii="Times New Roman"/>
          <w:color w:val="000000"/>
          <w:spacing w:val="0"/>
          <w:sz w:val="21"/>
        </w:rPr>
        <w:t>hPET/CT</w:t>
      </w:r>
      <w:r>
        <w:rPr>
          <w:rFonts w:ascii="WIDGLC+ËÎÌå" w:hAnsi="WIDGLC+ËÎÌå" w:cs="WIDGLC+ËÎÌå"/>
          <w:color w:val="000000"/>
          <w:spacing w:val="0"/>
          <w:sz w:val="21"/>
        </w:rPr>
        <w:t>机房</w:t>
      </w:r>
    </w:p>
    <w:p>
      <w:pPr>
        <w:pStyle w:val="Normal"/>
        <w:framePr w:w="3863" w:x="4532" w:y="4699"/>
        <w:widowControl w:val="off"/>
        <w:autoSpaceDE w:val="off"/>
        <w:autoSpaceDN w:val="off"/>
        <w:spacing w:before="0" w:after="0" w:line="236"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液态，半衰期 </w:t>
      </w:r>
      <w:r>
        <w:rPr>
          <w:rFonts w:ascii="Times New Roman"/>
          <w:color w:val="000000"/>
          <w:spacing w:val="0"/>
          <w:sz w:val="21"/>
        </w:rPr>
        <w:t>50.5</w:t>
      </w:r>
      <w:r>
        <w:rPr>
          <w:rFonts w:ascii="WIDGLC+ËÎÌå" w:hAnsi="WIDGLC+ËÎÌå" w:cs="WIDGLC+ËÎÌå"/>
          <w:color w:val="000000"/>
          <w:spacing w:val="0"/>
          <w:sz w:val="21"/>
        </w:rPr>
        <w:t>天，</w:t>
      </w:r>
      <w:r>
        <w:rPr>
          <w:rFonts w:ascii="Arial" w:hAnsi="Arial" w:cs="Arial"/>
          <w:color w:val="000000"/>
          <w:spacing w:val="0"/>
          <w:sz w:val="21"/>
        </w:rPr>
        <w:t>β</w:t>
      </w:r>
      <w:r>
        <w:rPr>
          <w:rFonts w:ascii="WIDGLC+ËÎÌå" w:hAnsi="WIDGLC+ËÎÌå" w:cs="WIDGLC+ËÎÌå"/>
          <w:color w:val="000000"/>
          <w:spacing w:val="0"/>
          <w:sz w:val="21"/>
        </w:rPr>
        <w:t>：</w:t>
      </w:r>
      <w:r>
        <w:rPr>
          <w:rFonts w:ascii="Times New Roman"/>
          <w:color w:val="000000"/>
          <w:spacing w:val="0"/>
          <w:sz w:val="21"/>
        </w:rPr>
        <w:t>0.546MeV</w:t>
      </w:r>
    </w:p>
    <w:p>
      <w:pPr>
        <w:pStyle w:val="Normal"/>
        <w:framePr w:w="3863" w:x="4532" w:y="4699"/>
        <w:widowControl w:val="off"/>
        <w:autoSpaceDE w:val="off"/>
        <w:autoSpaceDN w:val="off"/>
        <w:spacing w:before="0" w:after="0" w:line="300" w:lineRule="exact"/>
        <w:ind w:left="132"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w:t>
      </w:r>
      <w:r>
        <w:rPr>
          <w:rFonts w:ascii="Times New Roman"/>
          <w:color w:val="000000"/>
          <w:spacing w:val="0"/>
          <w:sz w:val="21"/>
        </w:rPr>
        <w:t>100%</w:t>
      </w:r>
      <w:r>
        <w:rPr>
          <w:rFonts w:ascii="WIDGLC+ËÎÌå" w:hAnsi="WIDGLC+ËÎÌå" w:cs="WIDGLC+ËÎÌå"/>
          <w:color w:val="000000"/>
          <w:spacing w:val="0"/>
          <w:sz w:val="21"/>
        </w:rPr>
        <w:t>；</w:t>
      </w:r>
      <w:r>
        <w:rPr>
          <w:rFonts w:ascii="Arial" w:hAnsi="Arial" w:cs="Arial"/>
          <w:color w:val="000000"/>
          <w:spacing w:val="0"/>
          <w:sz w:val="21"/>
        </w:rPr>
        <w:t>γ</w:t>
      </w:r>
      <w:r>
        <w:rPr>
          <w:rFonts w:ascii="WIDGLC+ËÎÌå" w:hAnsi="WIDGLC+ËÎÌå" w:cs="WIDGLC+ËÎÌå"/>
          <w:color w:val="000000"/>
          <w:spacing w:val="0"/>
          <w:sz w:val="21"/>
        </w:rPr>
        <w:t>：</w:t>
      </w:r>
      <w:r>
        <w:rPr>
          <w:rFonts w:ascii="Times New Roman"/>
          <w:color w:val="000000"/>
          <w:spacing w:val="0"/>
          <w:sz w:val="21"/>
        </w:rPr>
        <w:t>0.91MeV</w:t>
      </w:r>
      <w:r>
        <w:rPr>
          <w:rFonts w:ascii="WIDGLC+ËÎÌå" w:hAnsi="WIDGLC+ËÎÌå" w:cs="WIDGLC+ËÎÌå"/>
          <w:color w:val="000000"/>
          <w:spacing w:val="0"/>
          <w:sz w:val="21"/>
        </w:rPr>
        <w:t>（</w:t>
      </w:r>
      <w:r>
        <w:rPr>
          <w:rFonts w:ascii="Times New Roman"/>
          <w:color w:val="000000"/>
          <w:spacing w:val="0"/>
          <w:sz w:val="21"/>
        </w:rPr>
        <w:t>0.01%</w:t>
      </w:r>
      <w:r>
        <w:rPr>
          <w:rFonts w:ascii="WIDGLC+ËÎÌå" w:hAnsi="WIDGLC+ËÎÌå" w:cs="WIDGLC+ËÎÌå"/>
          <w:color w:val="000000"/>
          <w:spacing w:val="0"/>
          <w:sz w:val="21"/>
        </w:rPr>
        <w:t>；</w:t>
      </w:r>
    </w:p>
    <w:p>
      <w:pPr>
        <w:pStyle w:val="Normal"/>
        <w:framePr w:w="3863" w:x="4532" w:y="4699"/>
        <w:widowControl w:val="off"/>
        <w:autoSpaceDE w:val="off"/>
        <w:autoSpaceDN w:val="off"/>
        <w:spacing w:before="0" w:after="0" w:line="30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属中毒性核素。</w:t>
      </w:r>
    </w:p>
    <w:p>
      <w:pPr>
        <w:pStyle w:val="Normal"/>
        <w:framePr w:w="1578" w:x="2832" w:y="486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门诊楼负一层</w:t>
      </w:r>
    </w:p>
    <w:p>
      <w:pPr>
        <w:pStyle w:val="Normal"/>
        <w:framePr w:w="1578" w:x="2832" w:y="4860"/>
        <w:widowControl w:val="off"/>
        <w:autoSpaceDE w:val="off"/>
        <w:autoSpaceDN w:val="off"/>
        <w:spacing w:before="0" w:after="0" w:line="300" w:lineRule="exact"/>
        <w:ind w:left="209"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核医学科</w:t>
      </w:r>
    </w:p>
    <w:p>
      <w:pPr>
        <w:pStyle w:val="Normal"/>
        <w:framePr w:w="977" w:x="9467" w:y="4817"/>
        <w:widowControl w:val="off"/>
        <w:autoSpaceDE w:val="off"/>
        <w:autoSpaceDN w:val="off"/>
        <w:spacing w:before="0" w:after="0" w:line="234" w:lineRule="exact"/>
        <w:ind w:left="0" w:right="0" w:first-line="0"/>
        <w:jc w:val="left"/>
        <w:rPr>
          <w:rFonts w:ascii="Times New Roman"/>
          <w:color w:val="000000"/>
          <w:spacing w:val="0"/>
          <w:sz w:val="14"/>
        </w:rPr>
      </w:pPr>
      <w:r>
        <w:rPr>
          <w:rFonts w:ascii="Times New Roman" w:hAnsi="Times New Roman" w:cs="Times New Roman"/>
          <w:color w:val="000000"/>
          <w:spacing w:val="0"/>
          <w:sz w:val="21"/>
        </w:rPr>
        <w:t>5.9×10</w:t>
      </w:r>
      <w:r>
        <w:rPr>
          <w:rFonts w:ascii="Times New Roman"/>
          <w:color w:val="000000"/>
          <w:spacing w:val="0"/>
          <w:sz w:val="14"/>
        </w:rPr>
        <w:t>7</w:t>
      </w:r>
    </w:p>
    <w:p>
      <w:pPr>
        <w:pStyle w:val="Normal"/>
        <w:framePr w:w="1578" w:x="11402" w:y="486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门诊楼负一层</w:t>
      </w:r>
    </w:p>
    <w:p>
      <w:pPr>
        <w:pStyle w:val="Normal"/>
        <w:framePr w:w="642" w:x="1944" w:y="494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14"/>
        </w:rPr>
        <w:t>89</w:t>
      </w:r>
      <w:r>
        <w:rPr>
          <w:rFonts w:ascii="Times New Roman"/>
          <w:color w:val="000000"/>
          <w:spacing w:val="0"/>
          <w:sz w:val="21"/>
        </w:rPr>
        <w:t>Sr</w:t>
      </w:r>
    </w:p>
    <w:p>
      <w:pPr>
        <w:pStyle w:val="Normal"/>
        <w:framePr w:w="642" w:x="8253" w:y="496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14"/>
        </w:rPr>
        <w:t>89</w:t>
      </w:r>
      <w:r>
        <w:rPr>
          <w:rFonts w:ascii="Times New Roman"/>
          <w:color w:val="000000"/>
          <w:spacing w:val="0"/>
          <w:sz w:val="21"/>
        </w:rPr>
        <w:t>Sr</w:t>
      </w:r>
    </w:p>
    <w:p>
      <w:pPr>
        <w:pStyle w:val="Normal"/>
        <w:framePr w:w="1157" w:x="13536" w:y="499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已建运行</w:t>
      </w:r>
    </w:p>
    <w:p>
      <w:pPr>
        <w:pStyle w:val="Normal"/>
        <w:framePr w:w="949" w:x="14834" w:y="4992"/>
        <w:widowControl w:val="off"/>
        <w:autoSpaceDE w:val="off"/>
        <w:autoSpaceDN w:val="off"/>
        <w:spacing w:before="0" w:after="0" w:line="211" w:lineRule="exact"/>
        <w:ind w:left="0" w:right="0" w:first-line="0"/>
        <w:jc w:val="left"/>
        <w:rPr>
          <w:rFonts w:ascii="WIDGLC+ËÎÌå" w:hAnsi="WIDGLC+ËÎÌå" w:cs="WIDGLC+ËÎÌå"/>
          <w:color w:val="323e32"/>
          <w:spacing w:val="0"/>
          <w:sz w:val="21"/>
        </w:rPr>
      </w:pPr>
      <w:r>
        <w:rPr>
          <w:rFonts w:ascii="WIDGLC+ËÎÌå" w:hAnsi="WIDGLC+ËÎÌå" w:cs="WIDGLC+ËÎÌå"/>
          <w:color w:val="323e32"/>
          <w:spacing w:val="0"/>
          <w:sz w:val="21"/>
        </w:rPr>
        <w:t>张朝莉</w:t>
      </w:r>
    </w:p>
    <w:p>
      <w:pPr>
        <w:pStyle w:val="Normal"/>
        <w:framePr w:w="1998" w:x="8958" w:y="516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（乙级工作场所）</w:t>
      </w:r>
    </w:p>
    <w:p>
      <w:pPr>
        <w:pStyle w:val="Normal"/>
        <w:framePr w:w="1789" w:x="11296" w:y="516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核医学科注射室</w:t>
      </w:r>
    </w:p>
    <w:p>
      <w:pPr>
        <w:pStyle w:val="Normal"/>
        <w:framePr w:w="16596" w:x="1258" w:y="5806"/>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说明：核医学科已开展 </w:t>
      </w:r>
      <w:r>
        <w:rPr>
          <w:rFonts w:ascii="Times New Roman"/>
          <w:color w:val="000000"/>
          <w:spacing w:val="0"/>
          <w:sz w:val="14"/>
        </w:rPr>
        <w:t>99m</w:t>
      </w:r>
      <w:r>
        <w:rPr>
          <w:rFonts w:ascii="Times New Roman"/>
          <w:color w:val="000000"/>
          <w:spacing w:val="0"/>
          <w:sz w:val="21"/>
        </w:rPr>
        <w:t>Tc</w:t>
      </w:r>
      <w:r>
        <w:rPr>
          <w:rFonts w:ascii="WIDGLC+ËÎÌå" w:hAnsi="WIDGLC+ËÎÌå" w:cs="WIDGLC+ËÎÌå"/>
          <w:color w:val="000000"/>
          <w:spacing w:val="0"/>
          <w:sz w:val="21"/>
        </w:rPr>
        <w:t>、</w:t>
      </w:r>
      <w:r>
        <w:rPr>
          <w:rFonts w:ascii="Times New Roman"/>
          <w:color w:val="000000"/>
          <w:spacing w:val="0"/>
          <w:sz w:val="14"/>
        </w:rPr>
        <w:t>131</w:t>
      </w:r>
      <w:r>
        <w:rPr>
          <w:rFonts w:ascii="Times New Roman"/>
          <w:color w:val="000000"/>
          <w:spacing w:val="0"/>
          <w:sz w:val="21"/>
        </w:rPr>
        <w:t>I</w:t>
      </w:r>
      <w:r>
        <w:rPr>
          <w:rFonts w:ascii="WIDGLC+ËÎÌå" w:hAnsi="WIDGLC+ËÎÌå" w:cs="WIDGLC+ËÎÌå"/>
          <w:color w:val="000000"/>
          <w:spacing w:val="0"/>
          <w:sz w:val="21"/>
        </w:rPr>
        <w:t>、</w:t>
      </w:r>
      <w:r>
        <w:rPr>
          <w:rFonts w:ascii="Times New Roman"/>
          <w:color w:val="000000"/>
          <w:spacing w:val="0"/>
          <w:sz w:val="14"/>
        </w:rPr>
        <w:t>125</w:t>
      </w:r>
      <w:r>
        <w:rPr>
          <w:rFonts w:ascii="Times New Roman"/>
          <w:color w:val="000000"/>
          <w:spacing w:val="0"/>
          <w:sz w:val="21"/>
        </w:rPr>
        <w:t>I</w:t>
      </w:r>
      <w:r>
        <w:rPr>
          <w:rFonts w:ascii="WIDGLC+ËÎÌå" w:hAnsi="WIDGLC+ËÎÌå" w:cs="WIDGLC+ËÎÌå"/>
          <w:color w:val="000000"/>
          <w:spacing w:val="0"/>
          <w:sz w:val="21"/>
        </w:rPr>
        <w:t>、</w:t>
      </w:r>
      <w:r>
        <w:rPr>
          <w:rFonts w:ascii="Times New Roman"/>
          <w:color w:val="000000"/>
          <w:spacing w:val="0"/>
          <w:sz w:val="14"/>
        </w:rPr>
        <w:t>89</w:t>
      </w:r>
      <w:r>
        <w:rPr>
          <w:rFonts w:ascii="Times New Roman"/>
          <w:color w:val="000000"/>
          <w:spacing w:val="0"/>
          <w:sz w:val="21"/>
        </w:rPr>
        <w:t>Sr</w:t>
      </w:r>
      <w:r>
        <w:rPr>
          <w:rFonts w:ascii="WIDGLC+ËÎÌå" w:hAnsi="WIDGLC+ËÎÌå" w:cs="WIDGLC+ËÎÌå"/>
          <w:color w:val="000000"/>
          <w:spacing w:val="0"/>
          <w:sz w:val="21"/>
        </w:rPr>
        <w:t>、</w:t>
      </w:r>
      <w:r>
        <w:rPr>
          <w:rFonts w:ascii="Times New Roman"/>
          <w:color w:val="000000"/>
          <w:spacing w:val="0"/>
          <w:sz w:val="14"/>
        </w:rPr>
        <w:t>18</w:t>
      </w:r>
      <w:r>
        <w:rPr>
          <w:rFonts w:ascii="Times New Roman"/>
          <w:color w:val="000000"/>
          <w:spacing w:val="0"/>
          <w:sz w:val="21"/>
        </w:rPr>
        <w:t>F</w:t>
      </w:r>
      <w:r>
        <w:rPr>
          <w:rFonts w:ascii="WIDGLC+ËÎÌå" w:hAnsi="WIDGLC+ËÎÌå" w:cs="WIDGLC+ËÎÌå"/>
          <w:color w:val="000000"/>
          <w:spacing w:val="0"/>
          <w:sz w:val="21"/>
        </w:rPr>
        <w:t xml:space="preserve">非密封放射性物质应用项目，日等效最大操作量总计为  </w:t>
      </w:r>
      <w:r>
        <w:rPr>
          <w:rFonts w:ascii="Times New Roman"/>
          <w:color w:val="000000"/>
          <w:spacing w:val="0"/>
          <w:sz w:val="21"/>
        </w:rPr>
        <w:t>6.077</w:t>
      </w:r>
      <w:r>
        <w:rPr>
          <w:rFonts w:ascii="WIDGLC+ËÎÌå" w:hAnsi="WIDGLC+ËÎÌå" w:cs="WIDGLC+ËÎÌå"/>
          <w:color w:val="000000"/>
          <w:spacing w:val="0"/>
          <w:sz w:val="21"/>
        </w:rPr>
        <w:t>×</w:t>
      </w:r>
      <w:r>
        <w:rPr>
          <w:rFonts w:ascii="Times New Roman"/>
          <w:color w:val="000000"/>
          <w:spacing w:val="0"/>
          <w:sz w:val="21"/>
        </w:rPr>
        <w:t>10</w:t>
      </w:r>
      <w:r>
        <w:rPr>
          <w:rFonts w:ascii="Times New Roman"/>
          <w:color w:val="000000"/>
          <w:spacing w:val="0"/>
          <w:sz w:val="14"/>
        </w:rPr>
        <w:t>8</w:t>
      </w:r>
      <w:r>
        <w:rPr>
          <w:rFonts w:ascii="Times New Roman"/>
          <w:color w:val="000000"/>
          <w:spacing w:val="0"/>
          <w:sz w:val="21"/>
        </w:rPr>
        <w:t>Bq/d</w:t>
      </w:r>
      <w:r>
        <w:rPr>
          <w:rFonts w:ascii="WIDGLC+ËÎÌå" w:hAnsi="WIDGLC+ËÎÌå" w:cs="WIDGLC+ËÎÌå"/>
          <w:color w:val="000000"/>
          <w:spacing w:val="0"/>
          <w:sz w:val="21"/>
        </w:rPr>
        <w:t>，核医学科整体属于乙级工作场所。</w:t>
      </w:r>
    </w:p>
    <w:p>
      <w:pPr>
        <w:pStyle w:val="Normal"/>
        <w:framePr w:w="982" w:x="1899" w:y="6477"/>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3-4</w:t>
      </w:r>
    </w:p>
    <w:p>
      <w:pPr>
        <w:pStyle w:val="Normal"/>
        <w:framePr w:w="4439" w:x="6133" w:y="6485"/>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内蒙古包钢医院本次未验收项目台账</w:t>
      </w:r>
    </w:p>
    <w:p>
      <w:pPr>
        <w:pStyle w:val="Normal"/>
        <w:framePr w:w="526" w:x="1471" w:y="710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序</w:t>
      </w:r>
    </w:p>
    <w:p>
      <w:pPr>
        <w:pStyle w:val="Normal"/>
        <w:framePr w:w="526" w:x="1471" w:y="7105"/>
        <w:widowControl w:val="off"/>
        <w:autoSpaceDE w:val="off"/>
        <w:autoSpaceDN w:val="off"/>
        <w:spacing w:before="0" w:after="0" w:line="312"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号</w:t>
      </w:r>
    </w:p>
    <w:p>
      <w:pPr>
        <w:pStyle w:val="Normal"/>
        <w:framePr w:w="737" w:x="5106" w:y="712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数量</w:t>
      </w:r>
    </w:p>
    <w:p>
      <w:pPr>
        <w:pStyle w:val="Normal"/>
        <w:framePr w:w="1582" w:x="9611" w:y="712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主要技术指标</w:t>
      </w:r>
    </w:p>
    <w:p>
      <w:pPr>
        <w:pStyle w:val="Normal"/>
        <w:framePr w:w="1160" w:x="2662" w:y="726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设备名称</w:t>
      </w:r>
    </w:p>
    <w:p>
      <w:pPr>
        <w:pStyle w:val="Normal"/>
        <w:framePr w:w="737" w:x="4436" w:y="727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类别</w:t>
      </w:r>
    </w:p>
    <w:p>
      <w:pPr>
        <w:pStyle w:val="Normal"/>
        <w:framePr w:w="1160" w:x="6219" w:y="727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规格型号</w:t>
      </w:r>
    </w:p>
    <w:p>
      <w:pPr>
        <w:pStyle w:val="Normal"/>
        <w:framePr w:w="1160" w:x="7871" w:y="727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生产厂家</w:t>
      </w:r>
    </w:p>
    <w:p>
      <w:pPr>
        <w:pStyle w:val="Normal"/>
        <w:framePr w:w="1371" w:x="12004" w:y="727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拟安装地点</w:t>
      </w:r>
    </w:p>
    <w:p>
      <w:pPr>
        <w:pStyle w:val="Normal"/>
        <w:framePr w:w="1371" w:x="14008" w:y="727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未验收说明</w:t>
      </w:r>
    </w:p>
    <w:p>
      <w:pPr>
        <w:pStyle w:val="Normal"/>
        <w:framePr w:w="1371" w:x="14008" w:y="7275"/>
        <w:widowControl w:val="off"/>
        <w:autoSpaceDE w:val="off"/>
        <w:autoSpaceDN w:val="off"/>
        <w:spacing w:before="0" w:after="0" w:line="826"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设备未调试</w:t>
      </w:r>
    </w:p>
    <w:p>
      <w:pPr>
        <w:pStyle w:val="Normal"/>
        <w:framePr w:w="669" w:x="5142" w:y="7417"/>
        <w:widowControl w:val="off"/>
        <w:autoSpaceDE w:val="off"/>
        <w:autoSpaceDN w:val="off"/>
        <w:spacing w:before="0" w:after="0" w:line="234" w:lineRule="exact"/>
        <w:ind w:left="0" w:right="0" w:first-line="0"/>
        <w:jc w:val="left"/>
        <w:rPr>
          <w:rFonts w:ascii="Times New Roman"/>
          <w:b w:val="on"/>
          <w:color w:val="000000"/>
          <w:spacing w:val="0"/>
          <w:sz w:val="21"/>
        </w:rPr>
      </w:pPr>
      <w:r>
        <w:rPr>
          <w:rFonts w:ascii="Times New Roman"/>
          <w:b w:val="on"/>
          <w:color w:val="000000"/>
          <w:spacing w:val="0"/>
          <w:sz w:val="21"/>
        </w:rPr>
        <w:t>(</w:t>
      </w:r>
      <w:r>
        <w:rPr>
          <w:rFonts w:ascii="WIDGLC+ËÎÌå" w:hAnsi="WIDGLC+ËÎÌå" w:cs="WIDGLC+ËÎÌå"/>
          <w:color w:val="000000"/>
          <w:spacing w:val="0"/>
          <w:sz w:val="21"/>
        </w:rPr>
        <w:t>台</w:t>
      </w:r>
      <w:r>
        <w:rPr>
          <w:rFonts w:ascii="Times New Roman"/>
          <w:b w:val="on"/>
          <w:color w:val="000000"/>
          <w:spacing w:val="0"/>
          <w:sz w:val="21"/>
        </w:rPr>
        <w:t>)</w:t>
      </w:r>
    </w:p>
    <w:p>
      <w:pPr>
        <w:pStyle w:val="Normal"/>
        <w:framePr w:w="2669" w:x="9083" w:y="742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（最大管电压、管电流）</w:t>
      </w:r>
    </w:p>
    <w:p>
      <w:pPr>
        <w:pStyle w:val="Normal"/>
        <w:framePr w:w="421" w:x="1524" w:y="809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2301" w:x="2081" w:y="8083"/>
        <w:widowControl w:val="off"/>
        <w:autoSpaceDE w:val="off"/>
        <w:autoSpaceDN w:val="off"/>
        <w:spacing w:before="0" w:after="0" w:line="243" w:lineRule="exact"/>
        <w:ind w:left="0" w:right="0" w:first-line="0"/>
        <w:jc w:val="left"/>
        <w:rPr>
          <w:rFonts w:ascii="WIDGLC+ËÎÌå" w:hAnsi="WIDGLC+ËÎÌå" w:cs="WIDGLC+ËÎÌå"/>
          <w:color w:val="000000"/>
          <w:spacing w:val="0"/>
          <w:sz w:val="20"/>
        </w:rPr>
      </w:pPr>
      <w:r>
        <w:rPr>
          <w:rFonts w:ascii="WIDGLC+ËÎÌå" w:hAnsi="WIDGLC+ËÎÌå" w:cs="WIDGLC+ËÎÌå"/>
          <w:color w:val="000000"/>
          <w:spacing w:val="0"/>
          <w:sz w:val="20"/>
        </w:rPr>
        <w:t xml:space="preserve">数字化 </w:t>
      </w:r>
      <w:r>
        <w:rPr>
          <w:rFonts w:ascii="Calibri"/>
          <w:color w:val="000000"/>
          <w:spacing w:val="0"/>
          <w:sz w:val="20"/>
        </w:rPr>
        <w:t>X</w:t>
      </w:r>
      <w:r>
        <w:rPr>
          <w:rFonts w:ascii="WIDGLC+ËÎÌå" w:hAnsi="WIDGLC+ËÎÌå" w:cs="WIDGLC+ËÎÌå"/>
          <w:color w:val="000000"/>
          <w:spacing w:val="0"/>
          <w:sz w:val="20"/>
        </w:rPr>
        <w:t>射线摄影系统</w:t>
      </w:r>
    </w:p>
    <w:p>
      <w:pPr>
        <w:pStyle w:val="Normal"/>
        <w:framePr w:w="729" w:x="4440" w:y="8094"/>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hAnsi="Times New Roman" w:cs="Times New Roman"/>
          <w:color w:val="000000"/>
          <w:spacing w:val="0"/>
          <w:sz w:val="21"/>
        </w:rPr>
        <w:t>Ⅲ</w:t>
      </w:r>
      <w:r>
        <w:rPr>
          <w:rFonts w:ascii="WIDGLC+ËÎÌå" w:hAnsi="WIDGLC+ËÎÌå" w:cs="WIDGLC+ËÎÌå"/>
          <w:color w:val="000000"/>
          <w:spacing w:val="0"/>
          <w:sz w:val="21"/>
        </w:rPr>
        <w:t>类</w:t>
      </w:r>
    </w:p>
    <w:p>
      <w:pPr>
        <w:pStyle w:val="Normal"/>
        <w:framePr w:w="421" w:x="5264" w:y="808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1706" w:x="5946" w:y="808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MXHF-1500DR</w:t>
      </w:r>
    </w:p>
    <w:p>
      <w:pPr>
        <w:pStyle w:val="Normal"/>
        <w:framePr w:w="1163" w:x="7868" w:y="8094"/>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韩国 </w:t>
      </w:r>
      <w:r>
        <w:rPr>
          <w:rFonts w:ascii="Times New Roman"/>
          <w:color w:val="000000"/>
          <w:spacing w:val="0"/>
          <w:sz w:val="21"/>
        </w:rPr>
        <w:t xml:space="preserve"> MIS</w:t>
      </w:r>
    </w:p>
    <w:p>
      <w:pPr>
        <w:pStyle w:val="Normal"/>
        <w:framePr w:w="1776" w:x="9513" w:y="809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150 kV</w:t>
      </w:r>
      <w:r>
        <w:rPr>
          <w:rFonts w:ascii="WIDGLC+ËÎÌå" w:hAnsi="WIDGLC+ËÎÌå" w:cs="WIDGLC+ËÎÌå"/>
          <w:color w:val="000000"/>
          <w:spacing w:val="0"/>
          <w:sz w:val="21"/>
        </w:rPr>
        <w:t>，</w:t>
      </w:r>
      <w:r>
        <w:rPr>
          <w:rFonts w:ascii="Times New Roman"/>
          <w:color w:val="000000"/>
          <w:spacing w:val="0"/>
          <w:sz w:val="21"/>
        </w:rPr>
        <w:t>630 kV</w:t>
      </w:r>
    </w:p>
    <w:p>
      <w:pPr>
        <w:pStyle w:val="Normal"/>
        <w:framePr w:w="1789" w:x="11796" w:y="810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职业病院区机房</w:t>
      </w:r>
    </w:p>
    <w:p>
      <w:pPr>
        <w:pStyle w:val="Normal"/>
        <w:framePr w:w="421" w:x="1524" w:y="866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421" w:x="1524" w:y="8660"/>
        <w:widowControl w:val="off"/>
        <w:autoSpaceDE w:val="off"/>
        <w:autoSpaceDN w:val="off"/>
        <w:spacing w:before="0" w:after="0" w:line="457"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2302" w:x="2081" w:y="8652"/>
        <w:widowControl w:val="off"/>
        <w:autoSpaceDE w:val="off"/>
        <w:autoSpaceDN w:val="off"/>
        <w:spacing w:before="0" w:after="0" w:line="243" w:lineRule="exact"/>
        <w:ind w:left="0" w:right="0" w:first-line="0"/>
        <w:jc w:val="left"/>
        <w:rPr>
          <w:rFonts w:ascii="WIDGLC+ËÎÌå" w:hAnsi="WIDGLC+ËÎÌå" w:cs="WIDGLC+ËÎÌå"/>
          <w:color w:val="000000"/>
          <w:spacing w:val="0"/>
          <w:sz w:val="20"/>
        </w:rPr>
      </w:pPr>
      <w:r>
        <w:rPr>
          <w:rFonts w:ascii="WIDGLC+ËÎÌå" w:hAnsi="WIDGLC+ËÎÌå" w:cs="WIDGLC+ËÎÌå"/>
          <w:color w:val="000000"/>
          <w:spacing w:val="0"/>
          <w:sz w:val="20"/>
        </w:rPr>
        <w:t xml:space="preserve">数字化 </w:t>
      </w:r>
      <w:r>
        <w:rPr>
          <w:rFonts w:ascii="Calibri"/>
          <w:color w:val="000000"/>
          <w:spacing w:val="0"/>
          <w:sz w:val="20"/>
        </w:rPr>
        <w:t>X</w:t>
      </w:r>
      <w:r>
        <w:rPr>
          <w:rFonts w:ascii="WIDGLC+ËÎÌå" w:hAnsi="WIDGLC+ËÎÌå" w:cs="WIDGLC+ËÎÌå"/>
          <w:color w:val="000000"/>
          <w:spacing w:val="0"/>
          <w:sz w:val="20"/>
        </w:rPr>
        <w:t>射线摄影系统</w:t>
      </w:r>
    </w:p>
    <w:p>
      <w:pPr>
        <w:pStyle w:val="Normal"/>
        <w:framePr w:w="2302" w:x="2081" w:y="8652"/>
        <w:widowControl w:val="off"/>
        <w:autoSpaceDE w:val="off"/>
        <w:autoSpaceDN w:val="off"/>
        <w:spacing w:before="0" w:after="0" w:line="457" w:lineRule="exact"/>
        <w:ind w:left="0" w:right="0" w:first-line="0"/>
        <w:jc w:val="left"/>
        <w:rPr>
          <w:rFonts w:ascii="WIDGLC+ËÎÌå" w:hAnsi="WIDGLC+ËÎÌå" w:cs="WIDGLC+ËÎÌå"/>
          <w:color w:val="000000"/>
          <w:spacing w:val="0"/>
          <w:sz w:val="20"/>
        </w:rPr>
      </w:pPr>
      <w:r>
        <w:rPr>
          <w:rFonts w:ascii="WIDGLC+ËÎÌå" w:hAnsi="WIDGLC+ËÎÌå" w:cs="WIDGLC+ËÎÌå"/>
          <w:color w:val="000000"/>
          <w:spacing w:val="0"/>
          <w:sz w:val="20"/>
        </w:rPr>
        <w:t xml:space="preserve">数字化 </w:t>
      </w:r>
      <w:r>
        <w:rPr>
          <w:rFonts w:ascii="Calibri"/>
          <w:color w:val="000000"/>
          <w:spacing w:val="0"/>
          <w:sz w:val="20"/>
        </w:rPr>
        <w:t>X</w:t>
      </w:r>
      <w:r>
        <w:rPr>
          <w:rFonts w:ascii="WIDGLC+ËÎÌå" w:hAnsi="WIDGLC+ËÎÌå" w:cs="WIDGLC+ËÎÌå"/>
          <w:color w:val="000000"/>
          <w:spacing w:val="0"/>
          <w:sz w:val="20"/>
        </w:rPr>
        <w:t>射线摄影系统</w:t>
      </w:r>
    </w:p>
    <w:p>
      <w:pPr>
        <w:pStyle w:val="Normal"/>
        <w:framePr w:w="729" w:x="4440" w:y="8660"/>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hAnsi="Times New Roman" w:cs="Times New Roman"/>
          <w:color w:val="000000"/>
          <w:spacing w:val="0"/>
          <w:sz w:val="21"/>
        </w:rPr>
        <w:t>Ⅲ</w:t>
      </w:r>
      <w:r>
        <w:rPr>
          <w:rFonts w:ascii="WIDGLC+ËÎÌå" w:hAnsi="WIDGLC+ËÎÌå" w:cs="WIDGLC+ËÎÌå"/>
          <w:color w:val="000000"/>
          <w:spacing w:val="0"/>
          <w:sz w:val="21"/>
        </w:rPr>
        <w:t>类</w:t>
      </w:r>
    </w:p>
    <w:p>
      <w:pPr>
        <w:pStyle w:val="Normal"/>
        <w:framePr w:w="729" w:x="4440" w:y="8660"/>
        <w:widowControl w:val="off"/>
        <w:autoSpaceDE w:val="off"/>
        <w:autoSpaceDN w:val="off"/>
        <w:spacing w:before="0" w:after="0" w:line="457" w:lineRule="exact"/>
        <w:ind w:left="0" w:right="0" w:first-line="0"/>
        <w:jc w:val="left"/>
        <w:rPr>
          <w:rFonts w:ascii="WIDGLC+ËÎÌå" w:hAnsi="WIDGLC+ËÎÌå" w:cs="WIDGLC+ËÎÌå"/>
          <w:color w:val="000000"/>
          <w:spacing w:val="0"/>
          <w:sz w:val="21"/>
        </w:rPr>
      </w:pPr>
      <w:r>
        <w:rPr>
          <w:rFonts w:ascii="Times New Roman" w:hAnsi="Times New Roman" w:cs="Times New Roman"/>
          <w:color w:val="000000"/>
          <w:spacing w:val="0"/>
          <w:sz w:val="21"/>
        </w:rPr>
        <w:t>Ⅲ</w:t>
      </w:r>
      <w:r>
        <w:rPr>
          <w:rFonts w:ascii="WIDGLC+ËÎÌå" w:hAnsi="WIDGLC+ËÎÌå" w:cs="WIDGLC+ËÎÌå"/>
          <w:color w:val="000000"/>
          <w:spacing w:val="0"/>
          <w:sz w:val="21"/>
        </w:rPr>
        <w:t>类</w:t>
      </w:r>
    </w:p>
    <w:p>
      <w:pPr>
        <w:pStyle w:val="Normal"/>
        <w:framePr w:w="421" w:x="5264" w:y="865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421" w:x="5264" w:y="8653"/>
        <w:widowControl w:val="off"/>
        <w:autoSpaceDE w:val="off"/>
        <w:autoSpaceDN w:val="off"/>
        <w:spacing w:before="0" w:after="0" w:line="459"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1706" w:x="5946" w:y="865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MXHF-1500DR</w:t>
      </w:r>
    </w:p>
    <w:p>
      <w:pPr>
        <w:pStyle w:val="Normal"/>
        <w:framePr w:w="1706" w:x="5946" w:y="8653"/>
        <w:widowControl w:val="off"/>
        <w:autoSpaceDE w:val="off"/>
        <w:autoSpaceDN w:val="off"/>
        <w:spacing w:before="0" w:after="0" w:line="459" w:lineRule="exact"/>
        <w:ind w:left="0" w:right="0" w:first-line="0"/>
        <w:jc w:val="left"/>
        <w:rPr>
          <w:rFonts w:ascii="Times New Roman"/>
          <w:color w:val="000000"/>
          <w:spacing w:val="0"/>
          <w:sz w:val="21"/>
        </w:rPr>
      </w:pPr>
      <w:r>
        <w:rPr>
          <w:rFonts w:ascii="Times New Roman"/>
          <w:color w:val="000000"/>
          <w:spacing w:val="0"/>
          <w:sz w:val="21"/>
        </w:rPr>
        <w:t>MXHF-1500DR</w:t>
      </w:r>
    </w:p>
    <w:p>
      <w:pPr>
        <w:pStyle w:val="Normal"/>
        <w:framePr w:w="1163" w:x="7868" w:y="8660"/>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韩国 </w:t>
      </w:r>
      <w:r>
        <w:rPr>
          <w:rFonts w:ascii="Times New Roman"/>
          <w:color w:val="000000"/>
          <w:spacing w:val="0"/>
          <w:sz w:val="21"/>
        </w:rPr>
        <w:t xml:space="preserve"> MIS</w:t>
      </w:r>
    </w:p>
    <w:p>
      <w:pPr>
        <w:pStyle w:val="Normal"/>
        <w:framePr w:w="1163" w:x="7868" w:y="8660"/>
        <w:widowControl w:val="off"/>
        <w:autoSpaceDE w:val="off"/>
        <w:autoSpaceDN w:val="off"/>
        <w:spacing w:before="0" w:after="0" w:line="457"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韩国 </w:t>
      </w:r>
      <w:r>
        <w:rPr>
          <w:rFonts w:ascii="Times New Roman"/>
          <w:color w:val="000000"/>
          <w:spacing w:val="0"/>
          <w:sz w:val="21"/>
        </w:rPr>
        <w:t xml:space="preserve"> MIS</w:t>
      </w:r>
    </w:p>
    <w:p>
      <w:pPr>
        <w:pStyle w:val="Normal"/>
        <w:framePr w:w="1776" w:x="9513" w:y="866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150 kV</w:t>
      </w:r>
      <w:r>
        <w:rPr>
          <w:rFonts w:ascii="WIDGLC+ËÎÌå" w:hAnsi="WIDGLC+ËÎÌå" w:cs="WIDGLC+ËÎÌå"/>
          <w:color w:val="000000"/>
          <w:spacing w:val="0"/>
          <w:sz w:val="21"/>
        </w:rPr>
        <w:t>，</w:t>
      </w:r>
      <w:r>
        <w:rPr>
          <w:rFonts w:ascii="Times New Roman"/>
          <w:color w:val="000000"/>
          <w:spacing w:val="0"/>
          <w:sz w:val="21"/>
        </w:rPr>
        <w:t>630 kV</w:t>
      </w:r>
    </w:p>
    <w:p>
      <w:pPr>
        <w:pStyle w:val="Normal"/>
        <w:framePr w:w="1776" w:x="9513" w:y="8660"/>
        <w:widowControl w:val="off"/>
        <w:autoSpaceDE w:val="off"/>
        <w:autoSpaceDN w:val="off"/>
        <w:spacing w:before="0" w:after="0" w:line="457" w:lineRule="exact"/>
        <w:ind w:left="0" w:right="0" w:first-line="0"/>
        <w:jc w:val="left"/>
        <w:rPr>
          <w:rFonts w:ascii="Times New Roman"/>
          <w:color w:val="000000"/>
          <w:spacing w:val="0"/>
          <w:sz w:val="21"/>
        </w:rPr>
      </w:pPr>
      <w:r>
        <w:rPr>
          <w:rFonts w:ascii="Times New Roman"/>
          <w:color w:val="000000"/>
          <w:spacing w:val="0"/>
          <w:sz w:val="21"/>
        </w:rPr>
        <w:t>150 kV</w:t>
      </w:r>
      <w:r>
        <w:rPr>
          <w:rFonts w:ascii="WIDGLC+ËÎÌå" w:hAnsi="WIDGLC+ËÎÌå" w:cs="WIDGLC+ËÎÌå"/>
          <w:color w:val="000000"/>
          <w:spacing w:val="0"/>
          <w:sz w:val="21"/>
        </w:rPr>
        <w:t>，</w:t>
      </w:r>
      <w:r>
        <w:rPr>
          <w:rFonts w:ascii="Times New Roman"/>
          <w:color w:val="000000"/>
          <w:spacing w:val="0"/>
          <w:sz w:val="21"/>
        </w:rPr>
        <w:t>630 kV</w:t>
      </w:r>
    </w:p>
    <w:p>
      <w:pPr>
        <w:pStyle w:val="Normal"/>
        <w:framePr w:w="1578" w:x="11901" w:y="866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济困院区机房</w:t>
      </w:r>
    </w:p>
    <w:p>
      <w:pPr>
        <w:pStyle w:val="Normal"/>
        <w:framePr w:w="1578" w:x="11901" w:y="8669"/>
        <w:widowControl w:val="off"/>
        <w:autoSpaceDE w:val="off"/>
        <w:autoSpaceDN w:val="off"/>
        <w:spacing w:before="0" w:after="0" w:line="457"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康复院区机房</w:t>
      </w:r>
    </w:p>
    <w:p>
      <w:pPr>
        <w:pStyle w:val="Normal"/>
        <w:framePr w:w="1369" w:x="14011" w:y="866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设备未调试</w:t>
      </w:r>
    </w:p>
    <w:p>
      <w:pPr>
        <w:pStyle w:val="Normal"/>
        <w:framePr w:w="1369" w:x="14011" w:y="8669"/>
        <w:widowControl w:val="off"/>
        <w:autoSpaceDE w:val="off"/>
        <w:autoSpaceDN w:val="off"/>
        <w:spacing w:before="0" w:after="0" w:line="457" w:lineRule="exact"/>
        <w:ind w:left="10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设备未到</w:t>
      </w:r>
    </w:p>
    <w:p>
      <w:pPr>
        <w:pStyle w:val="Normal"/>
        <w:framePr w:w="421" w:x="1524" w:y="967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2301" w:x="2081" w:y="9668"/>
        <w:widowControl w:val="off"/>
        <w:autoSpaceDE w:val="off"/>
        <w:autoSpaceDN w:val="off"/>
        <w:spacing w:before="0" w:after="0" w:line="243" w:lineRule="exact"/>
        <w:ind w:left="0" w:right="0" w:first-line="0"/>
        <w:jc w:val="left"/>
        <w:rPr>
          <w:rFonts w:ascii="WIDGLC+ËÎÌå" w:hAnsi="WIDGLC+ËÎÌå" w:cs="WIDGLC+ËÎÌå"/>
          <w:color w:val="000000"/>
          <w:spacing w:val="0"/>
          <w:sz w:val="20"/>
        </w:rPr>
      </w:pPr>
      <w:r>
        <w:rPr>
          <w:rFonts w:ascii="WIDGLC+ËÎÌå" w:hAnsi="WIDGLC+ËÎÌå" w:cs="WIDGLC+ËÎÌå"/>
          <w:color w:val="000000"/>
          <w:spacing w:val="0"/>
          <w:sz w:val="20"/>
        </w:rPr>
        <w:t xml:space="preserve">数字化 </w:t>
      </w:r>
      <w:r>
        <w:rPr>
          <w:rFonts w:ascii="Calibri"/>
          <w:color w:val="000000"/>
          <w:spacing w:val="0"/>
          <w:sz w:val="20"/>
        </w:rPr>
        <w:t>X</w:t>
      </w:r>
      <w:r>
        <w:rPr>
          <w:rFonts w:ascii="WIDGLC+ËÎÌå" w:hAnsi="WIDGLC+ËÎÌå" w:cs="WIDGLC+ËÎÌå"/>
          <w:color w:val="000000"/>
          <w:spacing w:val="0"/>
          <w:sz w:val="20"/>
        </w:rPr>
        <w:t>射线摄影系统</w:t>
      </w:r>
    </w:p>
    <w:p>
      <w:pPr>
        <w:pStyle w:val="Normal"/>
        <w:framePr w:w="729" w:x="4440" w:y="9676"/>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hAnsi="Times New Roman" w:cs="Times New Roman"/>
          <w:color w:val="000000"/>
          <w:spacing w:val="0"/>
          <w:sz w:val="21"/>
        </w:rPr>
        <w:t>Ⅲ</w:t>
      </w:r>
      <w:r>
        <w:rPr>
          <w:rFonts w:ascii="WIDGLC+ËÎÌå" w:hAnsi="WIDGLC+ËÎÌå" w:cs="WIDGLC+ËÎÌå"/>
          <w:color w:val="000000"/>
          <w:spacing w:val="0"/>
          <w:sz w:val="21"/>
        </w:rPr>
        <w:t>类</w:t>
      </w:r>
    </w:p>
    <w:p>
      <w:pPr>
        <w:pStyle w:val="Normal"/>
        <w:framePr w:w="421" w:x="5264" w:y="967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1706" w:x="5946" w:y="967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MXHF-1500DR</w:t>
      </w:r>
    </w:p>
    <w:p>
      <w:pPr>
        <w:pStyle w:val="Normal"/>
        <w:framePr w:w="1163" w:x="7868" w:y="9676"/>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韩国 </w:t>
      </w:r>
      <w:r>
        <w:rPr>
          <w:rFonts w:ascii="Times New Roman"/>
          <w:color w:val="000000"/>
          <w:spacing w:val="0"/>
          <w:sz w:val="21"/>
        </w:rPr>
        <w:t xml:space="preserve"> MIS</w:t>
      </w:r>
    </w:p>
    <w:p>
      <w:pPr>
        <w:pStyle w:val="Normal"/>
        <w:framePr w:w="1776" w:x="9513" w:y="967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150 kV</w:t>
      </w:r>
      <w:r>
        <w:rPr>
          <w:rFonts w:ascii="WIDGLC+ËÎÌå" w:hAnsi="WIDGLC+ËÎÌå" w:cs="WIDGLC+ËÎÌå"/>
          <w:color w:val="000000"/>
          <w:spacing w:val="0"/>
          <w:sz w:val="21"/>
        </w:rPr>
        <w:t>，</w:t>
      </w:r>
      <w:r>
        <w:rPr>
          <w:rFonts w:ascii="Times New Roman"/>
          <w:color w:val="000000"/>
          <w:spacing w:val="0"/>
          <w:sz w:val="21"/>
        </w:rPr>
        <w:t>630 kV</w:t>
      </w:r>
    </w:p>
    <w:p>
      <w:pPr>
        <w:pStyle w:val="Normal"/>
        <w:framePr w:w="1789" w:x="11796" w:y="968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总部急诊科机房</w:t>
      </w:r>
    </w:p>
    <w:p>
      <w:pPr>
        <w:pStyle w:val="Normal"/>
        <w:framePr w:w="1157" w:x="14116" w:y="968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设备未到</w:t>
      </w:r>
    </w:p>
    <w:p>
      <w:pPr>
        <w:pStyle w:val="Normal"/>
        <w:framePr w:w="1893" w:x="7609" w:y="10647"/>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15</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19" w:x="13665" w:y="1067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416" w:y="1068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 style="position:absolute;margin-left:0pt;margin-top:0pt;z-index:-59;width:841pt;height:595pt;mso-position-horizontal:absolute;mso-position-horizontal-relative:page;mso-position-vertical:absolute;mso-position-vertical-relative:page" type="#_x0000_t75">
            <v:imageData xmlns:r="http://schemas.openxmlformats.org/officeDocument/2006/relationships" r:id="rId1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sectPr>
          <w:pgSz w:w="16820" w:h="11900"/>
          <w:pgMar w:top="0" w:right="0" w:bottom="0" w:left="0" w:header="720" w:footer="720" w:gutter="0"/>
          <w:pgNumType w:start="1"/>
          <w:cols w:space="720" w:sep="off"/>
          <w:docGrid w:line-pitch="1"/>
        </w:sectPr>
      </w:pP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982" w:x="2297" w:y="1580"/>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3-5</w:t>
      </w:r>
    </w:p>
    <w:p>
      <w:pPr>
        <w:pStyle w:val="Normal"/>
        <w:framePr w:w="4643" w:x="4484" w:y="1580"/>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hAnsi="Times New Roman" w:cs="Times New Roman"/>
          <w:b w:val="on"/>
          <w:color w:val="000000"/>
          <w:spacing w:val="0"/>
          <w:sz w:val="24"/>
        </w:rPr>
        <w:t>Ⅱ</w:t>
      </w:r>
      <w:r>
        <w:rPr>
          <w:rFonts w:ascii="WIDGLC+ËÎÌå" w:hAnsi="WIDGLC+ËÎÌå" w:cs="WIDGLC+ËÎÌå"/>
          <w:color w:val="000000"/>
          <w:spacing w:val="0"/>
          <w:sz w:val="24"/>
        </w:rPr>
        <w:t>类射线装置安装地点及周围环境情况</w:t>
      </w:r>
    </w:p>
    <w:p>
      <w:pPr>
        <w:pStyle w:val="Normal"/>
        <w:framePr w:w="842" w:x="2818" w:y="2279"/>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名称</w:t>
      </w:r>
    </w:p>
    <w:p>
      <w:pPr>
        <w:pStyle w:val="Normal"/>
        <w:framePr w:w="1324" w:x="4837" w:y="2279"/>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建设地点</w:t>
      </w:r>
    </w:p>
    <w:p>
      <w:pPr>
        <w:pStyle w:val="Normal"/>
        <w:framePr w:w="842" w:x="6817" w:y="2279"/>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方位</w:t>
      </w:r>
    </w:p>
    <w:p>
      <w:pPr>
        <w:pStyle w:val="Normal"/>
        <w:framePr w:w="842" w:x="6817" w:y="2279"/>
        <w:widowControl w:val="off"/>
        <w:autoSpaceDE w:val="off"/>
        <w:autoSpaceDN w:val="off"/>
        <w:spacing w:before="0" w:after="0" w:line="478" w:lineRule="exact"/>
        <w:ind w:left="12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东</w:t>
      </w:r>
    </w:p>
    <w:p>
      <w:pPr>
        <w:pStyle w:val="Normal"/>
        <w:framePr w:w="1805" w:x="8548" w:y="2279"/>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机房周围环境</w:t>
      </w:r>
    </w:p>
    <w:p>
      <w:pPr>
        <w:pStyle w:val="Normal"/>
        <w:framePr w:w="1805" w:x="8548" w:y="2279"/>
        <w:widowControl w:val="off"/>
        <w:autoSpaceDE w:val="off"/>
        <w:autoSpaceDN w:val="off"/>
        <w:spacing w:before="0" w:after="0" w:line="478" w:lineRule="exact"/>
        <w:ind w:left="362"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控制室</w:t>
      </w:r>
    </w:p>
    <w:p>
      <w:pPr>
        <w:pStyle w:val="Normal"/>
        <w:framePr w:w="600" w:x="6937" w:y="3181"/>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西</w:t>
      </w:r>
    </w:p>
    <w:p>
      <w:pPr>
        <w:pStyle w:val="Normal"/>
        <w:framePr w:w="600" w:x="6937" w:y="3181"/>
        <w:widowControl w:val="off"/>
        <w:autoSpaceDE w:val="off"/>
        <w:autoSpaceDN w:val="off"/>
        <w:spacing w:before="0" w:after="0" w:line="403"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南</w:t>
      </w:r>
    </w:p>
    <w:p>
      <w:pPr>
        <w:pStyle w:val="Normal"/>
        <w:framePr w:w="840" w:x="9030" w:y="3181"/>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走廊</w:t>
      </w:r>
    </w:p>
    <w:p>
      <w:pPr>
        <w:pStyle w:val="Normal"/>
        <w:framePr w:w="840" w:x="9030" w:y="3181"/>
        <w:widowControl w:val="off"/>
        <w:autoSpaceDE w:val="off"/>
        <w:autoSpaceDN w:val="off"/>
        <w:spacing w:before="0" w:after="0" w:line="403"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库房</w:t>
      </w:r>
    </w:p>
    <w:p>
      <w:pPr>
        <w:pStyle w:val="Normal"/>
        <w:framePr w:w="2520" w:x="1978" w:y="3453"/>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医用电子直线加速器</w:t>
      </w:r>
    </w:p>
    <w:p>
      <w:pPr>
        <w:pStyle w:val="Normal"/>
        <w:framePr w:w="2520" w:x="1978" w:y="3453"/>
        <w:widowControl w:val="off"/>
        <w:autoSpaceDE w:val="off"/>
        <w:autoSpaceDN w:val="off"/>
        <w:spacing w:before="0" w:after="0" w:line="466" w:lineRule="exact"/>
        <w:ind w:left="84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机房</w:t>
      </w:r>
    </w:p>
    <w:p>
      <w:pPr>
        <w:pStyle w:val="Normal"/>
        <w:framePr w:w="1560" w:x="4719" w:y="3453"/>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新建放疗科</w:t>
      </w:r>
    </w:p>
    <w:p>
      <w:pPr>
        <w:pStyle w:val="Normal"/>
        <w:framePr w:w="1560" w:x="4719" w:y="3453"/>
        <w:widowControl w:val="off"/>
        <w:autoSpaceDE w:val="off"/>
        <w:autoSpaceDN w:val="off"/>
        <w:spacing w:before="0" w:after="0" w:line="466" w:lineRule="exact"/>
        <w:ind w:left="12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地面一层</w:t>
      </w:r>
    </w:p>
    <w:p>
      <w:pPr>
        <w:pStyle w:val="Normal"/>
        <w:framePr w:w="600" w:x="6937" w:y="398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北</w:t>
      </w:r>
    </w:p>
    <w:p>
      <w:pPr>
        <w:pStyle w:val="Normal"/>
        <w:framePr w:w="840" w:x="9030" w:y="398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走廊</w:t>
      </w:r>
    </w:p>
    <w:p>
      <w:pPr>
        <w:pStyle w:val="Normal"/>
        <w:framePr w:w="1320" w:x="6577" w:y="4391"/>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房顶上方</w:t>
      </w:r>
    </w:p>
    <w:p>
      <w:pPr>
        <w:pStyle w:val="Normal"/>
        <w:framePr w:w="1320" w:x="6577" w:y="4391"/>
        <w:widowControl w:val="off"/>
        <w:autoSpaceDE w:val="off"/>
        <w:autoSpaceDN w:val="off"/>
        <w:spacing w:before="0" w:after="0" w:line="404"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房顶下方</w:t>
      </w:r>
    </w:p>
    <w:p>
      <w:pPr>
        <w:pStyle w:val="Normal"/>
        <w:framePr w:w="1320" w:x="6577" w:y="4391"/>
        <w:widowControl w:val="off"/>
        <w:autoSpaceDE w:val="off"/>
        <w:autoSpaceDN w:val="off"/>
        <w:spacing w:before="0" w:after="0" w:line="379" w:lineRule="exact"/>
        <w:ind w:left="36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东</w:t>
      </w:r>
    </w:p>
    <w:p>
      <w:pPr>
        <w:pStyle w:val="Normal"/>
        <w:framePr w:w="2280" w:x="8310" w:y="4391"/>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外环境，无建筑物</w:t>
      </w:r>
    </w:p>
    <w:p>
      <w:pPr>
        <w:pStyle w:val="Normal"/>
        <w:framePr w:w="2280" w:x="8310" w:y="4391"/>
        <w:widowControl w:val="off"/>
        <w:autoSpaceDE w:val="off"/>
        <w:autoSpaceDN w:val="off"/>
        <w:spacing w:before="0" w:after="0" w:line="404"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地下土层</w:t>
      </w:r>
    </w:p>
    <w:p>
      <w:pPr>
        <w:pStyle w:val="Normal"/>
        <w:framePr w:w="2280" w:x="8310" w:y="4391"/>
        <w:widowControl w:val="off"/>
        <w:autoSpaceDE w:val="off"/>
        <w:autoSpaceDN w:val="off"/>
        <w:spacing w:before="0" w:after="0" w:line="379" w:lineRule="exact"/>
        <w:ind w:left="60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外环境</w:t>
      </w:r>
    </w:p>
    <w:p>
      <w:pPr>
        <w:pStyle w:val="Normal"/>
        <w:framePr w:w="600" w:x="6937" w:y="5601"/>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西</w:t>
      </w:r>
    </w:p>
    <w:p>
      <w:pPr>
        <w:pStyle w:val="Normal"/>
        <w:framePr w:w="600" w:x="6937" w:y="5601"/>
        <w:widowControl w:val="off"/>
        <w:autoSpaceDE w:val="off"/>
        <w:autoSpaceDN w:val="off"/>
        <w:spacing w:before="0" w:after="0" w:line="403"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南</w:t>
      </w:r>
    </w:p>
    <w:p>
      <w:pPr>
        <w:pStyle w:val="Normal"/>
        <w:framePr w:w="1320" w:x="8790" w:y="5601"/>
        <w:widowControl w:val="off"/>
        <w:autoSpaceDE w:val="off"/>
        <w:autoSpaceDN w:val="off"/>
        <w:spacing w:before="0" w:after="0" w:line="240" w:lineRule="exact"/>
        <w:ind w:left="12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控制室</w:t>
      </w:r>
    </w:p>
    <w:p>
      <w:pPr>
        <w:pStyle w:val="Normal"/>
        <w:framePr w:w="1320" w:x="8790" w:y="5601"/>
        <w:widowControl w:val="off"/>
        <w:autoSpaceDE w:val="off"/>
        <w:autoSpaceDN w:val="off"/>
        <w:spacing w:before="0" w:after="0" w:line="403"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无菌走廊</w:t>
      </w:r>
    </w:p>
    <w:p>
      <w:pPr>
        <w:pStyle w:val="Normal"/>
        <w:framePr w:w="1320" w:x="8790" w:y="5601"/>
        <w:widowControl w:val="off"/>
        <w:autoSpaceDE w:val="off"/>
        <w:autoSpaceDN w:val="off"/>
        <w:spacing w:before="0" w:after="0" w:line="403" w:lineRule="exact"/>
        <w:ind w:left="24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走廊</w:t>
      </w:r>
    </w:p>
    <w:p>
      <w:pPr>
        <w:pStyle w:val="Normal"/>
        <w:framePr w:w="2520" w:x="1978" w:y="5870"/>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数字减影血管造影机</w:t>
      </w:r>
    </w:p>
    <w:p>
      <w:pPr>
        <w:pStyle w:val="Normal"/>
        <w:framePr w:w="2520" w:x="1978" w:y="5870"/>
        <w:widowControl w:val="off"/>
        <w:autoSpaceDE w:val="off"/>
        <w:autoSpaceDN w:val="off"/>
        <w:spacing w:before="0" w:after="0" w:line="468" w:lineRule="exact"/>
        <w:ind w:left="84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机房</w:t>
      </w:r>
    </w:p>
    <w:p>
      <w:pPr>
        <w:pStyle w:val="Normal"/>
        <w:framePr w:w="1560" w:x="4719" w:y="5870"/>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住院楼三层</w:t>
      </w:r>
    </w:p>
    <w:p>
      <w:pPr>
        <w:pStyle w:val="Normal"/>
        <w:framePr w:w="1560" w:x="4719" w:y="5870"/>
        <w:widowControl w:val="off"/>
        <w:autoSpaceDE w:val="off"/>
        <w:autoSpaceDN w:val="off"/>
        <w:spacing w:before="0" w:after="0" w:line="468"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心内导管室</w:t>
      </w:r>
    </w:p>
    <w:p>
      <w:pPr>
        <w:pStyle w:val="Normal"/>
        <w:framePr w:w="600" w:x="6937" w:y="640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北</w:t>
      </w:r>
    </w:p>
    <w:p>
      <w:pPr>
        <w:pStyle w:val="Normal"/>
        <w:framePr w:w="1320" w:x="6577" w:y="6811"/>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房顶上方</w:t>
      </w:r>
    </w:p>
    <w:p>
      <w:pPr>
        <w:pStyle w:val="Normal"/>
        <w:framePr w:w="1320" w:x="6577" w:y="6811"/>
        <w:widowControl w:val="off"/>
        <w:autoSpaceDE w:val="off"/>
        <w:autoSpaceDN w:val="off"/>
        <w:spacing w:before="0" w:after="0" w:line="403"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房顶下方</w:t>
      </w:r>
    </w:p>
    <w:p>
      <w:pPr>
        <w:pStyle w:val="Normal"/>
        <w:framePr w:w="2040" w:x="8430" w:y="6811"/>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设备管道间隔层</w:t>
      </w:r>
    </w:p>
    <w:p>
      <w:pPr>
        <w:pStyle w:val="Normal"/>
        <w:framePr w:w="2040" w:x="8430" w:y="6811"/>
        <w:widowControl w:val="off"/>
        <w:autoSpaceDE w:val="off"/>
        <w:autoSpaceDN w:val="off"/>
        <w:spacing w:before="0" w:after="0" w:line="403" w:lineRule="exact"/>
        <w:ind w:left="36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大厅顶棚</w:t>
      </w:r>
    </w:p>
    <w:p>
      <w:pPr>
        <w:pStyle w:val="Normal"/>
        <w:framePr w:w="1965" w:x="1815" w:y="7790"/>
        <w:widowControl w:val="off"/>
        <w:autoSpaceDE w:val="off"/>
        <w:autoSpaceDN w:val="off"/>
        <w:spacing w:before="0" w:after="0" w:line="311" w:lineRule="exact"/>
        <w:ind w:left="0" w:right="0" w:first-line="0"/>
        <w:jc w:val="left"/>
        <w:rPr>
          <w:rFonts w:ascii="WIDGLC+ËÎÌå" w:hAnsi="WIDGLC+ËÎÌå" w:cs="WIDGLC+ËÎÌå"/>
          <w:color w:val="000000"/>
          <w:spacing w:val="0"/>
          <w:sz w:val="28"/>
        </w:rPr>
      </w:pPr>
      <w:r>
        <w:rPr>
          <w:rFonts w:ascii="Times New Roman"/>
          <w:b w:val="on"/>
          <w:color w:val="000000"/>
          <w:spacing w:val="0"/>
          <w:sz w:val="28"/>
        </w:rPr>
        <w:t>3.2</w:t>
      </w:r>
      <w:r>
        <w:rPr>
          <w:rFonts w:ascii="WIDGLC+ËÎÌå" w:hAnsi="WIDGLC+ËÎÌå" w:cs="WIDGLC+ËÎÌå"/>
          <w:color w:val="000000"/>
          <w:spacing w:val="0"/>
          <w:sz w:val="28"/>
        </w:rPr>
        <w:t>工作原理</w:t>
      </w:r>
    </w:p>
    <w:p>
      <w:pPr>
        <w:pStyle w:val="Normal"/>
        <w:framePr w:w="2700" w:x="2295" w:y="8409"/>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color w:val="000000"/>
          <w:spacing w:val="0"/>
          <w:sz w:val="24"/>
        </w:rPr>
        <w:t>3.2.1.</w:t>
      </w:r>
      <w:r>
        <w:rPr>
          <w:rFonts w:ascii="WIDGLC+ËÎÌå" w:hAnsi="WIDGLC+ËÎÌå" w:cs="WIDGLC+ËÎÌå"/>
          <w:color w:val="000000"/>
          <w:spacing w:val="0"/>
          <w:sz w:val="24"/>
        </w:rPr>
        <w:t>医用直线加速器</w:t>
      </w:r>
    </w:p>
    <w:p>
      <w:pPr>
        <w:pStyle w:val="Normal"/>
        <w:framePr w:w="9780" w:x="1815" w:y="8889"/>
        <w:widowControl w:val="off"/>
        <w:autoSpaceDE w:val="off"/>
        <w:autoSpaceDN w:val="off"/>
        <w:spacing w:before="0" w:after="0" w:line="266" w:lineRule="exact"/>
        <w:ind w:left="562"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该项目直线加速器输出的 </w:t>
      </w:r>
      <w:r>
        <w:rPr>
          <w:rFonts w:ascii="Times New Roman"/>
          <w:color w:val="000000"/>
          <w:spacing w:val="0"/>
          <w:sz w:val="24"/>
        </w:rPr>
        <w:t>X</w:t>
      </w:r>
      <w:r>
        <w:rPr>
          <w:rFonts w:ascii="WIDGLC+ËÎÌå" w:hAnsi="WIDGLC+ËÎÌå" w:cs="WIDGLC+ËÎÌå"/>
          <w:color w:val="000000"/>
          <w:spacing w:val="0"/>
          <w:sz w:val="24"/>
        </w:rPr>
        <w:t xml:space="preserve">射线最大能量为  </w:t>
      </w:r>
      <w:r>
        <w:rPr>
          <w:rFonts w:ascii="Times New Roman"/>
          <w:color w:val="000000"/>
          <w:spacing w:val="0"/>
          <w:sz w:val="24"/>
        </w:rPr>
        <w:t>10MV</w:t>
      </w:r>
      <w:r>
        <w:rPr>
          <w:rFonts w:ascii="WIDGLC+ËÎÌå" w:hAnsi="WIDGLC+ËÎÌå" w:cs="WIDGLC+ËÎÌå"/>
          <w:color w:val="000000"/>
          <w:spacing w:val="0"/>
          <w:sz w:val="24"/>
        </w:rPr>
        <w:t>，电子枪产生的电子由微</w:t>
      </w:r>
    </w:p>
    <w:p>
      <w:pPr>
        <w:pStyle w:val="Normal"/>
        <w:framePr w:w="9780" w:x="1815" w:y="8889"/>
        <w:widowControl w:val="off"/>
        <w:autoSpaceDE w:val="off"/>
        <w:autoSpaceDN w:val="off"/>
        <w:spacing w:before="0" w:after="0" w:line="480" w:lineRule="exact"/>
        <w:ind w:left="0" w:right="0" w:first-line="0"/>
        <w:jc w:val="left"/>
        <w:rPr>
          <w:rFonts w:ascii="Times New Roman"/>
          <w:color w:val="000000"/>
          <w:spacing w:val="0"/>
          <w:sz w:val="24"/>
        </w:rPr>
      </w:pPr>
      <w:r>
        <w:rPr>
          <w:rFonts w:ascii="WIDGLC+ËÎÌå" w:hAnsi="WIDGLC+ËÎÌå" w:cs="WIDGLC+ËÎÌå"/>
          <w:color w:val="000000"/>
          <w:spacing w:val="0"/>
          <w:sz w:val="24"/>
        </w:rPr>
        <w:t xml:space="preserve">波加速波导管加速后进入偏转磁场，所形成的电子束由电子窗口射出，通过   </w:t>
      </w:r>
      <w:r>
        <w:rPr>
          <w:rFonts w:ascii="Times New Roman"/>
          <w:color w:val="000000"/>
          <w:spacing w:val="0"/>
          <w:sz w:val="24"/>
        </w:rPr>
        <w:t>2cm</w:t>
      </w:r>
    </w:p>
    <w:p>
      <w:pPr>
        <w:pStyle w:val="Normal"/>
        <w:framePr w:w="9780" w:x="1815" w:y="888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左右的空气射到金属钨靶，产生大量高能 </w:t>
      </w:r>
      <w:r>
        <w:rPr>
          <w:rFonts w:ascii="Times New Roman"/>
          <w:color w:val="000000"/>
          <w:spacing w:val="0"/>
          <w:sz w:val="24"/>
        </w:rPr>
        <w:t>X</w:t>
      </w:r>
      <w:r>
        <w:rPr>
          <w:rFonts w:ascii="WIDGLC+ËÎÌå" w:hAnsi="WIDGLC+ËÎÌå" w:cs="WIDGLC+ËÎÌå"/>
          <w:color w:val="000000"/>
          <w:spacing w:val="0"/>
          <w:sz w:val="24"/>
        </w:rPr>
        <w:t>射线，经一级准直器和滤线器形成剂</w:t>
      </w:r>
    </w:p>
    <w:p>
      <w:pPr>
        <w:pStyle w:val="Normal"/>
        <w:framePr w:w="9780" w:x="1815" w:y="888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量均匀稳定的 </w:t>
      </w:r>
      <w:r>
        <w:rPr>
          <w:rFonts w:ascii="Times New Roman"/>
          <w:color w:val="000000"/>
          <w:spacing w:val="0"/>
          <w:sz w:val="24"/>
        </w:rPr>
        <w:t>X</w:t>
      </w:r>
      <w:r>
        <w:rPr>
          <w:rFonts w:ascii="WIDGLC+ËÎÌå" w:hAnsi="WIDGLC+ËÎÌå" w:cs="WIDGLC+ËÎÌå"/>
          <w:color w:val="000000"/>
          <w:spacing w:val="0"/>
          <w:sz w:val="24"/>
        </w:rPr>
        <w:t>线束，再通过监测电离室和二次准直器限束，最后到达患者病灶</w:t>
      </w:r>
    </w:p>
    <w:p>
      <w:pPr>
        <w:pStyle w:val="Normal"/>
        <w:framePr w:w="9780" w:x="1815" w:y="888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实现治疗目的。因此，医用电子直线加速器既可利用电子束、也可利用 </w:t>
      </w:r>
      <w:r>
        <w:rPr>
          <w:rFonts w:ascii="Times New Roman"/>
          <w:color w:val="000000"/>
          <w:spacing w:val="0"/>
          <w:sz w:val="24"/>
        </w:rPr>
        <w:t>X</w:t>
      </w:r>
      <w:r>
        <w:rPr>
          <w:rFonts w:ascii="WIDGLC+ËÎÌå" w:hAnsi="WIDGLC+ËÎÌå" w:cs="WIDGLC+ËÎÌå"/>
          <w:color w:val="000000"/>
          <w:spacing w:val="0"/>
          <w:sz w:val="24"/>
        </w:rPr>
        <w:t>线束对</w:t>
      </w:r>
    </w:p>
    <w:p>
      <w:pPr>
        <w:pStyle w:val="Normal"/>
        <w:framePr w:w="9780" w:x="1815" w:y="8889"/>
        <w:widowControl w:val="off"/>
        <w:autoSpaceDE w:val="off"/>
        <w:autoSpaceDN w:val="off"/>
        <w:spacing w:before="0" w:after="0" w:line="481"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患者病灶进行照射，杀伤肿瘤细胞即非手术治疗。</w:t>
      </w:r>
    </w:p>
    <w:p>
      <w:pPr>
        <w:pStyle w:val="Normal"/>
        <w:framePr w:w="9916" w:x="1815" w:y="11770"/>
        <w:widowControl w:val="off"/>
        <w:autoSpaceDE w:val="off"/>
        <w:autoSpaceDN w:val="off"/>
        <w:spacing w:before="0" w:after="0" w:line="266" w:lineRule="exact"/>
        <w:ind w:left="562"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因为 </w:t>
      </w:r>
      <w:r>
        <w:rPr>
          <w:rFonts w:ascii="Times New Roman"/>
          <w:color w:val="000000"/>
          <w:spacing w:val="0"/>
          <w:sz w:val="24"/>
        </w:rPr>
        <w:t>X</w:t>
      </w:r>
      <w:r>
        <w:rPr>
          <w:rFonts w:ascii="WIDGLC+ËÎÌå" w:hAnsi="WIDGLC+ËÎÌå" w:cs="WIDGLC+ËÎÌå"/>
          <w:color w:val="000000"/>
          <w:spacing w:val="0"/>
          <w:sz w:val="24"/>
        </w:rPr>
        <w:t>射线具有较大的贯穿能力，如果没有采取足够防护措施对其进行屏蔽，</w:t>
      </w:r>
    </w:p>
    <w:p>
      <w:pPr>
        <w:pStyle w:val="Normal"/>
        <w:framePr w:w="9916" w:x="1815" w:y="11770"/>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一旦泄入环境，势必对工作人员和公众造成不必要的辐射照射，危及人们健康与</w:t>
      </w:r>
    </w:p>
    <w:p>
      <w:pPr>
        <w:pStyle w:val="Normal"/>
        <w:framePr w:w="9916" w:x="1815" w:y="11770"/>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安全。但这种 </w:t>
      </w:r>
      <w:r>
        <w:rPr>
          <w:rFonts w:ascii="Times New Roman"/>
          <w:color w:val="000000"/>
          <w:spacing w:val="0"/>
          <w:sz w:val="24"/>
        </w:rPr>
        <w:t>X</w:t>
      </w:r>
      <w:r>
        <w:rPr>
          <w:rFonts w:ascii="WIDGLC+ËÎÌå" w:hAnsi="WIDGLC+ËÎÌå" w:cs="WIDGLC+ËÎÌå"/>
          <w:color w:val="000000"/>
          <w:spacing w:val="0"/>
          <w:sz w:val="24"/>
        </w:rPr>
        <w:t>射线是随机器的开、关而产生和消失。可见，仅在开机的一段时</w:t>
      </w:r>
    </w:p>
    <w:p>
      <w:pPr>
        <w:pStyle w:val="Normal"/>
        <w:framePr w:w="9916" w:x="1815" w:y="11770"/>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间，</w:t>
      </w:r>
      <w:r>
        <w:rPr>
          <w:rFonts w:ascii="Times New Roman"/>
          <w:color w:val="000000"/>
          <w:spacing w:val="0"/>
          <w:sz w:val="24"/>
        </w:rPr>
        <w:t>X</w:t>
      </w:r>
      <w:r>
        <w:rPr>
          <w:rFonts w:ascii="WIDGLC+ËÎÌå" w:hAnsi="WIDGLC+ËÎÌå" w:cs="WIDGLC+ËÎÌå"/>
          <w:color w:val="000000"/>
          <w:spacing w:val="0"/>
          <w:sz w:val="24"/>
        </w:rPr>
        <w:t>射线成为加速器污染环境的主要污染源。</w:t>
      </w:r>
    </w:p>
    <w:p>
      <w:pPr>
        <w:pStyle w:val="Normal"/>
        <w:framePr w:w="9780" w:x="1815" w:y="13690"/>
        <w:widowControl w:val="off"/>
        <w:autoSpaceDE w:val="off"/>
        <w:autoSpaceDN w:val="off"/>
        <w:spacing w:before="0" w:after="0" w:line="266" w:lineRule="exact"/>
        <w:ind w:left="562"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高能 </w:t>
      </w:r>
      <w:r>
        <w:rPr>
          <w:rFonts w:ascii="Times New Roman"/>
          <w:color w:val="000000"/>
          <w:spacing w:val="0"/>
          <w:sz w:val="24"/>
        </w:rPr>
        <w:t>X</w:t>
      </w:r>
      <w:r>
        <w:rPr>
          <w:rFonts w:ascii="WIDGLC+ËÎÌå" w:hAnsi="WIDGLC+ËÎÌå" w:cs="WIDGLC+ËÎÌå"/>
          <w:color w:val="000000"/>
          <w:spacing w:val="0"/>
          <w:sz w:val="24"/>
        </w:rPr>
        <w:t>射线与周围物质相互作用时，除了产生臭氧（</w:t>
      </w:r>
      <w:r>
        <w:rPr>
          <w:rFonts w:ascii="Times New Roman"/>
          <w:color w:val="000000"/>
          <w:spacing w:val="0"/>
          <w:sz w:val="24"/>
        </w:rPr>
        <w:t>O</w:t>
      </w:r>
      <w:r>
        <w:rPr>
          <w:rFonts w:ascii="Times New Roman"/>
          <w:color w:val="000000"/>
          <w:spacing w:val="0"/>
          <w:sz w:val="16"/>
        </w:rPr>
        <w:t>3</w:t>
      </w:r>
      <w:r>
        <w:rPr>
          <w:rFonts w:ascii="WIDGLC+ËÎÌå" w:hAnsi="WIDGLC+ËÎÌå" w:cs="WIDGLC+ËÎÌå"/>
          <w:color w:val="000000"/>
          <w:spacing w:val="0"/>
          <w:sz w:val="24"/>
        </w:rPr>
        <w:t>）外，还可能产生中</w:t>
      </w:r>
    </w:p>
    <w:p>
      <w:pPr>
        <w:pStyle w:val="Normal"/>
        <w:framePr w:w="9780" w:x="1815" w:y="13690"/>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子。对于 </w:t>
      </w:r>
      <w:r>
        <w:rPr>
          <w:rFonts w:ascii="Times New Roman"/>
          <w:color w:val="000000"/>
          <w:spacing w:val="0"/>
          <w:sz w:val="24"/>
        </w:rPr>
        <w:t>10MV X</w:t>
      </w:r>
      <w:r>
        <w:rPr>
          <w:rFonts w:ascii="WIDGLC+ËÎÌå" w:hAnsi="WIDGLC+ËÎÌå" w:cs="WIDGLC+ËÎÌå"/>
          <w:color w:val="000000"/>
          <w:spacing w:val="0"/>
          <w:sz w:val="24"/>
        </w:rPr>
        <w:t xml:space="preserve">射线应考虑    </w:t>
      </w:r>
      <w:r>
        <w:rPr>
          <w:rFonts w:ascii="Times New Roman"/>
          <w:color w:val="000000"/>
          <w:spacing w:val="0"/>
          <w:sz w:val="16"/>
        </w:rPr>
        <w:t>14</w:t>
      </w:r>
      <w:r>
        <w:rPr>
          <w:rFonts w:ascii="Times New Roman"/>
          <w:color w:val="000000"/>
          <w:spacing w:val="0"/>
          <w:sz w:val="24"/>
        </w:rPr>
        <w:t>N</w:t>
      </w:r>
      <w:r>
        <w:rPr>
          <w:rFonts w:ascii="WIDGLC+ËÎÌå" w:hAnsi="WIDGLC+ËÎÌå" w:cs="WIDGLC+ËÎÌå"/>
          <w:color w:val="000000"/>
          <w:spacing w:val="0"/>
          <w:sz w:val="24"/>
        </w:rPr>
        <w:t>（</w:t>
      </w:r>
      <w:r>
        <w:rPr>
          <w:rFonts w:ascii="Times New Roman" w:hAnsi="Times New Roman" w:cs="Times New Roman"/>
          <w:color w:val="000000"/>
          <w:spacing w:val="0"/>
          <w:sz w:val="24"/>
        </w:rPr>
        <w:t>γ</w:t>
      </w:r>
      <w:r>
        <w:rPr>
          <w:rFonts w:ascii="WIDGLC+ËÎÌå" w:hAnsi="WIDGLC+ËÎÌå" w:cs="WIDGLC+ËÎÌå"/>
          <w:color w:val="000000"/>
          <w:spacing w:val="0"/>
          <w:sz w:val="24"/>
        </w:rPr>
        <w:t>，</w:t>
      </w:r>
      <w:r>
        <w:rPr>
          <w:rFonts w:ascii="Times New Roman"/>
          <w:color w:val="000000"/>
          <w:spacing w:val="0"/>
          <w:sz w:val="24"/>
        </w:rPr>
        <w:t>n</w:t>
      </w:r>
      <w:r>
        <w:rPr>
          <w:rFonts w:ascii="WIDGLC+ËÎÌå" w:hAnsi="WIDGLC+ËÎÌå" w:cs="WIDGLC+ËÎÌå"/>
          <w:color w:val="000000"/>
          <w:spacing w:val="0"/>
          <w:sz w:val="24"/>
        </w:rPr>
        <w:t>）</w:t>
      </w:r>
      <w:r>
        <w:rPr>
          <w:rFonts w:ascii="Times New Roman"/>
          <w:color w:val="000000"/>
          <w:spacing w:val="0"/>
          <w:sz w:val="16"/>
        </w:rPr>
        <w:t>13</w:t>
      </w:r>
      <w:r>
        <w:rPr>
          <w:rFonts w:ascii="Times New Roman"/>
          <w:color w:val="000000"/>
          <w:spacing w:val="0"/>
          <w:sz w:val="24"/>
        </w:rPr>
        <w:t>N</w:t>
      </w:r>
      <w:r>
        <w:rPr>
          <w:rFonts w:ascii="WIDGLC+ËÎÌå" w:hAnsi="WIDGLC+ËÎÌå" w:cs="WIDGLC+ËÎÌå"/>
          <w:color w:val="000000"/>
          <w:spacing w:val="0"/>
          <w:sz w:val="24"/>
        </w:rPr>
        <w:t>反应，因为中子具有很强的穿透能</w:t>
      </w:r>
    </w:p>
    <w:p>
      <w:pPr>
        <w:pStyle w:val="Normal"/>
        <w:framePr w:w="9780" w:x="1815" w:y="13690"/>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力，它们会穿过屏蔽层对人引起直接的辐射剂量，而且中子还会穿过建筑物屋顶</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16</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 style="position:absolute;margin-left:0pt;margin-top:0pt;z-index:-63;width:595pt;height:841pt;mso-position-horizontal:absolute;mso-position-horizontal-relative:page;mso-position-vertical:absolute;mso-position-vertical-relative:page" type="#_x0000_t75">
            <v:imageData xmlns:r="http://schemas.openxmlformats.org/officeDocument/2006/relationships" r:id="rId1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9108" w:x="1815" w:y="157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进入天空，中子散射（称为天空散射）也会对设施周围的人带来辐射剂量。</w:t>
      </w:r>
    </w:p>
    <w:p>
      <w:pPr>
        <w:pStyle w:val="Normal"/>
        <w:framePr w:w="9108" w:x="1815" w:y="1578"/>
        <w:widowControl w:val="off"/>
        <w:autoSpaceDE w:val="off"/>
        <w:autoSpaceDN w:val="off"/>
        <w:spacing w:before="0" w:after="0" w:line="480" w:lineRule="exact"/>
        <w:ind w:left="480" w:right="0" w:first-line="0"/>
        <w:jc w:val="left"/>
        <w:rPr>
          <w:rFonts w:ascii="WIDGLC+ËÎÌå" w:hAnsi="WIDGLC+ËÎÌå" w:cs="WIDGLC+ËÎÌå"/>
          <w:color w:val="000000"/>
          <w:spacing w:val="0"/>
          <w:sz w:val="24"/>
        </w:rPr>
      </w:pPr>
      <w:r>
        <w:rPr>
          <w:rFonts w:ascii="Times New Roman"/>
          <w:color w:val="000000"/>
          <w:spacing w:val="0"/>
          <w:sz w:val="24"/>
        </w:rPr>
        <w:t>3.2.2.</w:t>
      </w:r>
      <w:r>
        <w:rPr>
          <w:rFonts w:ascii="WIDGLC+ËÎÌå" w:hAnsi="WIDGLC+ËÎÌå" w:cs="WIDGLC+ËÎÌå"/>
          <w:color w:val="000000"/>
          <w:spacing w:val="0"/>
          <w:sz w:val="24"/>
        </w:rPr>
        <w:t>数字减影血管造影机</w:t>
      </w:r>
    </w:p>
    <w:p>
      <w:pPr>
        <w:pStyle w:val="Normal"/>
        <w:framePr w:w="9919" w:x="1815" w:y="2531"/>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数字减影血管造影  </w:t>
      </w:r>
      <w:r>
        <w:rPr>
          <w:rFonts w:ascii="Times New Roman"/>
          <w:color w:val="000000"/>
          <w:spacing w:val="0"/>
          <w:sz w:val="24"/>
        </w:rPr>
        <w:t>X</w:t>
      </w:r>
      <w:r>
        <w:rPr>
          <w:rFonts w:ascii="WIDGLC+ËÎÌå" w:hAnsi="WIDGLC+ËÎÌå" w:cs="WIDGLC+ËÎÌå"/>
          <w:color w:val="000000"/>
          <w:spacing w:val="0"/>
          <w:sz w:val="24"/>
        </w:rPr>
        <w:t>线机</w:t>
      </w:r>
      <w:r>
        <w:rPr>
          <w:rFonts w:ascii="Times New Roman"/>
          <w:color w:val="000000"/>
          <w:spacing w:val="0"/>
          <w:sz w:val="24"/>
        </w:rPr>
        <w:t>(DSA)</w:t>
      </w:r>
      <w:r>
        <w:rPr>
          <w:rFonts w:ascii="WIDGLC+ËÎÌå" w:hAnsi="WIDGLC+ËÎÌå" w:cs="WIDGLC+ËÎÌå"/>
          <w:color w:val="000000"/>
          <w:spacing w:val="0"/>
          <w:sz w:val="24"/>
        </w:rPr>
        <w:t>是应用计算机程序将组织图像转变为数字信</w:t>
      </w:r>
    </w:p>
    <w:p>
      <w:pPr>
        <w:pStyle w:val="Normal"/>
        <w:framePr w:w="9919" w:x="1815" w:y="253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号输入存储，然后经动脉或静脉造影剂注入血管内，再将第二次图像输入计算机，</w:t>
      </w:r>
    </w:p>
    <w:p>
      <w:pPr>
        <w:pStyle w:val="Normal"/>
        <w:framePr w:w="9919" w:x="1815" w:y="253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两次数字信号相减后再转变成一个新的只充满造影剂的血管图像，并经电缆传输</w:t>
      </w:r>
    </w:p>
    <w:p>
      <w:pPr>
        <w:pStyle w:val="Normal"/>
        <w:framePr w:w="9919" w:x="1815" w:y="253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到手术台前和控制台，使医生得到明确诊断。可用于：全脑血管造影、四肢动静</w:t>
      </w:r>
    </w:p>
    <w:p>
      <w:pPr>
        <w:pStyle w:val="Normal"/>
        <w:framePr w:w="9919" w:x="1815" w:y="253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脉造影、小儿心脏造影及冠状动脉造影、支气管动脉造影、肝脾动脉及门静脉造</w:t>
      </w:r>
    </w:p>
    <w:p>
      <w:pPr>
        <w:pStyle w:val="Normal"/>
        <w:framePr w:w="9919" w:x="1815" w:y="2531"/>
        <w:widowControl w:val="off"/>
        <w:autoSpaceDE w:val="off"/>
        <w:autoSpaceDN w:val="off"/>
        <w:spacing w:before="0" w:after="0" w:line="481"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影、肾动脉造影、支架内引流（介入）手术等。本项目主要用于心脑血管造影及</w:t>
      </w:r>
    </w:p>
    <w:p>
      <w:pPr>
        <w:pStyle w:val="Normal"/>
        <w:framePr w:w="9919" w:x="1815" w:y="253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介入冠状手术，手术要在血管造影机 </w:t>
      </w:r>
      <w:r>
        <w:rPr>
          <w:rFonts w:ascii="Times New Roman"/>
          <w:color w:val="000000"/>
          <w:spacing w:val="0"/>
          <w:sz w:val="24"/>
        </w:rPr>
        <w:t>X</w:t>
      </w:r>
      <w:r>
        <w:rPr>
          <w:rFonts w:ascii="WIDGLC+ËÎÌå" w:hAnsi="WIDGLC+ËÎÌå" w:cs="WIDGLC+ËÎÌå"/>
          <w:color w:val="000000"/>
          <w:spacing w:val="0"/>
          <w:sz w:val="24"/>
        </w:rPr>
        <w:t>线透视和照相状态下完成。</w:t>
      </w:r>
    </w:p>
    <w:p>
      <w:pPr>
        <w:pStyle w:val="Normal"/>
        <w:framePr w:w="9919" w:x="1815" w:y="2531"/>
        <w:widowControl w:val="off"/>
        <w:autoSpaceDE w:val="off"/>
        <w:autoSpaceDN w:val="off"/>
        <w:spacing w:before="0" w:after="0" w:line="480" w:lineRule="exact"/>
        <w:ind w:left="480" w:right="0" w:first-line="0"/>
        <w:jc w:val="left"/>
        <w:rPr>
          <w:rFonts w:ascii="WIDGLC+ËÎÌå" w:hAnsi="WIDGLC+ËÎÌå" w:cs="WIDGLC+ËÎÌå"/>
          <w:color w:val="000000"/>
          <w:spacing w:val="0"/>
          <w:sz w:val="24"/>
        </w:rPr>
      </w:pPr>
      <w:r>
        <w:rPr>
          <w:rFonts w:ascii="Times New Roman" w:hAnsi="Times New Roman" w:cs="Times New Roman"/>
          <w:color w:val="000000"/>
          <w:spacing w:val="0"/>
          <w:sz w:val="24"/>
        </w:rPr>
        <w:t>3.2.3. Ⅲ</w:t>
      </w:r>
      <w:r>
        <w:rPr>
          <w:rFonts w:ascii="WIDGLC+ËÎÌå" w:hAnsi="WIDGLC+ËÎÌå" w:cs="WIDGLC+ËÎÌå"/>
          <w:color w:val="000000"/>
          <w:spacing w:val="0"/>
          <w:sz w:val="24"/>
        </w:rPr>
        <w:t>类射线装置</w:t>
      </w:r>
    </w:p>
    <w:p>
      <w:pPr>
        <w:pStyle w:val="Normal"/>
        <w:framePr w:w="9783" w:x="1815" w:y="6371"/>
        <w:widowControl w:val="off"/>
        <w:autoSpaceDE w:val="off"/>
        <w:autoSpaceDN w:val="off"/>
        <w:spacing w:before="0" w:after="0" w:line="266" w:lineRule="exact"/>
        <w:ind w:left="574" w:right="0" w:first-line="0"/>
        <w:jc w:val="left"/>
        <w:rPr>
          <w:rFonts w:ascii="WIDGLC+ËÎÌå" w:hAnsi="WIDGLC+ËÎÌå" w:cs="WIDGLC+ËÎÌå"/>
          <w:color w:val="000000"/>
          <w:spacing w:val="0"/>
          <w:sz w:val="24"/>
        </w:rPr>
      </w:pPr>
      <w:r>
        <w:rPr>
          <w:rFonts w:ascii="Times New Roman" w:hAnsi="Times New Roman" w:cs="Times New Roman"/>
          <w:color w:val="000000"/>
          <w:spacing w:val="0"/>
          <w:sz w:val="24"/>
        </w:rPr>
        <w:t>Ⅲ</w:t>
      </w:r>
      <w:r>
        <w:rPr>
          <w:rFonts w:ascii="WIDGLC+ËÎÌå" w:hAnsi="WIDGLC+ËÎÌå" w:cs="WIDGLC+ËÎÌå"/>
          <w:color w:val="000000"/>
          <w:spacing w:val="0"/>
          <w:sz w:val="24"/>
        </w:rPr>
        <w:t xml:space="preserve">类射线装置产生 </w:t>
      </w:r>
      <w:r>
        <w:rPr>
          <w:rFonts w:ascii="Times New Roman"/>
          <w:color w:val="000000"/>
          <w:spacing w:val="0"/>
          <w:sz w:val="24"/>
        </w:rPr>
        <w:t>X</w:t>
      </w:r>
      <w:r>
        <w:rPr>
          <w:rFonts w:ascii="WIDGLC+ËÎÌå" w:hAnsi="WIDGLC+ËÎÌå" w:cs="WIDGLC+ËÎÌå"/>
          <w:color w:val="000000"/>
          <w:spacing w:val="0"/>
          <w:sz w:val="24"/>
        </w:rPr>
        <w:t xml:space="preserve">射线的装置主要由  </w:t>
      </w:r>
      <w:r>
        <w:rPr>
          <w:rFonts w:ascii="Times New Roman"/>
          <w:color w:val="000000"/>
          <w:spacing w:val="0"/>
          <w:sz w:val="24"/>
        </w:rPr>
        <w:t>X</w:t>
      </w:r>
      <w:r>
        <w:rPr>
          <w:rFonts w:ascii="WIDGLC+ËÎÌå" w:hAnsi="WIDGLC+ËÎÌå" w:cs="WIDGLC+ËÎÌå"/>
          <w:color w:val="000000"/>
          <w:spacing w:val="0"/>
          <w:sz w:val="24"/>
        </w:rPr>
        <w:t>射线管和高压电源组成。</w:t>
      </w:r>
      <w:r>
        <w:rPr>
          <w:rFonts w:ascii="Times New Roman"/>
          <w:color w:val="000000"/>
          <w:spacing w:val="0"/>
          <w:sz w:val="24"/>
        </w:rPr>
        <w:t>X</w:t>
      </w:r>
      <w:r>
        <w:rPr>
          <w:rFonts w:ascii="WIDGLC+ËÎÌå" w:hAnsi="WIDGLC+ËÎÌå" w:cs="WIDGLC+ËÎÌå"/>
          <w:color w:val="000000"/>
          <w:spacing w:val="0"/>
          <w:sz w:val="24"/>
        </w:rPr>
        <w:t>射线管</w:t>
      </w:r>
    </w:p>
    <w:p>
      <w:pPr>
        <w:pStyle w:val="Normal"/>
        <w:framePr w:w="9783" w:x="1815" w:y="637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由安装在真空玻璃壳中的阴极和阳极组成。阴极是钨制灯丝，它装在聚焦杯中，</w:t>
      </w:r>
    </w:p>
    <w:p>
      <w:pPr>
        <w:pStyle w:val="Normal"/>
        <w:framePr w:w="9783" w:x="1815" w:y="637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当灯丝通电加热时，电子就</w:t>
      </w:r>
      <w:r>
        <w:rPr>
          <w:rFonts w:ascii="Times New Roman" w:hAnsi="Times New Roman" w:cs="Times New Roman"/>
          <w:color w:val="000000"/>
          <w:spacing w:val="0"/>
          <w:sz w:val="24"/>
        </w:rPr>
        <w:t>“</w:t>
      </w:r>
      <w:r>
        <w:rPr>
          <w:rFonts w:ascii="WIDGLC+ËÎÌå" w:hAnsi="WIDGLC+ËÎÌå" w:cs="WIDGLC+ËÎÌå"/>
          <w:color w:val="000000"/>
          <w:spacing w:val="0"/>
          <w:sz w:val="24"/>
        </w:rPr>
        <w:t>蒸发</w:t>
      </w:r>
      <w:r>
        <w:rPr>
          <w:rFonts w:ascii="Times New Roman" w:hAnsi="Times New Roman" w:cs="Times New Roman"/>
          <w:color w:val="000000"/>
          <w:spacing w:val="0"/>
          <w:sz w:val="24"/>
        </w:rPr>
        <w:t>”</w:t>
      </w:r>
      <w:r>
        <w:rPr>
          <w:rFonts w:ascii="WIDGLC+ËÎÌå" w:hAnsi="WIDGLC+ËÎÌå" w:cs="WIDGLC+ËÎÌå"/>
          <w:color w:val="000000"/>
          <w:spacing w:val="0"/>
          <w:sz w:val="24"/>
        </w:rPr>
        <w:t>出来，而聚焦杯使这些电子聚集成束，直接向嵌</w:t>
      </w:r>
    </w:p>
    <w:p>
      <w:pPr>
        <w:pStyle w:val="Normal"/>
        <w:framePr w:w="9783" w:x="1815" w:y="637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在金属阳极中的靶体射击。靶体一般采用高原子序数的难熔金属制成。高电压加</w:t>
      </w:r>
    </w:p>
    <w:p>
      <w:pPr>
        <w:pStyle w:val="Normal"/>
        <w:framePr w:w="9783" w:x="1815" w:y="637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在 </w:t>
      </w:r>
      <w:r>
        <w:rPr>
          <w:rFonts w:ascii="Times New Roman"/>
          <w:color w:val="000000"/>
          <w:spacing w:val="0"/>
          <w:sz w:val="24"/>
        </w:rPr>
        <w:t>X</w:t>
      </w:r>
      <w:r>
        <w:rPr>
          <w:rFonts w:ascii="WIDGLC+ËÎÌå" w:hAnsi="WIDGLC+ËÎÌå" w:cs="WIDGLC+ËÎÌå"/>
          <w:color w:val="000000"/>
          <w:spacing w:val="0"/>
          <w:sz w:val="24"/>
        </w:rPr>
        <w:t>射线管的两极之间，使电子在射到靶体之前被加速达到很高的速度，这些高</w:t>
      </w:r>
    </w:p>
    <w:p>
      <w:pPr>
        <w:pStyle w:val="Normal"/>
        <w:framePr w:w="9783" w:x="1815" w:y="637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速电子到达靶面被靶所突然阻挡从而产生 </w:t>
      </w:r>
      <w:r>
        <w:rPr>
          <w:rFonts w:ascii="Times New Roman"/>
          <w:color w:val="000000"/>
          <w:spacing w:val="0"/>
          <w:sz w:val="24"/>
        </w:rPr>
        <w:t>X</w:t>
      </w:r>
      <w:r>
        <w:rPr>
          <w:rFonts w:ascii="WIDGLC+ËÎÌå" w:hAnsi="WIDGLC+ËÎÌå" w:cs="WIDGLC+ËÎÌå"/>
          <w:color w:val="000000"/>
          <w:spacing w:val="0"/>
          <w:sz w:val="24"/>
        </w:rPr>
        <w:t>射线。如：</w:t>
      </w:r>
      <w:r>
        <w:rPr>
          <w:rFonts w:ascii="Times New Roman"/>
          <w:color w:val="000000"/>
          <w:spacing w:val="0"/>
          <w:sz w:val="24"/>
        </w:rPr>
        <w:t>CT</w:t>
      </w:r>
      <w:r>
        <w:rPr>
          <w:rFonts w:ascii="WIDGLC+ËÎÌå" w:hAnsi="WIDGLC+ËÎÌå" w:cs="WIDGLC+ËÎÌå"/>
          <w:color w:val="000000"/>
          <w:spacing w:val="0"/>
          <w:sz w:val="24"/>
        </w:rPr>
        <w:t>机用于断层扫描，在扫</w:t>
      </w:r>
    </w:p>
    <w:p>
      <w:pPr>
        <w:pStyle w:val="Normal"/>
        <w:framePr w:w="9783" w:x="1815" w:y="637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描过程中机头主要向下照射；数字胃肠机、</w:t>
      </w:r>
      <w:r>
        <w:rPr>
          <w:rFonts w:ascii="Times New Roman"/>
          <w:color w:val="000000"/>
          <w:spacing w:val="0"/>
          <w:sz w:val="24"/>
        </w:rPr>
        <w:t>DR</w:t>
      </w:r>
      <w:r>
        <w:rPr>
          <w:rFonts w:ascii="WIDGLC+ËÎÌå" w:hAnsi="WIDGLC+ËÎÌå" w:cs="WIDGLC+ËÎÌå"/>
          <w:color w:val="000000"/>
          <w:spacing w:val="0"/>
          <w:sz w:val="24"/>
        </w:rPr>
        <w:t xml:space="preserve">类放射诊断用普通  </w:t>
      </w:r>
      <w:r>
        <w:rPr>
          <w:rFonts w:ascii="Times New Roman"/>
          <w:color w:val="000000"/>
          <w:spacing w:val="0"/>
          <w:sz w:val="24"/>
        </w:rPr>
        <w:t>X</w:t>
      </w:r>
      <w:r>
        <w:rPr>
          <w:rFonts w:ascii="WIDGLC+ËÎÌå" w:hAnsi="WIDGLC+ËÎÌå" w:cs="WIDGLC+ËÎÌå"/>
          <w:color w:val="000000"/>
          <w:spacing w:val="0"/>
          <w:sz w:val="24"/>
        </w:rPr>
        <w:t>射线机主要用</w:t>
      </w:r>
    </w:p>
    <w:p>
      <w:pPr>
        <w:pStyle w:val="Normal"/>
        <w:framePr w:w="9783" w:x="1815" w:y="637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于照相并直接在电脑中显像分析，在照相过程中机头主射线大部分向侧面照射、</w:t>
      </w:r>
    </w:p>
    <w:p>
      <w:pPr>
        <w:pStyle w:val="Normal"/>
        <w:framePr w:w="9783" w:x="1815" w:y="637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其次机头主要向下照射。</w:t>
      </w:r>
    </w:p>
    <w:p>
      <w:pPr>
        <w:pStyle w:val="Normal"/>
        <w:framePr w:w="5330" w:x="2295" w:y="10652"/>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color w:val="000000"/>
          <w:spacing w:val="0"/>
          <w:sz w:val="24"/>
        </w:rPr>
        <w:t>3.2.4. hPET/CT</w:t>
      </w:r>
      <w:r>
        <w:rPr>
          <w:rFonts w:ascii="WIDGLC+ËÎÌå" w:hAnsi="WIDGLC+ËÎÌå" w:cs="WIDGLC+ËÎÌå"/>
          <w:color w:val="000000"/>
          <w:spacing w:val="0"/>
          <w:sz w:val="24"/>
        </w:rPr>
        <w:t xml:space="preserve">及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非密封放射性物质应用</w:t>
      </w:r>
    </w:p>
    <w:p>
      <w:pPr>
        <w:pStyle w:val="Normal"/>
        <w:framePr w:w="9782" w:x="1815" w:y="11132"/>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将非密封放射性物质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通过注射方式注入病人体内，参与体内的生理生化代</w:t>
      </w:r>
    </w:p>
    <w:p>
      <w:pPr>
        <w:pStyle w:val="Normal"/>
        <w:framePr w:w="9782" w:x="1815" w:y="11132"/>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谢过程。这些超短半衰期同位素是组成人体的主要元素，利用它们发射的正电子</w:t>
      </w:r>
    </w:p>
    <w:p>
      <w:pPr>
        <w:pStyle w:val="Normal"/>
        <w:framePr w:w="9782" w:x="1815" w:y="11132"/>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与体内的负电子结合释放出一对 </w:t>
      </w:r>
      <w:r>
        <w:rPr>
          <w:rFonts w:ascii="Times New Roman" w:hAnsi="Times New Roman" w:cs="Times New Roman"/>
          <w:color w:val="000000"/>
          <w:spacing w:val="0"/>
          <w:sz w:val="24"/>
        </w:rPr>
        <w:t>γ</w:t>
      </w:r>
      <w:r>
        <w:rPr>
          <w:rFonts w:ascii="WIDGLC+ËÎÌå" w:hAnsi="WIDGLC+ËÎÌå" w:cs="WIDGLC+ËÎÌå"/>
          <w:color w:val="000000"/>
          <w:spacing w:val="0"/>
          <w:sz w:val="24"/>
        </w:rPr>
        <w:t xml:space="preserve">光子，被  </w:t>
      </w:r>
      <w:r>
        <w:rPr>
          <w:rFonts w:ascii="Times New Roman"/>
          <w:color w:val="000000"/>
          <w:spacing w:val="0"/>
          <w:sz w:val="24"/>
        </w:rPr>
        <w:t>hPET/CT</w:t>
      </w:r>
      <w:r>
        <w:rPr>
          <w:rFonts w:ascii="WIDGLC+ËÎÌå" w:hAnsi="WIDGLC+ËÎÌå" w:cs="WIDGLC+ËÎÌå"/>
          <w:color w:val="000000"/>
          <w:spacing w:val="0"/>
          <w:sz w:val="24"/>
        </w:rPr>
        <w:t>设备探头的晶体所探测，得</w:t>
      </w:r>
    </w:p>
    <w:p>
      <w:pPr>
        <w:pStyle w:val="Normal"/>
        <w:framePr w:w="9782" w:x="1815" w:y="11132"/>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到高分辩率、高清晰度的活体断层图像，以显示人脑、心、全身其它器及肿瘤组</w:t>
      </w:r>
    </w:p>
    <w:p>
      <w:pPr>
        <w:pStyle w:val="Normal"/>
        <w:framePr w:w="9782" w:x="1815" w:y="11132"/>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织的生理和病理的功能及代谢情况。</w:t>
      </w:r>
    </w:p>
    <w:p>
      <w:pPr>
        <w:pStyle w:val="Normal"/>
        <w:framePr w:w="9783" w:x="1815" w:y="13572"/>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该项目  </w:t>
      </w:r>
      <w:r>
        <w:rPr>
          <w:rFonts w:ascii="Times New Roman"/>
          <w:color w:val="000000"/>
          <w:spacing w:val="0"/>
          <w:sz w:val="24"/>
        </w:rPr>
        <w:t>hPET/CT</w:t>
      </w:r>
      <w:r>
        <w:rPr>
          <w:rFonts w:ascii="WIDGLC+ËÎÌå" w:hAnsi="WIDGLC+ËÎÌå" w:cs="WIDGLC+ËÎÌå"/>
          <w:color w:val="000000"/>
          <w:spacing w:val="0"/>
          <w:sz w:val="24"/>
        </w:rPr>
        <w:t xml:space="preserve">是在普通   </w:t>
      </w:r>
      <w:r>
        <w:rPr>
          <w:rFonts w:ascii="Times New Roman"/>
          <w:color w:val="000000"/>
          <w:spacing w:val="0"/>
          <w:sz w:val="24"/>
        </w:rPr>
        <w:t>SPECT</w:t>
      </w:r>
      <w:r>
        <w:rPr>
          <w:rFonts w:ascii="WIDGLC+ËÎÌå" w:hAnsi="WIDGLC+ËÎÌå" w:cs="WIDGLC+ËÎÌå"/>
          <w:color w:val="000000"/>
          <w:spacing w:val="0"/>
          <w:sz w:val="24"/>
        </w:rPr>
        <w:t>基础上增加了一种新的探测技术，除完成</w:t>
      </w:r>
    </w:p>
    <w:p>
      <w:pPr>
        <w:pStyle w:val="Normal"/>
        <w:framePr w:w="9783" w:x="1815" w:y="13572"/>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Times New Roman"/>
          <w:color w:val="000000"/>
          <w:spacing w:val="0"/>
          <w:sz w:val="24"/>
        </w:rPr>
        <w:t>SPECT</w:t>
      </w:r>
      <w:r>
        <w:rPr>
          <w:rFonts w:ascii="WIDGLC+ËÎÌå" w:hAnsi="WIDGLC+ËÎÌå" w:cs="WIDGLC+ËÎÌå"/>
          <w:color w:val="000000"/>
          <w:spacing w:val="0"/>
          <w:sz w:val="24"/>
        </w:rPr>
        <w:t xml:space="preserve">中   </w:t>
      </w:r>
      <w:r>
        <w:rPr>
          <w:rFonts w:ascii="Times New Roman"/>
          <w:color w:val="000000"/>
          <w:spacing w:val="0"/>
          <w:sz w:val="16"/>
        </w:rPr>
        <w:t>99m</w:t>
      </w:r>
      <w:r>
        <w:rPr>
          <w:rFonts w:ascii="Times New Roman"/>
          <w:color w:val="000000"/>
          <w:spacing w:val="0"/>
          <w:sz w:val="24"/>
        </w:rPr>
        <w:t>Tc</w:t>
      </w:r>
      <w:r>
        <w:rPr>
          <w:rFonts w:ascii="WIDGLC+ËÎÌå" w:hAnsi="WIDGLC+ËÎÌå" w:cs="WIDGLC+ËÎÌå"/>
          <w:color w:val="000000"/>
          <w:spacing w:val="0"/>
          <w:sz w:val="24"/>
        </w:rPr>
        <w:t xml:space="preserve">的显像外，还能完成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 xml:space="preserve">正电子显像，相当于普通  </w:t>
      </w:r>
      <w:r>
        <w:rPr>
          <w:rFonts w:ascii="Times New Roman"/>
          <w:color w:val="000000"/>
          <w:spacing w:val="0"/>
          <w:sz w:val="24"/>
        </w:rPr>
        <w:t>SPECT/CT</w:t>
      </w:r>
      <w:r>
        <w:rPr>
          <w:rFonts w:ascii="WIDGLC+ËÎÌå" w:hAnsi="WIDGLC+ËÎÌå" w:cs="WIDGLC+ËÎÌå"/>
          <w:color w:val="000000"/>
          <w:spacing w:val="0"/>
          <w:sz w:val="24"/>
        </w:rPr>
        <w:t>加了</w:t>
      </w:r>
    </w:p>
    <w:p>
      <w:pPr>
        <w:pStyle w:val="Normal"/>
        <w:framePr w:w="9783" w:x="1815" w:y="13572"/>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一个低端 </w:t>
      </w:r>
      <w:r>
        <w:rPr>
          <w:rFonts w:ascii="Times New Roman"/>
          <w:color w:val="000000"/>
          <w:spacing w:val="0"/>
          <w:sz w:val="24"/>
        </w:rPr>
        <w:t>PET/CT</w:t>
      </w:r>
      <w:r>
        <w:rPr>
          <w:rFonts w:ascii="WIDGLC+ËÎÌå" w:hAnsi="WIDGLC+ËÎÌå" w:cs="WIDGLC+ËÎÌå"/>
          <w:color w:val="000000"/>
          <w:spacing w:val="0"/>
          <w:sz w:val="24"/>
        </w:rPr>
        <w:t>，其特点为：</w:t>
      </w:r>
    </w:p>
    <w:p>
      <w:pPr>
        <w:pStyle w:val="Normal"/>
        <w:framePr w:w="9259" w:x="2268" w:y="15013"/>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color w:val="000000"/>
          <w:spacing w:val="0"/>
          <w:sz w:val="24"/>
        </w:rPr>
        <w:t>1)</w:t>
      </w:r>
      <w:r>
        <w:rPr>
          <w:rFonts w:ascii="WIDGLC+ËÎÌå" w:hAnsi="WIDGLC+ËÎÌå" w:cs="WIDGLC+ËÎÌå"/>
          <w:color w:val="000000"/>
          <w:spacing w:val="0"/>
          <w:sz w:val="24"/>
        </w:rPr>
        <w:t xml:space="preserve">本项目    </w:t>
      </w:r>
      <w:r>
        <w:rPr>
          <w:rFonts w:ascii="Times New Roman"/>
          <w:color w:val="000000"/>
          <w:spacing w:val="0"/>
          <w:sz w:val="24"/>
        </w:rPr>
        <w:t>hPET/CT</w:t>
      </w:r>
      <w:r>
        <w:rPr>
          <w:rFonts w:ascii="WIDGLC+ËÎÌå" w:hAnsi="WIDGLC+ËÎÌå" w:cs="WIDGLC+ËÎÌå"/>
          <w:color w:val="000000"/>
          <w:spacing w:val="0"/>
          <w:sz w:val="24"/>
        </w:rPr>
        <w:t xml:space="preserve">应用的   </w:t>
      </w:r>
      <w:r>
        <w:rPr>
          <w:rFonts w:ascii="Times New Roman"/>
          <w:color w:val="000000"/>
          <w:spacing w:val="0"/>
          <w:sz w:val="24"/>
        </w:rPr>
        <w:t>CT</w:t>
      </w:r>
      <w:r>
        <w:rPr>
          <w:rFonts w:ascii="WIDGLC+ËÎÌå" w:hAnsi="WIDGLC+ËÎÌå" w:cs="WIDGLC+ËÎÌå"/>
          <w:color w:val="000000"/>
          <w:spacing w:val="0"/>
          <w:sz w:val="24"/>
        </w:rPr>
        <w:t xml:space="preserve">为定位  </w:t>
      </w:r>
      <w:r>
        <w:rPr>
          <w:rFonts w:ascii="Times New Roman"/>
          <w:color w:val="000000"/>
          <w:spacing w:val="0"/>
          <w:sz w:val="24"/>
        </w:rPr>
        <w:t>CT</w:t>
      </w:r>
      <w:r>
        <w:rPr>
          <w:rFonts w:ascii="WIDGLC+ËÎÌå" w:hAnsi="WIDGLC+ËÎÌå" w:cs="WIDGLC+ËÎÌå"/>
          <w:color w:val="000000"/>
          <w:spacing w:val="0"/>
          <w:sz w:val="24"/>
        </w:rPr>
        <w:t xml:space="preserve">，能量 </w:t>
      </w:r>
      <w:r>
        <w:rPr>
          <w:rFonts w:ascii="Times New Roman"/>
          <w:color w:val="000000"/>
          <w:spacing w:val="0"/>
          <w:sz w:val="24"/>
        </w:rPr>
        <w:t>140KeV</w:t>
      </w:r>
      <w:r>
        <w:rPr>
          <w:rFonts w:ascii="WIDGLC+ËÎÌå" w:hAnsi="WIDGLC+ËÎÌå" w:cs="WIDGLC+ËÎÌå"/>
          <w:color w:val="000000"/>
          <w:spacing w:val="0"/>
          <w:sz w:val="24"/>
        </w:rPr>
        <w:t xml:space="preserve">，电流 </w:t>
      </w:r>
      <w:r>
        <w:rPr>
          <w:rFonts w:ascii="Times New Roman"/>
          <w:color w:val="000000"/>
          <w:spacing w:val="0"/>
          <w:sz w:val="24"/>
        </w:rPr>
        <w:t>25</w:t>
      </w:r>
      <w:r>
        <w:rPr>
          <w:rFonts w:ascii="WIDGLC+ËÎÌå" w:hAnsi="WIDGLC+ËÎÌå" w:cs="WIDGLC+ËÎÌå"/>
          <w:color w:val="000000"/>
          <w:spacing w:val="0"/>
          <w:sz w:val="24"/>
        </w:rPr>
        <w:t>毫安。防</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17</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 style="position:absolute;margin-left:0pt;margin-top:0pt;z-index:-67;width:595pt;height:841pt;mso-position-horizontal:absolute;mso-position-horizontal-relative:page;mso-position-vertical:absolute;mso-position-vertical-relative:page" type="#_x0000_t75">
            <v:imageData xmlns:r="http://schemas.openxmlformats.org/officeDocument/2006/relationships" r:id="rId1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9918" w:x="1815" w:y="157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护等级要求相对低。（</w:t>
      </w:r>
      <w:r>
        <w:rPr>
          <w:rFonts w:ascii="Times New Roman"/>
          <w:color w:val="000000"/>
          <w:spacing w:val="0"/>
          <w:sz w:val="24"/>
        </w:rPr>
        <w:t>PET/CT</w:t>
      </w:r>
      <w:r>
        <w:rPr>
          <w:rFonts w:ascii="WIDGLC+ËÎÌå" w:hAnsi="WIDGLC+ËÎÌå" w:cs="WIDGLC+ËÎÌå"/>
          <w:color w:val="000000"/>
          <w:spacing w:val="0"/>
          <w:sz w:val="24"/>
        </w:rPr>
        <w:t xml:space="preserve">是诊断级  </w:t>
      </w:r>
      <w:r>
        <w:rPr>
          <w:rFonts w:ascii="Times New Roman"/>
          <w:color w:val="000000"/>
          <w:spacing w:val="0"/>
          <w:sz w:val="24"/>
        </w:rPr>
        <w:t>CT</w:t>
      </w:r>
      <w:r>
        <w:rPr>
          <w:rFonts w:ascii="WIDGLC+ËÎÌå" w:hAnsi="WIDGLC+ËÎÌå" w:cs="WIDGLC+ËÎÌå"/>
          <w:color w:val="000000"/>
          <w:spacing w:val="0"/>
          <w:sz w:val="24"/>
        </w:rPr>
        <w:t>，</w:t>
      </w:r>
      <w:r>
        <w:rPr>
          <w:rFonts w:ascii="Times New Roman"/>
          <w:color w:val="000000"/>
          <w:spacing w:val="0"/>
          <w:sz w:val="24"/>
        </w:rPr>
        <w:t>CT</w:t>
      </w:r>
      <w:r>
        <w:rPr>
          <w:rFonts w:ascii="WIDGLC+ËÎÌå" w:hAnsi="WIDGLC+ËÎÌå" w:cs="WIDGLC+ËÎÌå"/>
          <w:color w:val="000000"/>
          <w:spacing w:val="0"/>
          <w:sz w:val="24"/>
        </w:rPr>
        <w:t xml:space="preserve">防护等级参照普通  </w:t>
      </w:r>
      <w:r>
        <w:rPr>
          <w:rFonts w:ascii="Times New Roman"/>
          <w:color w:val="000000"/>
          <w:spacing w:val="0"/>
          <w:sz w:val="24"/>
        </w:rPr>
        <w:t>CT</w:t>
      </w:r>
      <w:r>
        <w:rPr>
          <w:rFonts w:ascii="WIDGLC+ËÎÌå" w:hAnsi="WIDGLC+ËÎÌå" w:cs="WIDGLC+ËÎÌå"/>
          <w:color w:val="000000"/>
          <w:spacing w:val="0"/>
          <w:sz w:val="24"/>
        </w:rPr>
        <w:t>防护）。</w:t>
      </w:r>
    </w:p>
    <w:p>
      <w:pPr>
        <w:pStyle w:val="Normal"/>
        <w:framePr w:w="9918" w:x="1815" w:y="1571"/>
        <w:widowControl w:val="off"/>
        <w:autoSpaceDE w:val="off"/>
        <w:autoSpaceDN w:val="off"/>
        <w:spacing w:before="0" w:after="0" w:line="480" w:lineRule="exact"/>
        <w:ind w:left="454" w:right="0" w:first-line="0"/>
        <w:jc w:val="left"/>
        <w:rPr>
          <w:rFonts w:ascii="WIDGLC+ËÎÌå" w:hAnsi="WIDGLC+ËÎÌå" w:cs="WIDGLC+ËÎÌå"/>
          <w:color w:val="000000"/>
          <w:spacing w:val="0"/>
          <w:sz w:val="24"/>
        </w:rPr>
      </w:pPr>
      <w:r>
        <w:rPr>
          <w:rFonts w:ascii="Times New Roman"/>
          <w:color w:val="000000"/>
          <w:spacing w:val="0"/>
          <w:sz w:val="24"/>
        </w:rPr>
        <w:t>2)</w:t>
      </w:r>
      <w:r>
        <w:rPr>
          <w:rFonts w:ascii="WIDGLC+ËÎÌå" w:hAnsi="WIDGLC+ËÎÌå" w:cs="WIDGLC+ËÎÌå"/>
          <w:color w:val="000000"/>
          <w:spacing w:val="0"/>
          <w:sz w:val="24"/>
        </w:rPr>
        <w:t xml:space="preserve">本项目    </w:t>
      </w:r>
      <w:r>
        <w:rPr>
          <w:rFonts w:ascii="Times New Roman"/>
          <w:color w:val="000000"/>
          <w:spacing w:val="0"/>
          <w:sz w:val="24"/>
        </w:rPr>
        <w:t>hPET/CT</w:t>
      </w:r>
      <w:r>
        <w:rPr>
          <w:rFonts w:ascii="WIDGLC+ËÎÌå" w:hAnsi="WIDGLC+ËÎÌå" w:cs="WIDGLC+ËÎÌå"/>
          <w:color w:val="000000"/>
          <w:spacing w:val="0"/>
          <w:sz w:val="24"/>
        </w:rPr>
        <w:t xml:space="preserve">仪器  </w:t>
      </w:r>
      <w:r>
        <w:rPr>
          <w:rFonts w:ascii="Times New Roman"/>
          <w:color w:val="000000"/>
          <w:spacing w:val="0"/>
          <w:sz w:val="24"/>
        </w:rPr>
        <w:t>PET</w:t>
      </w:r>
      <w:r>
        <w:rPr>
          <w:rFonts w:ascii="WIDGLC+ËÎÌå" w:hAnsi="WIDGLC+ËÎÌå" w:cs="WIDGLC+ËÎÌå"/>
          <w:color w:val="000000"/>
          <w:spacing w:val="0"/>
          <w:sz w:val="24"/>
        </w:rPr>
        <w:t>部分分辨率低，</w:t>
      </w:r>
      <w:r>
        <w:rPr>
          <w:rFonts w:ascii="Times New Roman"/>
          <w:color w:val="000000"/>
          <w:spacing w:val="0"/>
          <w:sz w:val="24"/>
        </w:rPr>
        <w:t>0.8mm</w:t>
      </w:r>
      <w:r>
        <w:rPr>
          <w:rFonts w:ascii="WIDGLC+ËÎÌå" w:hAnsi="WIDGLC+ËÎÌå" w:cs="WIDGLC+ËÎÌå"/>
          <w:color w:val="000000"/>
          <w:spacing w:val="0"/>
          <w:sz w:val="24"/>
        </w:rPr>
        <w:t>以下肿瘤病灶难以诊断，</w:t>
      </w:r>
    </w:p>
    <w:p>
      <w:pPr>
        <w:pStyle w:val="Normal"/>
        <w:framePr w:w="9918" w:x="1815" w:y="157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而 </w:t>
      </w:r>
      <w:r>
        <w:rPr>
          <w:rFonts w:ascii="Times New Roman"/>
          <w:color w:val="000000"/>
          <w:spacing w:val="0"/>
          <w:sz w:val="24"/>
        </w:rPr>
        <w:t>PET/CT PET</w:t>
      </w:r>
      <w:r>
        <w:rPr>
          <w:rFonts w:ascii="WIDGLC+ËÎÌå" w:hAnsi="WIDGLC+ËÎÌå" w:cs="WIDGLC+ËÎÌå"/>
          <w:color w:val="000000"/>
          <w:spacing w:val="0"/>
          <w:sz w:val="24"/>
        </w:rPr>
        <w:t xml:space="preserve">部分可检出  </w:t>
      </w:r>
      <w:r>
        <w:rPr>
          <w:rFonts w:ascii="Times New Roman"/>
          <w:color w:val="000000"/>
          <w:spacing w:val="0"/>
          <w:sz w:val="24"/>
        </w:rPr>
        <w:t>0.5-0.8mm</w:t>
      </w:r>
      <w:r>
        <w:rPr>
          <w:rFonts w:ascii="WIDGLC+ËÎÌå" w:hAnsi="WIDGLC+ËÎÌå" w:cs="WIDGLC+ËÎÌå"/>
          <w:color w:val="000000"/>
          <w:spacing w:val="0"/>
          <w:sz w:val="24"/>
        </w:rPr>
        <w:t>阳性肿瘤病灶。</w:t>
      </w:r>
    </w:p>
    <w:p>
      <w:pPr>
        <w:pStyle w:val="Normal"/>
        <w:framePr w:w="9780" w:x="1815" w:y="3011"/>
        <w:widowControl w:val="off"/>
        <w:autoSpaceDE w:val="off"/>
        <w:autoSpaceDN w:val="off"/>
        <w:spacing w:before="0" w:after="0" w:line="266" w:lineRule="exact"/>
        <w:ind w:left="454" w:right="0" w:first-line="0"/>
        <w:jc w:val="left"/>
        <w:rPr>
          <w:rFonts w:ascii="WIDGLC+ËÎÌå" w:hAnsi="WIDGLC+ËÎÌå" w:cs="WIDGLC+ËÎÌå"/>
          <w:color w:val="000000"/>
          <w:spacing w:val="0"/>
          <w:sz w:val="24"/>
        </w:rPr>
      </w:pPr>
      <w:r>
        <w:rPr>
          <w:rFonts w:ascii="Times New Roman"/>
          <w:color w:val="000000"/>
          <w:spacing w:val="0"/>
          <w:sz w:val="24"/>
        </w:rPr>
        <w:t>3)</w:t>
      </w:r>
      <w:r>
        <w:rPr>
          <w:rFonts w:ascii="WIDGLC+ËÎÌå" w:hAnsi="WIDGLC+ËÎÌå" w:cs="WIDGLC+ËÎÌå"/>
          <w:color w:val="000000"/>
          <w:spacing w:val="0"/>
          <w:sz w:val="24"/>
        </w:rPr>
        <w:t xml:space="preserve">本项目    </w:t>
      </w:r>
      <w:r>
        <w:rPr>
          <w:rFonts w:ascii="Times New Roman"/>
          <w:color w:val="000000"/>
          <w:spacing w:val="0"/>
          <w:sz w:val="24"/>
        </w:rPr>
        <w:t>hPET/CT</w:t>
      </w:r>
      <w:r>
        <w:rPr>
          <w:rFonts w:ascii="WIDGLC+ËÎÌå" w:hAnsi="WIDGLC+ËÎÌå" w:cs="WIDGLC+ËÎÌå"/>
          <w:color w:val="000000"/>
          <w:spacing w:val="0"/>
          <w:sz w:val="24"/>
        </w:rPr>
        <w:t>仪器运行速度慢，是相对应两个符合线探测器延病人检测</w:t>
      </w:r>
    </w:p>
    <w:p>
      <w:pPr>
        <w:pStyle w:val="Normal"/>
        <w:framePr w:w="9780" w:x="1815" w:y="301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部位做圆周运动接受正电子信息，做 </w:t>
      </w:r>
      <w:r>
        <w:rPr>
          <w:rFonts w:ascii="Times New Roman"/>
          <w:color w:val="000000"/>
          <w:spacing w:val="0"/>
          <w:sz w:val="24"/>
        </w:rPr>
        <w:t>1</w:t>
      </w:r>
      <w:r>
        <w:rPr>
          <w:rFonts w:ascii="WIDGLC+ËÎÌå" w:hAnsi="WIDGLC+ËÎÌå" w:cs="WIDGLC+ËÎÌå"/>
          <w:color w:val="000000"/>
          <w:spacing w:val="0"/>
          <w:sz w:val="24"/>
        </w:rPr>
        <w:t xml:space="preserve">个病人需   </w:t>
      </w:r>
      <w:r>
        <w:rPr>
          <w:rFonts w:ascii="Times New Roman"/>
          <w:color w:val="000000"/>
          <w:spacing w:val="0"/>
          <w:sz w:val="24"/>
        </w:rPr>
        <w:t>40</w:t>
      </w:r>
      <w:r>
        <w:rPr>
          <w:rFonts w:ascii="WIDGLC+ËÎÌå" w:hAnsi="WIDGLC+ËÎÌå" w:cs="WIDGLC+ËÎÌå"/>
          <w:color w:val="000000"/>
          <w:spacing w:val="0"/>
          <w:sz w:val="24"/>
        </w:rPr>
        <w:t>分钟。（</w:t>
      </w:r>
      <w:r>
        <w:rPr>
          <w:rFonts w:ascii="Times New Roman"/>
          <w:color w:val="000000"/>
          <w:spacing w:val="0"/>
          <w:sz w:val="24"/>
        </w:rPr>
        <w:t>PET/CT</w:t>
      </w:r>
      <w:r>
        <w:rPr>
          <w:rFonts w:ascii="WIDGLC+ËÎÌå" w:hAnsi="WIDGLC+ËÎÌå" w:cs="WIDGLC+ËÎÌå"/>
          <w:color w:val="000000"/>
          <w:spacing w:val="0"/>
          <w:sz w:val="24"/>
        </w:rPr>
        <w:t>是多块相对</w:t>
      </w:r>
    </w:p>
    <w:p>
      <w:pPr>
        <w:pStyle w:val="Normal"/>
        <w:framePr w:w="9780" w:x="1815" w:y="3011"/>
        <w:widowControl w:val="off"/>
        <w:autoSpaceDE w:val="off"/>
        <w:autoSpaceDN w:val="off"/>
        <w:spacing w:before="0" w:after="0" w:line="480" w:lineRule="exact"/>
        <w:ind w:left="0" w:right="0" w:first-line="0"/>
        <w:jc w:val="left"/>
        <w:rPr>
          <w:rFonts w:ascii="Times New Roman"/>
          <w:color w:val="000000"/>
          <w:spacing w:val="0"/>
          <w:sz w:val="24"/>
        </w:rPr>
      </w:pPr>
      <w:r>
        <w:rPr>
          <w:rFonts w:ascii="WIDGLC+ËÎÌå" w:hAnsi="WIDGLC+ËÎÌå" w:cs="WIDGLC+ËÎÌå"/>
          <w:color w:val="000000"/>
          <w:spacing w:val="0"/>
          <w:sz w:val="24"/>
        </w:rPr>
        <w:t xml:space="preserve">应的符合探测器形成圆环接受正电子信息。不必做圆周运动，做 </w:t>
      </w:r>
      <w:r>
        <w:rPr>
          <w:rFonts w:ascii="Times New Roman"/>
          <w:color w:val="000000"/>
          <w:spacing w:val="0"/>
          <w:sz w:val="24"/>
        </w:rPr>
        <w:t>1</w:t>
      </w:r>
      <w:r>
        <w:rPr>
          <w:rFonts w:ascii="WIDGLC+ËÎÌå" w:hAnsi="WIDGLC+ËÎÌå" w:cs="WIDGLC+ËÎÌå"/>
          <w:color w:val="000000"/>
          <w:spacing w:val="0"/>
          <w:sz w:val="24"/>
        </w:rPr>
        <w:t xml:space="preserve">个病人仅需  </w:t>
      </w:r>
      <w:r>
        <w:rPr>
          <w:rFonts w:ascii="Times New Roman"/>
          <w:color w:val="000000"/>
          <w:spacing w:val="0"/>
          <w:sz w:val="24"/>
        </w:rPr>
        <w:t xml:space="preserve"> 5-15</w:t>
      </w:r>
    </w:p>
    <w:p>
      <w:pPr>
        <w:pStyle w:val="Normal"/>
        <w:framePr w:w="9780" w:x="1815" w:y="301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分钟）。</w:t>
      </w:r>
    </w:p>
    <w:p>
      <w:pPr>
        <w:pStyle w:val="Normal"/>
        <w:framePr w:w="9780" w:x="1815" w:y="4891"/>
        <w:widowControl w:val="off"/>
        <w:autoSpaceDE w:val="off"/>
        <w:autoSpaceDN w:val="off"/>
        <w:spacing w:before="0" w:after="0" w:line="266" w:lineRule="exact"/>
        <w:ind w:left="420" w:right="0" w:first-line="0"/>
        <w:jc w:val="left"/>
        <w:rPr>
          <w:rFonts w:ascii="WIDGLC+ËÎÌå" w:hAnsi="WIDGLC+ËÎÌå" w:cs="WIDGLC+ËÎÌå"/>
          <w:color w:val="000000"/>
          <w:spacing w:val="0"/>
          <w:sz w:val="24"/>
        </w:rPr>
      </w:pPr>
      <w:r>
        <w:rPr>
          <w:rFonts w:ascii="Times New Roman"/>
          <w:color w:val="000000"/>
          <w:spacing w:val="0"/>
          <w:sz w:val="24"/>
        </w:rPr>
        <w:t>4</w:t>
      </w:r>
      <w:r>
        <w:rPr>
          <w:rFonts w:ascii="WIDGLC+ËÎÌå" w:hAnsi="WIDGLC+ËÎÌå" w:cs="WIDGLC+ËÎÌå"/>
          <w:color w:val="000000"/>
          <w:spacing w:val="0"/>
          <w:sz w:val="24"/>
        </w:rPr>
        <w:t xml:space="preserve">）本项目 </w:t>
      </w:r>
      <w:r>
        <w:rPr>
          <w:rFonts w:ascii="Times New Roman"/>
          <w:color w:val="000000"/>
          <w:spacing w:val="0"/>
          <w:sz w:val="24"/>
        </w:rPr>
        <w:t>hPET/CT</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 xml:space="preserve">使用剂量偏低，每人次  </w:t>
      </w:r>
      <w:r>
        <w:rPr>
          <w:rFonts w:ascii="Times New Roman"/>
          <w:color w:val="000000"/>
          <w:spacing w:val="0"/>
          <w:sz w:val="24"/>
        </w:rPr>
        <w:t>4-6mCi</w:t>
      </w:r>
      <w:r>
        <w:rPr>
          <w:rFonts w:ascii="WIDGLC+ËÎÌå" w:hAnsi="WIDGLC+ËÎÌå" w:cs="WIDGLC+ËÎÌå"/>
          <w:color w:val="000000"/>
          <w:spacing w:val="0"/>
          <w:sz w:val="24"/>
        </w:rPr>
        <w:t xml:space="preserve">，相对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放射性防护要</w:t>
      </w:r>
    </w:p>
    <w:p>
      <w:pPr>
        <w:pStyle w:val="Normal"/>
        <w:framePr w:w="9780" w:x="1815" w:y="489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求偏低，（</w:t>
      </w:r>
      <w:r>
        <w:rPr>
          <w:rFonts w:ascii="Times New Roman"/>
          <w:color w:val="000000"/>
          <w:spacing w:val="0"/>
          <w:sz w:val="24"/>
        </w:rPr>
        <w:t>PET/CT</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 xml:space="preserve">用量  </w:t>
      </w:r>
      <w:r>
        <w:rPr>
          <w:rFonts w:ascii="Times New Roman"/>
          <w:color w:val="000000"/>
          <w:spacing w:val="0"/>
          <w:sz w:val="24"/>
        </w:rPr>
        <w:t>6-15 mCi</w:t>
      </w:r>
      <w:r>
        <w:rPr>
          <w:rFonts w:ascii="WIDGLC+ËÎÌå" w:hAnsi="WIDGLC+ËÎÌå" w:cs="WIDGLC+ËÎÌå"/>
          <w:color w:val="000000"/>
          <w:spacing w:val="0"/>
          <w:sz w:val="24"/>
        </w:rPr>
        <w:t>，放射性防护要求相对要高）。</w:t>
      </w:r>
    </w:p>
    <w:p>
      <w:pPr>
        <w:pStyle w:val="Normal"/>
        <w:framePr w:w="9780" w:x="1815" w:y="4891"/>
        <w:widowControl w:val="off"/>
        <w:autoSpaceDE w:val="off"/>
        <w:autoSpaceDN w:val="off"/>
        <w:spacing w:before="0" w:after="0" w:line="480" w:lineRule="exact"/>
        <w:ind w:left="480" w:right="0" w:first-line="0"/>
        <w:jc w:val="left"/>
        <w:rPr>
          <w:rFonts w:ascii="WIDGLC+ËÎÌå" w:hAnsi="WIDGLC+ËÎÌå" w:cs="WIDGLC+ËÎÌå"/>
          <w:color w:val="000000"/>
          <w:spacing w:val="0"/>
          <w:sz w:val="24"/>
        </w:rPr>
      </w:pPr>
      <w:r>
        <w:rPr>
          <w:rFonts w:ascii="Times New Roman"/>
          <w:color w:val="000000"/>
          <w:spacing w:val="0"/>
          <w:sz w:val="24"/>
        </w:rPr>
        <w:t xml:space="preserve">3.2.5. </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非密封放射性物质应用</w:t>
      </w:r>
    </w:p>
    <w:p>
      <w:pPr>
        <w:pStyle w:val="Normal"/>
        <w:framePr w:w="9779" w:x="1815" w:y="6331"/>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用于治疗原发性和转移性骨肿瘤。外购回来的液体直接由一次性注射器直</w:t>
      </w:r>
    </w:p>
    <w:p>
      <w:pPr>
        <w:pStyle w:val="Normal"/>
        <w:framePr w:w="9779" w:x="1815" w:y="633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接注射病人体内，每个患者的注射量不定。</w:t>
      </w:r>
    </w:p>
    <w:p>
      <w:pPr>
        <w:pStyle w:val="Normal"/>
        <w:framePr w:w="5926" w:x="2295" w:y="733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color w:val="000000"/>
          <w:spacing w:val="0"/>
          <w:sz w:val="24"/>
        </w:rPr>
        <w:t>3.2.6.</w:t>
      </w:r>
      <w:r>
        <w:rPr>
          <w:rFonts w:ascii="WIDGLC+ËÎÌå" w:hAnsi="WIDGLC+ËÎÌå" w:cs="WIDGLC+ËÎÌå"/>
          <w:color w:val="000000"/>
          <w:spacing w:val="0"/>
          <w:sz w:val="24"/>
        </w:rPr>
        <w:t>含放射性废水衰变池及固体废弃物防护设施</w:t>
      </w:r>
    </w:p>
    <w:p>
      <w:pPr>
        <w:pStyle w:val="Normal"/>
        <w:framePr w:w="9921" w:x="1815" w:y="7771"/>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本项目在对就诊人员静脉注射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 xml:space="preserve">液体操作过程中产生含有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放</w:t>
      </w:r>
    </w:p>
    <w:p>
      <w:pPr>
        <w:pStyle w:val="Normal"/>
        <w:framePr w:w="9921" w:x="1815" w:y="777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射性清洗废水（包括就诊人员在专用卫生间产生的厕所冲洗水）、固体废弃物。</w:t>
      </w:r>
    </w:p>
    <w:p>
      <w:pPr>
        <w:pStyle w:val="Normal"/>
        <w:framePr w:w="9921" w:x="1815" w:y="7771"/>
        <w:widowControl w:val="off"/>
        <w:autoSpaceDE w:val="off"/>
        <w:autoSpaceDN w:val="off"/>
        <w:spacing w:before="0" w:after="0" w:line="497" w:lineRule="exact"/>
        <w:ind w:left="482" w:right="0" w:first-line="0"/>
        <w:jc w:val="left"/>
        <w:rPr>
          <w:rFonts w:ascii="WIDGLC+ËÎÌå" w:hAnsi="WIDGLC+ËÎÌå" w:cs="WIDGLC+ËÎÌå"/>
          <w:color w:val="000000"/>
          <w:spacing w:val="0"/>
          <w:sz w:val="24"/>
        </w:rPr>
      </w:pPr>
      <w:r>
        <w:rPr>
          <w:rFonts w:ascii="Times New Roman"/>
          <w:color w:val="000000"/>
          <w:spacing w:val="0"/>
          <w:sz w:val="24"/>
        </w:rPr>
        <w:t>1.</w:t>
      </w:r>
      <w:r>
        <w:rPr>
          <w:rFonts w:ascii="WIDGLC+ËÎÌå" w:hAnsi="WIDGLC+ËÎÌå" w:cs="WIDGLC+ËÎÌå"/>
          <w:color w:val="000000"/>
          <w:spacing w:val="0"/>
          <w:sz w:val="24"/>
        </w:rPr>
        <w:t xml:space="preserve">废水主要来自注射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 xml:space="preserve">过程中手部可能受到微量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等标记液污染的洗手水、</w:t>
      </w:r>
    </w:p>
    <w:p>
      <w:pPr>
        <w:pStyle w:val="Normal"/>
        <w:framePr w:w="9921" w:x="1815" w:y="7771"/>
        <w:widowControl w:val="off"/>
        <w:autoSpaceDE w:val="off"/>
        <w:autoSpaceDN w:val="off"/>
        <w:spacing w:before="0" w:after="0" w:line="499"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室内地面、工作台等带有微量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标记液的清洗水、病人排泄物所需的厕所冲洗水。</w:t>
      </w:r>
    </w:p>
    <w:p>
      <w:pPr>
        <w:pStyle w:val="Normal"/>
        <w:framePr w:w="9921" w:x="1815" w:y="7771"/>
        <w:widowControl w:val="off"/>
        <w:autoSpaceDE w:val="off"/>
        <w:autoSpaceDN w:val="off"/>
        <w:spacing w:before="0" w:after="0" w:line="499"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废水主要源于现有项目  </w:t>
      </w:r>
      <w:r>
        <w:rPr>
          <w:rFonts w:ascii="Times New Roman"/>
          <w:color w:val="000000"/>
          <w:spacing w:val="0"/>
          <w:sz w:val="16"/>
        </w:rPr>
        <w:t>99m</w:t>
      </w:r>
      <w:r>
        <w:rPr>
          <w:rFonts w:ascii="Times New Roman"/>
          <w:color w:val="000000"/>
          <w:spacing w:val="0"/>
          <w:sz w:val="24"/>
        </w:rPr>
        <w:t>T</w:t>
      </w:r>
      <w:r>
        <w:rPr>
          <w:rFonts w:ascii="Times New Roman"/>
          <w:color w:val="000000"/>
          <w:spacing w:val="0"/>
          <w:sz w:val="16"/>
        </w:rPr>
        <w:t>C</w:t>
      </w:r>
      <w:r>
        <w:rPr>
          <w:rFonts w:ascii="WIDGLC+ËÎÌå" w:hAnsi="WIDGLC+ËÎÌå" w:cs="WIDGLC+ËÎÌå"/>
          <w:color w:val="000000"/>
          <w:spacing w:val="0"/>
          <w:sz w:val="24"/>
        </w:rPr>
        <w:t>、</w:t>
      </w:r>
      <w:r>
        <w:rPr>
          <w:rFonts w:ascii="Times New Roman"/>
          <w:color w:val="000000"/>
          <w:spacing w:val="0"/>
          <w:sz w:val="14"/>
        </w:rPr>
        <w:t>131</w:t>
      </w:r>
      <w:r>
        <w:rPr>
          <w:rFonts w:ascii="Times New Roman"/>
          <w:color w:val="000000"/>
          <w:spacing w:val="0"/>
          <w:sz w:val="24"/>
        </w:rPr>
        <w:t>I</w:t>
      </w:r>
      <w:r>
        <w:rPr>
          <w:rFonts w:ascii="WIDGLC+ËÎÌå" w:hAnsi="WIDGLC+ËÎÌå" w:cs="WIDGLC+ËÎÌå"/>
          <w:color w:val="000000"/>
          <w:spacing w:val="0"/>
          <w:sz w:val="24"/>
        </w:rPr>
        <w:t xml:space="preserve">，以  </w:t>
      </w:r>
      <w:r>
        <w:rPr>
          <w:rFonts w:ascii="Times New Roman"/>
          <w:color w:val="000000"/>
          <w:spacing w:val="0"/>
          <w:sz w:val="16"/>
        </w:rPr>
        <w:t>131</w:t>
      </w:r>
      <w:r>
        <w:rPr>
          <w:rFonts w:ascii="Times New Roman"/>
          <w:color w:val="000000"/>
          <w:spacing w:val="0"/>
          <w:sz w:val="24"/>
        </w:rPr>
        <w:t>I</w:t>
      </w:r>
      <w:r>
        <w:rPr>
          <w:rFonts w:ascii="WIDGLC+ËÎÌå" w:hAnsi="WIDGLC+ËÎÌå" w:cs="WIDGLC+ËÎÌå"/>
          <w:color w:val="000000"/>
          <w:spacing w:val="0"/>
          <w:sz w:val="24"/>
        </w:rPr>
        <w:t>半衰期为最长，</w:t>
      </w:r>
      <w:r>
        <w:rPr>
          <w:rFonts w:ascii="Times New Roman"/>
          <w:color w:val="000000"/>
          <w:spacing w:val="0"/>
          <w:sz w:val="24"/>
        </w:rPr>
        <w:t>10</w:t>
      </w:r>
      <w:r>
        <w:rPr>
          <w:rFonts w:ascii="WIDGLC+ËÎÌå" w:hAnsi="WIDGLC+ËÎÌå" w:cs="WIDGLC+ËÎÌå"/>
          <w:color w:val="000000"/>
          <w:spacing w:val="0"/>
          <w:sz w:val="24"/>
        </w:rPr>
        <w:t>个半衰期（</w:t>
      </w:r>
      <w:r>
        <w:rPr>
          <w:rFonts w:ascii="Times New Roman"/>
          <w:color w:val="000000"/>
          <w:spacing w:val="0"/>
          <w:sz w:val="24"/>
        </w:rPr>
        <w:t>80.4d</w:t>
      </w:r>
      <w:r>
        <w:rPr>
          <w:rFonts w:ascii="WIDGLC+ËÎÌå" w:hAnsi="WIDGLC+ËÎÌå" w:cs="WIDGLC+ËÎÌå"/>
          <w:color w:val="000000"/>
          <w:spacing w:val="0"/>
          <w:sz w:val="24"/>
        </w:rPr>
        <w:t>）</w:t>
      </w:r>
    </w:p>
    <w:p>
      <w:pPr>
        <w:pStyle w:val="Normal"/>
        <w:framePr w:w="9921" w:x="1815" w:y="7771"/>
        <w:widowControl w:val="off"/>
        <w:autoSpaceDE w:val="off"/>
        <w:autoSpaceDN w:val="off"/>
        <w:spacing w:before="0" w:after="0" w:line="502"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产生废水量约 </w:t>
      </w:r>
      <w:r>
        <w:rPr>
          <w:rFonts w:ascii="Times New Roman"/>
          <w:color w:val="000000"/>
          <w:spacing w:val="0"/>
          <w:sz w:val="24"/>
        </w:rPr>
        <w:t>14.3m</w:t>
      </w:r>
      <w:r>
        <w:rPr>
          <w:rFonts w:ascii="Times New Roman"/>
          <w:color w:val="000000"/>
          <w:spacing w:val="0"/>
          <w:sz w:val="16"/>
        </w:rPr>
        <w:t>3</w:t>
      </w:r>
      <w:r>
        <w:rPr>
          <w:rFonts w:ascii="WIDGLC+ËÎÌå" w:hAnsi="WIDGLC+ËÎÌå" w:cs="WIDGLC+ËÎÌå"/>
          <w:color w:val="000000"/>
          <w:spacing w:val="0"/>
          <w:sz w:val="24"/>
        </w:rPr>
        <w:t xml:space="preserve">，加本项目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 xml:space="preserve">与    </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 xml:space="preserve">产生的废水量约  </w:t>
      </w:r>
      <w:r>
        <w:rPr>
          <w:rFonts w:ascii="Times New Roman"/>
          <w:color w:val="000000"/>
          <w:spacing w:val="0"/>
          <w:sz w:val="24"/>
        </w:rPr>
        <w:t>0.52m</w:t>
      </w:r>
      <w:r>
        <w:rPr>
          <w:rFonts w:ascii="Times New Roman"/>
          <w:color w:val="000000"/>
          <w:spacing w:val="0"/>
          <w:sz w:val="16"/>
        </w:rPr>
        <w:t>3</w:t>
      </w:r>
      <w:r>
        <w:rPr>
          <w:rFonts w:ascii="WIDGLC+ËÎÌå" w:hAnsi="WIDGLC+ËÎÌå" w:cs="WIDGLC+ËÎÌå"/>
          <w:color w:val="000000"/>
          <w:spacing w:val="0"/>
          <w:sz w:val="24"/>
        </w:rPr>
        <w:t xml:space="preserve">，共为 </w:t>
      </w:r>
      <w:r>
        <w:rPr>
          <w:rFonts w:ascii="Times New Roman"/>
          <w:color w:val="000000"/>
          <w:spacing w:val="0"/>
          <w:sz w:val="24"/>
        </w:rPr>
        <w:t>14.82m</w:t>
      </w:r>
      <w:r>
        <w:rPr>
          <w:rFonts w:ascii="Times New Roman"/>
          <w:color w:val="000000"/>
          <w:spacing w:val="0"/>
          <w:sz w:val="16"/>
        </w:rPr>
        <w:t>3</w:t>
      </w:r>
      <w:r>
        <w:rPr>
          <w:rFonts w:ascii="WIDGLC+ËÎÌå" w:hAnsi="WIDGLC+ËÎÌå" w:cs="WIDGLC+ËÎÌå"/>
          <w:color w:val="000000"/>
          <w:spacing w:val="0"/>
          <w:sz w:val="24"/>
        </w:rPr>
        <w:t>，</w:t>
      </w:r>
    </w:p>
    <w:p>
      <w:pPr>
        <w:pStyle w:val="Normal"/>
        <w:framePr w:w="9921" w:x="1815" w:y="7771"/>
        <w:widowControl w:val="off"/>
        <w:autoSpaceDE w:val="off"/>
        <w:autoSpaceDN w:val="off"/>
        <w:spacing w:before="0" w:after="0" w:line="499"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实际设计建设衰变池有效容积为 </w:t>
      </w:r>
      <w:r>
        <w:rPr>
          <w:rFonts w:ascii="Times New Roman"/>
          <w:color w:val="000000"/>
          <w:spacing w:val="0"/>
          <w:sz w:val="24"/>
        </w:rPr>
        <w:t>24m</w:t>
      </w:r>
      <w:r>
        <w:rPr>
          <w:rFonts w:ascii="Times New Roman"/>
          <w:color w:val="000000"/>
          <w:spacing w:val="0"/>
          <w:sz w:val="16"/>
        </w:rPr>
        <w:t>3</w:t>
      </w:r>
      <w:r>
        <w:rPr>
          <w:rFonts w:ascii="WIDGLC+ËÎÌå" w:hAnsi="WIDGLC+ËÎÌå" w:cs="WIDGLC+ËÎÌå"/>
          <w:color w:val="000000"/>
          <w:spacing w:val="0"/>
          <w:sz w:val="24"/>
        </w:rPr>
        <w:t xml:space="preserve">，可满足每种核素  </w:t>
      </w:r>
      <w:r>
        <w:rPr>
          <w:rFonts w:ascii="Times New Roman"/>
          <w:color w:val="000000"/>
          <w:spacing w:val="0"/>
          <w:sz w:val="24"/>
        </w:rPr>
        <w:t>10</w:t>
      </w:r>
      <w:r>
        <w:rPr>
          <w:rFonts w:ascii="WIDGLC+ËÎÌå" w:hAnsi="WIDGLC+ËÎÌå" w:cs="WIDGLC+ËÎÌå"/>
          <w:color w:val="000000"/>
          <w:spacing w:val="0"/>
          <w:sz w:val="24"/>
        </w:rPr>
        <w:t>个半衰期（</w:t>
      </w:r>
      <w:r>
        <w:rPr>
          <w:rFonts w:ascii="Times New Roman"/>
          <w:color w:val="000000"/>
          <w:spacing w:val="0"/>
          <w:sz w:val="24"/>
        </w:rPr>
        <w:t>80.4d</w:t>
      </w:r>
      <w:r>
        <w:rPr>
          <w:rFonts w:ascii="WIDGLC+ËÎÌå" w:hAnsi="WIDGLC+ËÎÌå" w:cs="WIDGLC+ËÎÌå"/>
          <w:color w:val="000000"/>
          <w:spacing w:val="0"/>
          <w:sz w:val="24"/>
        </w:rPr>
        <w:t>）的</w:t>
      </w:r>
    </w:p>
    <w:p>
      <w:pPr>
        <w:pStyle w:val="Normal"/>
        <w:framePr w:w="9921" w:x="1815" w:y="7771"/>
        <w:widowControl w:val="off"/>
        <w:autoSpaceDE w:val="off"/>
        <w:autoSpaceDN w:val="off"/>
        <w:spacing w:before="0" w:after="0" w:line="50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放射性衰变时间要求。废水进入衰变池，放置至少 </w:t>
      </w:r>
      <w:r>
        <w:rPr>
          <w:rFonts w:ascii="Times New Roman"/>
          <w:color w:val="000000"/>
          <w:spacing w:val="0"/>
          <w:sz w:val="24"/>
        </w:rPr>
        <w:t>10</w:t>
      </w:r>
      <w:r>
        <w:rPr>
          <w:rFonts w:ascii="WIDGLC+ËÎÌå" w:hAnsi="WIDGLC+ËÎÌå" w:cs="WIDGLC+ËÎÌå"/>
          <w:color w:val="000000"/>
          <w:spacing w:val="0"/>
          <w:sz w:val="24"/>
        </w:rPr>
        <w:t>个半衰期后再进入医院废水</w:t>
      </w:r>
    </w:p>
    <w:p>
      <w:pPr>
        <w:pStyle w:val="Normal"/>
        <w:framePr w:w="9921" w:x="1815" w:y="7771"/>
        <w:widowControl w:val="off"/>
        <w:autoSpaceDE w:val="off"/>
        <w:autoSpaceDN w:val="off"/>
        <w:spacing w:before="0" w:after="0" w:line="502"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处理中心，与医院其它废水处理达标后排入城市污水管网。</w:t>
      </w:r>
    </w:p>
    <w:p>
      <w:pPr>
        <w:pStyle w:val="Normal"/>
        <w:framePr w:w="9780" w:x="1815" w:y="12248"/>
        <w:widowControl w:val="off"/>
        <w:autoSpaceDE w:val="off"/>
        <w:autoSpaceDN w:val="off"/>
        <w:spacing w:before="0" w:after="0" w:line="266" w:lineRule="exact"/>
        <w:ind w:left="482" w:right="0" w:first-line="0"/>
        <w:jc w:val="left"/>
        <w:rPr>
          <w:rFonts w:ascii="WIDGLC+ËÎÌå" w:hAnsi="WIDGLC+ËÎÌå" w:cs="WIDGLC+ËÎÌå"/>
          <w:color w:val="000000"/>
          <w:spacing w:val="0"/>
          <w:sz w:val="24"/>
        </w:rPr>
      </w:pPr>
      <w:r>
        <w:rPr>
          <w:rFonts w:ascii="Times New Roman"/>
          <w:color w:val="000000"/>
          <w:spacing w:val="0"/>
          <w:sz w:val="24"/>
        </w:rPr>
        <w:t>2.</w:t>
      </w:r>
      <w:r>
        <w:rPr>
          <w:rFonts w:ascii="WIDGLC+ËÎÌå" w:hAnsi="WIDGLC+ËÎÌå" w:cs="WIDGLC+ËÎÌå"/>
          <w:color w:val="000000"/>
          <w:spacing w:val="0"/>
          <w:sz w:val="24"/>
        </w:rPr>
        <w:t xml:space="preserve">固废主要来源于操作不慎洒落的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 xml:space="preserve">与   </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注射液，用吸水纸、棉球擦拭后</w:t>
      </w:r>
    </w:p>
    <w:p>
      <w:pPr>
        <w:pStyle w:val="Normal"/>
        <w:framePr w:w="9780" w:x="1815" w:y="12248"/>
        <w:widowControl w:val="off"/>
        <w:autoSpaceDE w:val="off"/>
        <w:autoSpaceDN w:val="off"/>
        <w:spacing w:before="0" w:after="0" w:line="499"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产生的含放射性物质的固废，此外还包括一次性注射器及针头、沙布、手套等物</w:t>
      </w:r>
    </w:p>
    <w:p>
      <w:pPr>
        <w:pStyle w:val="Normal"/>
        <w:framePr w:w="9780" w:x="1815" w:y="12248"/>
        <w:widowControl w:val="off"/>
        <w:autoSpaceDE w:val="off"/>
        <w:autoSpaceDN w:val="off"/>
        <w:spacing w:before="0" w:after="0" w:line="502"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品。给患者注射放射性药物使用的一次性注射器等，暂存于专用的放射性废物桶</w:t>
      </w:r>
    </w:p>
    <w:p>
      <w:pPr>
        <w:pStyle w:val="Normal"/>
        <w:framePr w:w="9780" w:x="1815" w:y="12248"/>
        <w:widowControl w:val="off"/>
        <w:autoSpaceDE w:val="off"/>
        <w:autoSpaceDN w:val="off"/>
        <w:spacing w:before="0" w:after="0" w:line="499"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（铅皮桶）内，放置 </w:t>
      </w:r>
      <w:r>
        <w:rPr>
          <w:rFonts w:ascii="Times New Roman"/>
          <w:color w:val="000000"/>
          <w:spacing w:val="0"/>
          <w:sz w:val="24"/>
        </w:rPr>
        <w:t>10</w:t>
      </w:r>
      <w:r>
        <w:rPr>
          <w:rFonts w:ascii="WIDGLC+ËÎÌå" w:hAnsi="WIDGLC+ËÎÌå" w:cs="WIDGLC+ËÎÌå"/>
          <w:color w:val="000000"/>
          <w:spacing w:val="0"/>
          <w:sz w:val="24"/>
        </w:rPr>
        <w:t>个半衰期以上即：放射性比活度＜</w:t>
      </w:r>
      <w:r>
        <w:rPr>
          <w:rFonts w:ascii="Times New Roman"/>
          <w:color w:val="000000"/>
          <w:spacing w:val="0"/>
          <w:sz w:val="24"/>
        </w:rPr>
        <w:t>2</w:t>
      </w:r>
      <w:r>
        <w:rPr>
          <w:rFonts w:ascii="WIDGLC+ËÎÌå" w:hAnsi="WIDGLC+ËÎÌå" w:cs="WIDGLC+ËÎÌå"/>
          <w:color w:val="000000"/>
          <w:spacing w:val="0"/>
          <w:sz w:val="24"/>
        </w:rPr>
        <w:t>×</w:t>
      </w:r>
      <w:r>
        <w:rPr>
          <w:rFonts w:ascii="Times New Roman"/>
          <w:color w:val="000000"/>
          <w:spacing w:val="0"/>
          <w:sz w:val="24"/>
        </w:rPr>
        <w:t>10</w:t>
      </w:r>
      <w:r>
        <w:rPr>
          <w:rFonts w:ascii="Times New Roman"/>
          <w:color w:val="000000"/>
          <w:spacing w:val="0"/>
          <w:sz w:val="16"/>
        </w:rPr>
        <w:t>4</w:t>
      </w:r>
      <w:r>
        <w:rPr>
          <w:rFonts w:ascii="Times New Roman"/>
          <w:color w:val="000000"/>
          <w:spacing w:val="0"/>
          <w:sz w:val="24"/>
        </w:rPr>
        <w:t>Bq/kg</w:t>
      </w:r>
      <w:r>
        <w:rPr>
          <w:rFonts w:ascii="WIDGLC+ËÎÌå" w:hAnsi="WIDGLC+ËÎÌå" w:cs="WIDGLC+ËÎÌå"/>
          <w:color w:val="000000"/>
          <w:spacing w:val="0"/>
          <w:sz w:val="24"/>
        </w:rPr>
        <w:t>后与医院</w:t>
      </w:r>
    </w:p>
    <w:p>
      <w:pPr>
        <w:pStyle w:val="Normal"/>
        <w:framePr w:w="9780" w:x="1815" w:y="12248"/>
        <w:widowControl w:val="off"/>
        <w:autoSpaceDE w:val="off"/>
        <w:autoSpaceDN w:val="off"/>
        <w:spacing w:before="0" w:after="0" w:line="50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其它废物一并处理。</w:t>
      </w:r>
    </w:p>
    <w:p>
      <w:pPr>
        <w:pStyle w:val="Normal"/>
        <w:framePr w:w="9229" w:x="2295" w:y="14764"/>
        <w:widowControl w:val="off"/>
        <w:autoSpaceDE w:val="off"/>
        <w:autoSpaceDN w:val="off"/>
        <w:spacing w:before="0" w:after="0" w:line="266" w:lineRule="exact"/>
        <w:ind w:left="0" w:right="0" w:first-line="0"/>
        <w:jc w:val="left"/>
        <w:rPr>
          <w:rFonts w:ascii="Times New Roman"/>
          <w:color w:val="000000"/>
          <w:spacing w:val="0"/>
          <w:sz w:val="24"/>
        </w:rPr>
      </w:pPr>
      <w:r>
        <w:rPr>
          <w:rFonts w:ascii="Times New Roman"/>
          <w:color w:val="000000"/>
          <w:spacing w:val="0"/>
          <w:sz w:val="24"/>
        </w:rPr>
        <w:t>3.</w:t>
      </w:r>
      <w:r>
        <w:rPr>
          <w:rFonts w:ascii="WIDGLC+ËÎÌå" w:hAnsi="WIDGLC+ËÎÌå" w:cs="WIDGLC+ËÎÌå"/>
          <w:color w:val="000000"/>
          <w:spacing w:val="0"/>
          <w:sz w:val="24"/>
        </w:rPr>
        <w:t xml:space="preserve">本项目设计建设的衰变池总有效体积 </w:t>
      </w:r>
      <w:r>
        <w:rPr>
          <w:rFonts w:ascii="Times New Roman"/>
          <w:color w:val="000000"/>
          <w:spacing w:val="0"/>
          <w:sz w:val="24"/>
        </w:rPr>
        <w:t>24m</w:t>
      </w:r>
      <w:r>
        <w:rPr>
          <w:rFonts w:ascii="Times New Roman"/>
          <w:color w:val="000000"/>
          <w:spacing w:val="0"/>
          <w:sz w:val="16"/>
        </w:rPr>
        <w:t>3</w:t>
      </w:r>
      <w:r>
        <w:rPr>
          <w:rFonts w:ascii="WIDGLC+ËÎÌå" w:hAnsi="WIDGLC+ËÎÌå" w:cs="WIDGLC+ËÎÌå"/>
          <w:color w:val="000000"/>
          <w:spacing w:val="0"/>
          <w:sz w:val="24"/>
        </w:rPr>
        <w:t xml:space="preserve">，为 </w:t>
      </w:r>
      <w:r>
        <w:rPr>
          <w:rFonts w:ascii="Times New Roman"/>
          <w:color w:val="000000"/>
          <w:spacing w:val="0"/>
          <w:sz w:val="24"/>
        </w:rPr>
        <w:t>3</w:t>
      </w:r>
      <w:r>
        <w:rPr>
          <w:rFonts w:ascii="WIDGLC+ËÎÌå" w:hAnsi="WIDGLC+ËÎÌå" w:cs="WIDGLC+ËÎÌå"/>
          <w:color w:val="000000"/>
          <w:spacing w:val="0"/>
          <w:sz w:val="24"/>
        </w:rPr>
        <w:t xml:space="preserve">级自动推流式，每格池为  </w:t>
      </w:r>
      <w:r>
        <w:rPr>
          <w:rFonts w:ascii="Times New Roman"/>
          <w:color w:val="000000"/>
          <w:spacing w:val="0"/>
          <w:sz w:val="24"/>
        </w:rPr>
        <w:t xml:space="preserve"> 8</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18</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 style="position:absolute;margin-left:0pt;margin-top:0pt;z-index:-71;width:595pt;height:841pt;mso-position-horizontal:absolute;mso-position-horizontal-relative:page;mso-position-vertical:absolute;mso-position-vertical-relative:page" type="#_x0000_t75">
            <v:imageData xmlns:r="http://schemas.openxmlformats.org/officeDocument/2006/relationships" r:id="rId1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9780" w:x="1815" w:y="1562"/>
        <w:widowControl w:val="off"/>
        <w:autoSpaceDE w:val="off"/>
        <w:autoSpaceDN w:val="off"/>
        <w:spacing w:before="0" w:after="0" w:line="266" w:lineRule="exact"/>
        <w:ind w:left="0" w:right="0" w:first-line="0"/>
        <w:jc w:val="left"/>
        <w:rPr>
          <w:rFonts w:ascii="Times New Roman"/>
          <w:color w:val="000000"/>
          <w:spacing w:val="0"/>
          <w:sz w:val="24"/>
        </w:rPr>
      </w:pPr>
      <w:r>
        <w:rPr>
          <w:rFonts w:ascii="Times New Roman"/>
          <w:color w:val="000000"/>
          <w:spacing w:val="0"/>
          <w:sz w:val="24"/>
        </w:rPr>
        <w:t>m</w:t>
      </w:r>
      <w:r>
        <w:rPr>
          <w:rFonts w:ascii="Times New Roman"/>
          <w:color w:val="000000"/>
          <w:spacing w:val="0"/>
          <w:sz w:val="16"/>
        </w:rPr>
        <w:t>3</w:t>
      </w:r>
      <w:r>
        <w:rPr>
          <w:rFonts w:ascii="WIDGLC+ËÎÌå" w:hAnsi="WIDGLC+ËÎÌå" w:cs="WIDGLC+ËÎÌå"/>
          <w:color w:val="000000"/>
          <w:spacing w:val="0"/>
          <w:sz w:val="24"/>
        </w:rPr>
        <w:t xml:space="preserve">；衰变池内外壁采用 </w:t>
      </w:r>
      <w:r>
        <w:rPr>
          <w:rFonts w:ascii="Times New Roman"/>
          <w:color w:val="000000"/>
          <w:spacing w:val="0"/>
          <w:sz w:val="24"/>
        </w:rPr>
        <w:t>1:1</w:t>
      </w:r>
      <w:r>
        <w:rPr>
          <w:rFonts w:ascii="WIDGLC+ËÎÌå" w:hAnsi="WIDGLC+ËÎÌå" w:cs="WIDGLC+ËÎÌå"/>
          <w:color w:val="000000"/>
          <w:spacing w:val="0"/>
          <w:sz w:val="24"/>
        </w:rPr>
        <w:t xml:space="preserve">水泥砂浆（加  </w:t>
      </w:r>
      <w:r>
        <w:rPr>
          <w:rFonts w:ascii="Times New Roman"/>
          <w:color w:val="000000"/>
          <w:spacing w:val="0"/>
          <w:sz w:val="24"/>
        </w:rPr>
        <w:t>5%</w:t>
      </w:r>
      <w:r>
        <w:rPr>
          <w:rFonts w:ascii="WIDGLC+ËÎÌå" w:hAnsi="WIDGLC+ËÎÌå" w:cs="WIDGLC+ËÎÌå"/>
          <w:color w:val="000000"/>
          <w:spacing w:val="0"/>
          <w:sz w:val="24"/>
        </w:rPr>
        <w:t xml:space="preserve">防水剂）批荡，衰变池结构采用 </w:t>
      </w:r>
      <w:r>
        <w:rPr>
          <w:rFonts w:ascii="Times New Roman"/>
          <w:color w:val="000000"/>
          <w:spacing w:val="0"/>
          <w:sz w:val="24"/>
        </w:rPr>
        <w:t xml:space="preserve"> C25</w:t>
      </w:r>
    </w:p>
    <w:p>
      <w:pPr>
        <w:pStyle w:val="Normal"/>
        <w:framePr w:w="9780" w:x="1815" w:y="1562"/>
        <w:widowControl w:val="off"/>
        <w:autoSpaceDE w:val="off"/>
        <w:autoSpaceDN w:val="off"/>
        <w:spacing w:before="0" w:after="0" w:line="518"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砼，垫层采用 </w:t>
      </w:r>
      <w:r>
        <w:rPr>
          <w:rFonts w:ascii="Times New Roman"/>
          <w:color w:val="000000"/>
          <w:spacing w:val="0"/>
          <w:sz w:val="24"/>
        </w:rPr>
        <w:t>C15</w:t>
      </w:r>
      <w:r>
        <w:rPr>
          <w:rFonts w:ascii="WIDGLC+ËÎÌå" w:hAnsi="WIDGLC+ËÎÌå" w:cs="WIDGLC+ËÎÌå"/>
          <w:color w:val="000000"/>
          <w:spacing w:val="0"/>
          <w:sz w:val="24"/>
        </w:rPr>
        <w:t xml:space="preserve">砼。废水衰变池剖面设计见附图  </w:t>
      </w:r>
      <w:r>
        <w:rPr>
          <w:rFonts w:ascii="Times New Roman"/>
          <w:color w:val="000000"/>
          <w:spacing w:val="0"/>
          <w:sz w:val="24"/>
        </w:rPr>
        <w:t>4</w:t>
      </w:r>
      <w:r>
        <w:rPr>
          <w:rFonts w:ascii="WIDGLC+ËÎÌå" w:hAnsi="WIDGLC+ËÎÌå" w:cs="WIDGLC+ËÎÌå"/>
          <w:color w:val="000000"/>
          <w:spacing w:val="0"/>
          <w:sz w:val="24"/>
        </w:rPr>
        <w:t>。</w:t>
      </w:r>
    </w:p>
    <w:p>
      <w:pPr>
        <w:pStyle w:val="Normal"/>
        <w:framePr w:w="9780" w:x="1815" w:y="2641"/>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Times New Roman"/>
          <w:color w:val="000000"/>
          <w:spacing w:val="0"/>
          <w:sz w:val="24"/>
        </w:rPr>
        <w:t>4.</w:t>
      </w:r>
      <w:r>
        <w:rPr>
          <w:rFonts w:ascii="WIDGLC+ËÎÌå" w:hAnsi="WIDGLC+ËÎÌå" w:cs="WIDGLC+ËÎÌå"/>
          <w:color w:val="000000"/>
          <w:spacing w:val="0"/>
          <w:sz w:val="24"/>
        </w:rPr>
        <w:t>患者专用卫生间所产生废水直接排入第一级衰变池，与清洗废水一同放置衰</w:t>
      </w:r>
    </w:p>
    <w:p>
      <w:pPr>
        <w:pStyle w:val="Normal"/>
        <w:framePr w:w="9780" w:x="1815" w:y="2641"/>
        <w:widowControl w:val="off"/>
        <w:autoSpaceDE w:val="off"/>
        <w:autoSpaceDN w:val="off"/>
        <w:spacing w:before="0" w:after="0" w:line="521"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变。进入衰变池的管道采用铅皮防护。废水衰变池防护情况见附图 </w:t>
      </w:r>
      <w:r>
        <w:rPr>
          <w:rFonts w:ascii="Times New Roman"/>
          <w:color w:val="000000"/>
          <w:spacing w:val="0"/>
          <w:sz w:val="24"/>
        </w:rPr>
        <w:t>9</w:t>
      </w:r>
      <w:r>
        <w:rPr>
          <w:rFonts w:ascii="WIDGLC+ËÎÌå" w:hAnsi="WIDGLC+ËÎÌå" w:cs="WIDGLC+ËÎÌå"/>
          <w:color w:val="000000"/>
          <w:spacing w:val="0"/>
          <w:sz w:val="24"/>
        </w:rPr>
        <w:t>。</w:t>
      </w:r>
    </w:p>
    <w:p>
      <w:pPr>
        <w:pStyle w:val="Normal"/>
        <w:framePr w:w="982" w:x="2297" w:y="3666"/>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3-3</w:t>
      </w:r>
    </w:p>
    <w:p>
      <w:pPr>
        <w:pStyle w:val="Normal"/>
        <w:framePr w:w="5873" w:x="3879" w:y="3626"/>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b w:val="on"/>
          <w:color w:val="000000"/>
          <w:spacing w:val="0"/>
          <w:sz w:val="16"/>
        </w:rPr>
        <w:t>18</w:t>
      </w:r>
      <w:r>
        <w:rPr>
          <w:rFonts w:ascii="Times New Roman"/>
          <w:b w:val="on"/>
          <w:color w:val="000000"/>
          <w:spacing w:val="0"/>
          <w:sz w:val="24"/>
        </w:rPr>
        <w:t>F</w:t>
      </w:r>
      <w:r>
        <w:rPr>
          <w:rFonts w:ascii="WIDGLC+ËÎÌå" w:hAnsi="WIDGLC+ËÎÌå" w:cs="WIDGLC+ËÎÌå"/>
          <w:color w:val="000000"/>
          <w:spacing w:val="0"/>
          <w:sz w:val="24"/>
        </w:rPr>
        <w:t>、</w:t>
      </w:r>
      <w:r>
        <w:rPr>
          <w:rFonts w:ascii="Times New Roman"/>
          <w:b w:val="on"/>
          <w:color w:val="000000"/>
          <w:spacing w:val="0"/>
          <w:sz w:val="16"/>
        </w:rPr>
        <w:t>89</w:t>
      </w:r>
      <w:r>
        <w:rPr>
          <w:rFonts w:ascii="Times New Roman"/>
          <w:b w:val="on"/>
          <w:color w:val="000000"/>
          <w:spacing w:val="0"/>
          <w:sz w:val="24"/>
        </w:rPr>
        <w:t>Sr</w:t>
      </w:r>
      <w:r>
        <w:rPr>
          <w:rFonts w:ascii="WIDGLC+ËÎÌå" w:hAnsi="WIDGLC+ËÎÌå" w:cs="WIDGLC+ËÎÌå"/>
          <w:color w:val="000000"/>
          <w:spacing w:val="0"/>
          <w:sz w:val="24"/>
        </w:rPr>
        <w:t>应用产生的废水、固体废弃物处理现状</w:t>
      </w:r>
    </w:p>
    <w:p>
      <w:pPr>
        <w:pStyle w:val="Normal"/>
        <w:framePr w:w="949" w:x="2170" w:y="412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废弃物</w:t>
      </w:r>
    </w:p>
    <w:p>
      <w:pPr>
        <w:pStyle w:val="Normal"/>
        <w:framePr w:w="1160" w:x="5096" w:y="412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暂存情况</w:t>
      </w:r>
    </w:p>
    <w:p>
      <w:pPr>
        <w:pStyle w:val="Normal"/>
        <w:framePr w:w="1160" w:x="8675" w:y="412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最终去向</w:t>
      </w:r>
    </w:p>
    <w:p>
      <w:pPr>
        <w:pStyle w:val="Normal"/>
        <w:framePr w:w="4354" w:x="3737" w:y="457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暂存于核医学科专用厕所下面与地下车库</w:t>
      </w:r>
    </w:p>
    <w:p>
      <w:pPr>
        <w:pStyle w:val="Normal"/>
        <w:framePr w:w="2661" w:x="8044" w:y="457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废水进入医院废水处理中</w:t>
      </w:r>
    </w:p>
    <w:p>
      <w:pPr>
        <w:pStyle w:val="Normal"/>
        <w:framePr w:w="1964" w:x="1664" w:y="475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废水（清洗水与厕</w:t>
      </w:r>
    </w:p>
    <w:p>
      <w:pPr>
        <w:pStyle w:val="Normal"/>
        <w:framePr w:w="1964" w:x="1664" w:y="4755"/>
        <w:widowControl w:val="off"/>
        <w:autoSpaceDE w:val="off"/>
        <w:autoSpaceDN w:val="off"/>
        <w:spacing w:before="0" w:after="0" w:line="360" w:lineRule="exact"/>
        <w:ind w:left="298"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所冲洗水）</w:t>
      </w:r>
    </w:p>
    <w:p>
      <w:pPr>
        <w:pStyle w:val="Normal"/>
        <w:framePr w:w="7986" w:x="3526" w:y="4891"/>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之间设计建设 </w:t>
      </w:r>
      <w:r>
        <w:rPr>
          <w:rFonts w:ascii="Times New Roman"/>
          <w:color w:val="000000"/>
          <w:spacing w:val="0"/>
          <w:sz w:val="21"/>
        </w:rPr>
        <w:t>24m</w:t>
      </w:r>
      <w:r>
        <w:rPr>
          <w:rFonts w:ascii="Times New Roman"/>
          <w:color w:val="000000"/>
          <w:spacing w:val="0"/>
          <w:sz w:val="14"/>
        </w:rPr>
        <w:t>3</w:t>
      </w:r>
      <w:r>
        <w:rPr>
          <w:rFonts w:ascii="WIDGLC+ËÎÌå" w:hAnsi="WIDGLC+ËÎÌå" w:cs="WIDGLC+ËÎÌå"/>
          <w:color w:val="000000"/>
          <w:spacing w:val="0"/>
          <w:sz w:val="21"/>
        </w:rPr>
        <w:t>的三级自动推流衰变池，心，与医院其它废水处理达标</w:t>
      </w:r>
    </w:p>
    <w:p>
      <w:pPr>
        <w:pStyle w:val="Normal"/>
        <w:framePr w:w="3020" w:x="3526" w:y="5288"/>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废水放置大于 </w:t>
      </w:r>
      <w:r>
        <w:rPr>
          <w:rFonts w:ascii="Times New Roman"/>
          <w:color w:val="000000"/>
          <w:spacing w:val="0"/>
          <w:sz w:val="21"/>
        </w:rPr>
        <w:t>10</w:t>
      </w:r>
      <w:r>
        <w:rPr>
          <w:rFonts w:ascii="WIDGLC+ËÎÌå" w:hAnsi="WIDGLC+ËÎÌå" w:cs="WIDGLC+ËÎÌå"/>
          <w:color w:val="000000"/>
          <w:spacing w:val="0"/>
          <w:sz w:val="21"/>
        </w:rPr>
        <w:t>个半衰期。</w:t>
      </w:r>
    </w:p>
    <w:p>
      <w:pPr>
        <w:pStyle w:val="Normal"/>
        <w:framePr w:w="3033" w:x="7833" w:y="529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后排入城市污水管网。</w:t>
      </w:r>
    </w:p>
    <w:p>
      <w:pPr>
        <w:pStyle w:val="Normal"/>
        <w:framePr w:w="3033" w:x="7833" w:y="5295"/>
        <w:widowControl w:val="off"/>
        <w:autoSpaceDE w:val="off"/>
        <w:autoSpaceDN w:val="off"/>
        <w:spacing w:before="0" w:after="0" w:line="37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由排气管道进入本楼五层排</w:t>
      </w:r>
    </w:p>
    <w:p>
      <w:pPr>
        <w:pStyle w:val="Normal"/>
        <w:framePr w:w="3033" w:x="7833" w:y="5295"/>
        <w:widowControl w:val="off"/>
        <w:autoSpaceDE w:val="off"/>
        <w:autoSpaceDN w:val="off"/>
        <w:spacing w:before="0" w:after="0" w:line="36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气筒排出。</w:t>
      </w:r>
    </w:p>
    <w:p>
      <w:pPr>
        <w:pStyle w:val="Normal"/>
        <w:framePr w:w="4705" w:x="3526" w:y="566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在高活室通风厨内操作，废气由活性炭吸附</w:t>
      </w:r>
    </w:p>
    <w:p>
      <w:pPr>
        <w:pStyle w:val="Normal"/>
        <w:framePr w:w="4705" w:x="3526" w:y="5664"/>
        <w:widowControl w:val="off"/>
        <w:autoSpaceDE w:val="off"/>
        <w:autoSpaceDN w:val="off"/>
        <w:spacing w:before="0" w:after="0" w:line="36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后，经排气管道排出。</w:t>
      </w:r>
    </w:p>
    <w:p>
      <w:pPr>
        <w:pStyle w:val="Normal"/>
        <w:framePr w:w="737" w:x="2223" w:y="584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废气</w:t>
      </w:r>
    </w:p>
    <w:p>
      <w:pPr>
        <w:pStyle w:val="Normal"/>
        <w:framePr w:w="3033" w:x="7833" w:y="639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固废放射性活度达到豁免水</w:t>
      </w:r>
    </w:p>
    <w:p>
      <w:pPr>
        <w:pStyle w:val="Normal"/>
        <w:framePr w:w="3033" w:x="7833" w:y="6394"/>
        <w:widowControl w:val="off"/>
        <w:autoSpaceDE w:val="off"/>
        <w:autoSpaceDN w:val="off"/>
        <w:spacing w:before="0" w:after="0" w:line="36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平后与医院其它危险废物一</w:t>
      </w:r>
    </w:p>
    <w:p>
      <w:pPr>
        <w:pStyle w:val="Normal"/>
        <w:framePr w:w="3033" w:x="7833" w:y="6394"/>
        <w:widowControl w:val="off"/>
        <w:autoSpaceDE w:val="off"/>
        <w:autoSpaceDN w:val="off"/>
        <w:spacing w:before="0" w:after="0" w:line="36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并处理。</w:t>
      </w:r>
    </w:p>
    <w:p>
      <w:pPr>
        <w:pStyle w:val="Normal"/>
        <w:framePr w:w="737" w:x="2223" w:y="657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固态</w:t>
      </w:r>
    </w:p>
    <w:p>
      <w:pPr>
        <w:pStyle w:val="Normal"/>
        <w:framePr w:w="4467" w:x="3737" w:y="657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一次性注射器等，暂存于核医学科固废储</w:t>
      </w:r>
    </w:p>
    <w:p>
      <w:pPr>
        <w:pStyle w:val="Normal"/>
        <w:framePr w:w="949" w:x="2117" w:y="693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废弃物</w:t>
      </w:r>
    </w:p>
    <w:p>
      <w:pPr>
        <w:pStyle w:val="Normal"/>
        <w:framePr w:w="3746" w:x="3526" w:y="6927"/>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存室，收集放置至少 </w:t>
      </w:r>
      <w:r>
        <w:rPr>
          <w:rFonts w:ascii="Times New Roman"/>
          <w:color w:val="000000"/>
          <w:spacing w:val="0"/>
          <w:sz w:val="21"/>
        </w:rPr>
        <w:t>10</w:t>
      </w:r>
      <w:r>
        <w:rPr>
          <w:rFonts w:ascii="WIDGLC+ËÎÌå" w:hAnsi="WIDGLC+ËÎÌå" w:cs="WIDGLC+ËÎÌå"/>
          <w:color w:val="000000"/>
          <w:spacing w:val="0"/>
          <w:sz w:val="21"/>
        </w:rPr>
        <w:t>个半衰期。</w:t>
      </w:r>
    </w:p>
    <w:p>
      <w:pPr>
        <w:pStyle w:val="Normal"/>
        <w:framePr w:w="2166" w:x="1815" w:y="7569"/>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b w:val="on"/>
          <w:color w:val="000000"/>
          <w:spacing w:val="0"/>
          <w:sz w:val="24"/>
        </w:rPr>
        <w:t>3.3</w:t>
      </w:r>
      <w:r>
        <w:rPr>
          <w:rFonts w:ascii="WIDGLC+ËÎÌå" w:hAnsi="WIDGLC+ËÎÌå" w:cs="WIDGLC+ËÎÌå"/>
          <w:color w:val="000000"/>
          <w:spacing w:val="0"/>
          <w:sz w:val="24"/>
        </w:rPr>
        <w:t>污染因子分析</w:t>
      </w:r>
    </w:p>
    <w:p>
      <w:pPr>
        <w:pStyle w:val="Normal"/>
        <w:framePr w:w="1860" w:x="2307" w:y="8049"/>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color w:val="000000"/>
          <w:spacing w:val="0"/>
          <w:sz w:val="24"/>
        </w:rPr>
        <w:t>3.3.1.</w:t>
      </w:r>
      <w:r>
        <w:rPr>
          <w:rFonts w:ascii="WIDGLC+ËÎÌå" w:hAnsi="WIDGLC+ËÎÌå" w:cs="WIDGLC+ËÎÌå"/>
          <w:color w:val="000000"/>
          <w:spacing w:val="0"/>
          <w:sz w:val="24"/>
        </w:rPr>
        <w:t>正常工况</w:t>
      </w:r>
    </w:p>
    <w:p>
      <w:pPr>
        <w:pStyle w:val="Normal"/>
        <w:framePr w:w="9917" w:x="1815" w:y="8529"/>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Times New Roman"/>
          <w:color w:val="000000"/>
          <w:spacing w:val="0"/>
          <w:sz w:val="24"/>
        </w:rPr>
        <w:t>1.</w:t>
      </w:r>
      <w:r>
        <w:rPr>
          <w:rFonts w:ascii="WIDGLC+ËÎÌå" w:hAnsi="WIDGLC+ËÎÌå" w:cs="WIDGLC+ËÎÌå"/>
          <w:color w:val="000000"/>
          <w:spacing w:val="0"/>
          <w:sz w:val="24"/>
        </w:rPr>
        <w:t>医用直线加速器机房防护门、墙体、房顶及控制室电缆沟上方屏蔽不到位，</w:t>
      </w:r>
    </w:p>
    <w:p>
      <w:pPr>
        <w:pStyle w:val="Normal"/>
        <w:framePr w:w="9917" w:x="1815" w:y="852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将会产生</w:t>
      </w:r>
      <w:r>
        <w:rPr>
          <w:rFonts w:ascii="Times New Roman"/>
          <w:color w:val="000000"/>
          <w:spacing w:val="0"/>
          <w:sz w:val="24"/>
        </w:rPr>
        <w:t>X</w:t>
      </w:r>
      <w:r>
        <w:rPr>
          <w:rFonts w:ascii="WIDGLC+ËÎÌå" w:hAnsi="WIDGLC+ËÎÌå" w:cs="WIDGLC+ËÎÌå"/>
          <w:color w:val="000000"/>
          <w:spacing w:val="0"/>
          <w:sz w:val="24"/>
        </w:rPr>
        <w:t>射线、中子漏射线，机房周围环境辐射剂量有不同程度的偏高。</w:t>
      </w:r>
    </w:p>
    <w:p>
      <w:pPr>
        <w:pStyle w:val="Normal"/>
        <w:framePr w:w="9917" w:x="1815" w:y="8529"/>
        <w:widowControl w:val="off"/>
        <w:autoSpaceDE w:val="off"/>
        <w:autoSpaceDN w:val="off"/>
        <w:spacing w:before="0" w:after="0" w:line="480" w:lineRule="exact"/>
        <w:ind w:left="480" w:right="0" w:first-line="0"/>
        <w:jc w:val="left"/>
        <w:rPr>
          <w:rFonts w:ascii="WIDGLC+ËÎÌå" w:hAnsi="WIDGLC+ËÎÌå" w:cs="WIDGLC+ËÎÌå"/>
          <w:color w:val="000000"/>
          <w:spacing w:val="0"/>
          <w:sz w:val="24"/>
        </w:rPr>
      </w:pPr>
      <w:r>
        <w:rPr>
          <w:rFonts w:ascii="Times New Roman"/>
          <w:color w:val="000000"/>
          <w:spacing w:val="0"/>
          <w:sz w:val="24"/>
        </w:rPr>
        <w:t>2.</w:t>
      </w:r>
      <w:r>
        <w:rPr>
          <w:rFonts w:ascii="WIDGLC+ËÎÌå" w:hAnsi="WIDGLC+ËÎÌå" w:cs="WIDGLC+ËÎÌå"/>
          <w:color w:val="000000"/>
          <w:spacing w:val="0"/>
          <w:sz w:val="24"/>
        </w:rPr>
        <w:t>血管造影机在非手术和诊断状态下不产生射线，只有在开机并处于出线状态</w:t>
      </w:r>
    </w:p>
    <w:p>
      <w:pPr>
        <w:pStyle w:val="Normal"/>
        <w:framePr w:w="9917" w:x="1815" w:y="852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时才会发出 </w:t>
      </w:r>
      <w:r>
        <w:rPr>
          <w:rFonts w:ascii="Times New Roman"/>
          <w:color w:val="000000"/>
          <w:spacing w:val="0"/>
          <w:sz w:val="24"/>
        </w:rPr>
        <w:t>X</w:t>
      </w:r>
      <w:r>
        <w:rPr>
          <w:rFonts w:ascii="WIDGLC+ËÎÌå" w:hAnsi="WIDGLC+ËÎÌå" w:cs="WIDGLC+ËÎÌå"/>
          <w:color w:val="000000"/>
          <w:spacing w:val="0"/>
          <w:sz w:val="24"/>
        </w:rPr>
        <w:t>射线。在开机期间医生在手术台前给病人手术</w:t>
      </w:r>
      <w:r>
        <w:rPr>
          <w:rFonts w:ascii="Times New Roman"/>
          <w:color w:val="000000"/>
          <w:spacing w:val="0"/>
          <w:sz w:val="24"/>
        </w:rPr>
        <w:t>,</w:t>
      </w:r>
      <w:r>
        <w:rPr>
          <w:rFonts w:ascii="WIDGLC+ËÎÌå" w:hAnsi="WIDGLC+ËÎÌå" w:cs="WIDGLC+ËÎÌå"/>
          <w:color w:val="000000"/>
          <w:spacing w:val="0"/>
          <w:sz w:val="24"/>
        </w:rPr>
        <w:t>由于手术过程需在照</w:t>
      </w:r>
    </w:p>
    <w:p>
      <w:pPr>
        <w:pStyle w:val="Normal"/>
        <w:framePr w:w="9917" w:x="1815" w:y="852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相、透视跟踪显像分析。因此，在此过程中对工作人员及机房周围环境产生 </w:t>
      </w:r>
      <w:r>
        <w:rPr>
          <w:rFonts w:ascii="Times New Roman"/>
          <w:color w:val="000000"/>
          <w:spacing w:val="0"/>
          <w:sz w:val="24"/>
        </w:rPr>
        <w:t>X</w:t>
      </w:r>
      <w:r>
        <w:rPr>
          <w:rFonts w:ascii="WIDGLC+ËÎÌå" w:hAnsi="WIDGLC+ËÎÌå" w:cs="WIDGLC+ËÎÌå"/>
          <w:color w:val="000000"/>
          <w:spacing w:val="0"/>
          <w:sz w:val="24"/>
        </w:rPr>
        <w:t>射</w:t>
      </w:r>
    </w:p>
    <w:p>
      <w:pPr>
        <w:pStyle w:val="Normal"/>
        <w:framePr w:w="9917" w:x="1815" w:y="852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线影响。</w:t>
      </w:r>
    </w:p>
    <w:p>
      <w:pPr>
        <w:pStyle w:val="Normal"/>
        <w:framePr w:w="9783" w:x="1815" w:y="11410"/>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Times New Roman" w:hAnsi="Times New Roman" w:cs="Times New Roman"/>
          <w:color w:val="000000"/>
          <w:spacing w:val="0"/>
          <w:sz w:val="24"/>
        </w:rPr>
        <w:t>3.Ⅲ</w:t>
      </w:r>
      <w:r>
        <w:rPr>
          <w:rFonts w:ascii="WIDGLC+ËÎÌå" w:hAnsi="WIDGLC+ËÎÌå" w:cs="WIDGLC+ËÎÌå"/>
          <w:color w:val="000000"/>
          <w:spacing w:val="0"/>
          <w:sz w:val="24"/>
        </w:rPr>
        <w:t xml:space="preserve">类射线装置 </w:t>
      </w:r>
      <w:r>
        <w:rPr>
          <w:rFonts w:ascii="Times New Roman"/>
          <w:color w:val="000000"/>
          <w:spacing w:val="0"/>
          <w:sz w:val="24"/>
        </w:rPr>
        <w:t>CT</w:t>
      </w:r>
      <w:r>
        <w:rPr>
          <w:rFonts w:ascii="WIDGLC+ËÎÌå" w:hAnsi="WIDGLC+ËÎÌå" w:cs="WIDGLC+ËÎÌå"/>
          <w:color w:val="000000"/>
          <w:spacing w:val="0"/>
          <w:sz w:val="24"/>
        </w:rPr>
        <w:t>机的机头向下照射、</w:t>
      </w:r>
      <w:r>
        <w:rPr>
          <w:rFonts w:ascii="Times New Roman"/>
          <w:color w:val="000000"/>
          <w:spacing w:val="0"/>
          <w:sz w:val="24"/>
        </w:rPr>
        <w:t>DR</w:t>
      </w:r>
      <w:r>
        <w:rPr>
          <w:rFonts w:ascii="WIDGLC+ËÎÌå" w:hAnsi="WIDGLC+ËÎÌå" w:cs="WIDGLC+ËÎÌå"/>
          <w:color w:val="000000"/>
          <w:spacing w:val="0"/>
          <w:sz w:val="24"/>
        </w:rPr>
        <w:t xml:space="preserve">机的机头向侧面照射，在   </w:t>
      </w:r>
      <w:r>
        <w:rPr>
          <w:rFonts w:ascii="Times New Roman"/>
          <w:color w:val="000000"/>
          <w:spacing w:val="0"/>
          <w:sz w:val="24"/>
        </w:rPr>
        <w:t>X</w:t>
      </w:r>
      <w:r>
        <w:rPr>
          <w:rFonts w:ascii="WIDGLC+ËÎÌå" w:hAnsi="WIDGLC+ËÎÌå" w:cs="WIDGLC+ËÎÌå"/>
          <w:color w:val="000000"/>
          <w:spacing w:val="0"/>
          <w:sz w:val="24"/>
        </w:rPr>
        <w:t>射线</w:t>
      </w:r>
    </w:p>
    <w:p>
      <w:pPr>
        <w:pStyle w:val="Normal"/>
        <w:framePr w:w="9783" w:x="1815" w:y="11410"/>
        <w:widowControl w:val="off"/>
        <w:autoSpaceDE w:val="off"/>
        <w:autoSpaceDN w:val="off"/>
        <w:spacing w:before="0" w:after="0" w:line="480" w:lineRule="exact"/>
        <w:ind w:left="0" w:right="0" w:first-line="0"/>
        <w:jc w:val="left"/>
        <w:rPr>
          <w:rFonts w:ascii="Times New Roman"/>
          <w:color w:val="000000"/>
          <w:spacing w:val="0"/>
          <w:sz w:val="24"/>
        </w:rPr>
      </w:pPr>
      <w:r>
        <w:rPr>
          <w:rFonts w:ascii="WIDGLC+ËÎÌå" w:hAnsi="WIDGLC+ËÎÌå" w:cs="WIDGLC+ËÎÌå"/>
          <w:color w:val="000000"/>
          <w:spacing w:val="0"/>
          <w:sz w:val="24"/>
        </w:rPr>
        <w:t xml:space="preserve">出线过程中，如果机房屏蔽防护的不到位，对机房外围工作人员及周围环境产生 </w:t>
      </w:r>
      <w:r>
        <w:rPr>
          <w:rFonts w:ascii="Times New Roman"/>
          <w:color w:val="000000"/>
          <w:spacing w:val="0"/>
          <w:sz w:val="24"/>
        </w:rPr>
        <w:t xml:space="preserve"> X</w:t>
      </w:r>
    </w:p>
    <w:p>
      <w:pPr>
        <w:pStyle w:val="Normal"/>
        <w:framePr w:w="9783" w:x="1815" w:y="11410"/>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射线辐射影响。</w:t>
      </w:r>
    </w:p>
    <w:p>
      <w:pPr>
        <w:pStyle w:val="Normal"/>
        <w:framePr w:w="9772" w:x="1815" w:y="12810"/>
        <w:widowControl w:val="off"/>
        <w:autoSpaceDE w:val="off"/>
        <w:autoSpaceDN w:val="off"/>
        <w:spacing w:before="0" w:after="0" w:line="266" w:lineRule="exact"/>
        <w:ind w:left="574" w:right="0" w:first-line="0"/>
        <w:jc w:val="left"/>
        <w:rPr>
          <w:rFonts w:ascii="Times New Roman"/>
          <w:color w:val="000000"/>
          <w:spacing w:val="0"/>
          <w:sz w:val="24"/>
        </w:rPr>
      </w:pPr>
      <w:r>
        <w:rPr>
          <w:rFonts w:ascii="Times New Roman"/>
          <w:color w:val="000000"/>
          <w:spacing w:val="0"/>
          <w:sz w:val="24"/>
        </w:rPr>
        <w:t xml:space="preserve">4.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 xml:space="preserve">为液态，半衰期为  </w:t>
      </w:r>
      <w:r>
        <w:rPr>
          <w:rFonts w:ascii="Times New Roman"/>
          <w:color w:val="000000"/>
          <w:spacing w:val="0"/>
          <w:sz w:val="24"/>
        </w:rPr>
        <w:t>110</w:t>
      </w:r>
      <w:r>
        <w:rPr>
          <w:rFonts w:ascii="WIDGLC+ËÎÌå" w:hAnsi="WIDGLC+ËÎÌå" w:cs="WIDGLC+ËÎÌå"/>
          <w:color w:val="000000"/>
          <w:spacing w:val="0"/>
          <w:sz w:val="24"/>
        </w:rPr>
        <w:t xml:space="preserve">分钟，为  </w:t>
      </w:r>
      <w:r>
        <w:rPr>
          <w:rFonts w:ascii="Times New Roman" w:hAnsi="Times New Roman" w:cs="Times New Roman"/>
          <w:color w:val="000000"/>
          <w:spacing w:val="0"/>
          <w:sz w:val="24"/>
        </w:rPr>
        <w:t>β</w:t>
      </w:r>
      <w:r>
        <w:rPr>
          <w:rFonts w:ascii="Times New Roman"/>
          <w:color w:val="000000"/>
          <w:spacing w:val="0"/>
          <w:sz w:val="16"/>
        </w:rPr>
        <w:t>+1</w:t>
      </w:r>
      <w:r>
        <w:rPr>
          <w:rFonts w:ascii="WIDGLC+ËÎÌå" w:hAnsi="WIDGLC+ËÎÌå" w:cs="WIDGLC+ËÎÌå"/>
          <w:color w:val="000000"/>
          <w:spacing w:val="0"/>
          <w:sz w:val="24"/>
        </w:rPr>
        <w:t>衰变类型，</w:t>
      </w:r>
      <w:r>
        <w:rPr>
          <w:rFonts w:ascii="Times New Roman" w:hAnsi="Times New Roman" w:cs="Times New Roman"/>
          <w:color w:val="000000"/>
          <w:spacing w:val="0"/>
          <w:sz w:val="24"/>
        </w:rPr>
        <w:t>β</w:t>
      </w:r>
      <w:r>
        <w:rPr>
          <w:rFonts w:ascii="WIDGLC+ËÎÌå" w:hAnsi="WIDGLC+ËÎÌå" w:cs="WIDGLC+ËÎÌå"/>
          <w:color w:val="000000"/>
          <w:spacing w:val="0"/>
          <w:sz w:val="24"/>
        </w:rPr>
        <w:t xml:space="preserve">粒子能量为   </w:t>
      </w:r>
      <w:r>
        <w:rPr>
          <w:rFonts w:ascii="Times New Roman"/>
          <w:color w:val="000000"/>
          <w:spacing w:val="0"/>
          <w:sz w:val="24"/>
        </w:rPr>
        <w:t>633 keV</w:t>
      </w:r>
    </w:p>
    <w:p>
      <w:pPr>
        <w:pStyle w:val="Normal"/>
        <w:framePr w:w="9772" w:x="1815" w:y="12810"/>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97%</w:t>
      </w:r>
      <w:r>
        <w:rPr>
          <w:rFonts w:ascii="WIDGLC+ËÎÌå" w:hAnsi="WIDGLC+ËÎÌå" w:cs="WIDGLC+ËÎÌå"/>
          <w:color w:val="000000"/>
          <w:spacing w:val="0"/>
          <w:sz w:val="24"/>
        </w:rPr>
        <w:t>），</w:t>
      </w:r>
      <w:r>
        <w:rPr>
          <w:rFonts w:ascii="Times New Roman" w:hAnsi="Times New Roman" w:cs="Times New Roman"/>
          <w:color w:val="000000"/>
          <w:spacing w:val="0"/>
          <w:sz w:val="24"/>
        </w:rPr>
        <w:t>β</w:t>
      </w:r>
      <w:r>
        <w:rPr>
          <w:rFonts w:ascii="Times New Roman"/>
          <w:color w:val="000000"/>
          <w:spacing w:val="0"/>
          <w:sz w:val="16"/>
        </w:rPr>
        <w:t>+1</w:t>
      </w:r>
      <w:r>
        <w:rPr>
          <w:rFonts w:ascii="WIDGLC+ËÎÌå" w:hAnsi="WIDGLC+ËÎÌå" w:cs="WIDGLC+ËÎÌå"/>
          <w:color w:val="000000"/>
          <w:spacing w:val="0"/>
          <w:sz w:val="24"/>
        </w:rPr>
        <w:t xml:space="preserve">衰变过程中正电子与介质中的电子发生  </w:t>
      </w:r>
      <w:r>
        <w:rPr>
          <w:rFonts w:ascii="Times New Roman" w:hAnsi="Times New Roman" w:cs="Times New Roman"/>
          <w:color w:val="000000"/>
          <w:spacing w:val="0"/>
          <w:sz w:val="24"/>
        </w:rPr>
        <w:t>γ</w:t>
      </w:r>
      <w:r>
        <w:rPr>
          <w:rFonts w:ascii="WIDGLC+ËÎÌå" w:hAnsi="WIDGLC+ËÎÌå" w:cs="WIDGLC+ËÎÌå"/>
          <w:color w:val="000000"/>
          <w:spacing w:val="0"/>
          <w:sz w:val="24"/>
        </w:rPr>
        <w:t>湮没辐射，</w:t>
      </w:r>
      <w:r>
        <w:rPr>
          <w:rFonts w:ascii="Times New Roman" w:hAnsi="Times New Roman" w:cs="Times New Roman"/>
          <w:color w:val="000000"/>
          <w:spacing w:val="0"/>
          <w:sz w:val="24"/>
        </w:rPr>
        <w:t>γ</w:t>
      </w:r>
      <w:r>
        <w:rPr>
          <w:rFonts w:ascii="WIDGLC+ËÎÌå" w:hAnsi="WIDGLC+ËÎÌå" w:cs="WIDGLC+ËÎÌå"/>
          <w:color w:val="000000"/>
          <w:spacing w:val="0"/>
          <w:sz w:val="24"/>
        </w:rPr>
        <w:t>射线能量为</w:t>
      </w:r>
    </w:p>
    <w:p>
      <w:pPr>
        <w:pStyle w:val="Normal"/>
        <w:framePr w:w="9772" w:x="1815" w:y="12810"/>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Times New Roman"/>
          <w:color w:val="000000"/>
          <w:spacing w:val="0"/>
          <w:sz w:val="24"/>
        </w:rPr>
        <w:t>511keV</w:t>
      </w:r>
      <w:r>
        <w:rPr>
          <w:rFonts w:ascii="WIDGLC+ËÎÌå" w:hAnsi="WIDGLC+ËÎÌå" w:cs="WIDGLC+ËÎÌå"/>
          <w:color w:val="000000"/>
          <w:spacing w:val="0"/>
          <w:sz w:val="24"/>
        </w:rPr>
        <w:t>（</w:t>
      </w:r>
      <w:r>
        <w:rPr>
          <w:rFonts w:ascii="Times New Roman"/>
          <w:color w:val="000000"/>
          <w:spacing w:val="0"/>
          <w:sz w:val="24"/>
        </w:rPr>
        <w:t>1.94%</w:t>
      </w:r>
      <w:r>
        <w:rPr>
          <w:rFonts w:ascii="WIDGLC+ËÎÌå" w:hAnsi="WIDGLC+ËÎÌå" w:cs="WIDGLC+ËÎÌå"/>
          <w:color w:val="000000"/>
          <w:spacing w:val="0"/>
          <w:sz w:val="24"/>
        </w:rPr>
        <w:t xml:space="preserve">），属低毒性核素。在应用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 xml:space="preserve">过程中对环境产生  </w:t>
      </w:r>
      <w:r>
        <w:rPr>
          <w:rFonts w:ascii="Times New Roman" w:hAnsi="Times New Roman" w:cs="Times New Roman"/>
          <w:color w:val="000000"/>
          <w:spacing w:val="0"/>
          <w:sz w:val="24"/>
        </w:rPr>
        <w:t>β</w:t>
      </w:r>
      <w:r>
        <w:rPr>
          <w:rFonts w:ascii="WIDGLC+ËÎÌå" w:hAnsi="WIDGLC+ËÎÌå" w:cs="WIDGLC+ËÎÌå"/>
          <w:color w:val="000000"/>
          <w:spacing w:val="0"/>
          <w:sz w:val="24"/>
        </w:rPr>
        <w:t>、</w:t>
      </w:r>
      <w:r>
        <w:rPr>
          <w:rFonts w:ascii="Times New Roman" w:hAnsi="Times New Roman" w:cs="Times New Roman"/>
          <w:color w:val="000000"/>
          <w:spacing w:val="0"/>
          <w:sz w:val="24"/>
        </w:rPr>
        <w:t>γ</w:t>
      </w:r>
      <w:r>
        <w:rPr>
          <w:rFonts w:ascii="WIDGLC+ËÎÌå" w:hAnsi="WIDGLC+ËÎÌå" w:cs="WIDGLC+ËÎÌå"/>
          <w:color w:val="000000"/>
          <w:spacing w:val="0"/>
          <w:sz w:val="24"/>
        </w:rPr>
        <w:t>辐射。</w:t>
      </w:r>
    </w:p>
    <w:p>
      <w:pPr>
        <w:pStyle w:val="Normal"/>
        <w:framePr w:w="9772" w:x="1815" w:y="12810"/>
        <w:widowControl w:val="off"/>
        <w:autoSpaceDE w:val="off"/>
        <w:autoSpaceDN w:val="off"/>
        <w:spacing w:before="0" w:after="0" w:line="480" w:lineRule="exact"/>
        <w:ind w:left="480" w:right="0" w:first-line="0"/>
        <w:jc w:val="left"/>
        <w:rPr>
          <w:rFonts w:ascii="WIDGLC+ËÎÌå" w:hAnsi="WIDGLC+ËÎÌå" w:cs="WIDGLC+ËÎÌå"/>
          <w:color w:val="000000"/>
          <w:spacing w:val="0"/>
          <w:sz w:val="24"/>
        </w:rPr>
      </w:pPr>
      <w:r>
        <w:rPr>
          <w:rFonts w:ascii="Times New Roman"/>
          <w:color w:val="000000"/>
          <w:spacing w:val="0"/>
          <w:sz w:val="24"/>
        </w:rPr>
        <w:t xml:space="preserve">5. </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 xml:space="preserve">为液态，半衰期为  </w:t>
      </w:r>
      <w:r>
        <w:rPr>
          <w:rFonts w:ascii="Times New Roman"/>
          <w:color w:val="000000"/>
          <w:spacing w:val="0"/>
          <w:sz w:val="24"/>
        </w:rPr>
        <w:t>50.5</w:t>
      </w:r>
      <w:r>
        <w:rPr>
          <w:rFonts w:ascii="WIDGLC+ËÎÌå" w:hAnsi="WIDGLC+ËÎÌå" w:cs="WIDGLC+ËÎÌå"/>
          <w:color w:val="000000"/>
          <w:spacing w:val="0"/>
          <w:sz w:val="24"/>
        </w:rPr>
        <w:t>天，</w:t>
      </w:r>
      <w:r>
        <w:rPr>
          <w:rFonts w:ascii="Times New Roman" w:hAnsi="Times New Roman" w:cs="Times New Roman"/>
          <w:color w:val="000000"/>
          <w:spacing w:val="0"/>
          <w:sz w:val="24"/>
        </w:rPr>
        <w:t>β</w:t>
      </w:r>
      <w:r>
        <w:rPr>
          <w:rFonts w:ascii="WIDGLC+ËÎÌå" w:hAnsi="WIDGLC+ËÎÌå" w:cs="WIDGLC+ËÎÌå"/>
          <w:color w:val="000000"/>
          <w:spacing w:val="0"/>
          <w:sz w:val="24"/>
        </w:rPr>
        <w:t xml:space="preserve">粒子能量为   </w:t>
      </w:r>
      <w:r>
        <w:rPr>
          <w:rFonts w:ascii="Times New Roman"/>
          <w:color w:val="000000"/>
          <w:spacing w:val="0"/>
          <w:sz w:val="24"/>
        </w:rPr>
        <w:t>0.546MeV</w:t>
      </w:r>
      <w:r>
        <w:rPr>
          <w:rFonts w:ascii="WIDGLC+ËÎÌå" w:hAnsi="WIDGLC+ËÎÌå" w:cs="WIDGLC+ËÎÌå"/>
          <w:color w:val="000000"/>
          <w:spacing w:val="0"/>
          <w:sz w:val="24"/>
        </w:rPr>
        <w:t>（</w:t>
      </w:r>
      <w:r>
        <w:rPr>
          <w:rFonts w:ascii="Times New Roman"/>
          <w:color w:val="000000"/>
          <w:spacing w:val="0"/>
          <w:sz w:val="24"/>
        </w:rPr>
        <w:t>100%</w:t>
      </w:r>
      <w:r>
        <w:rPr>
          <w:rFonts w:ascii="WIDGLC+ËÎÌå" w:hAnsi="WIDGLC+ËÎÌå" w:cs="WIDGLC+ËÎÌå"/>
          <w:color w:val="000000"/>
          <w:spacing w:val="0"/>
          <w:sz w:val="24"/>
        </w:rPr>
        <w:t>）；</w:t>
      </w:r>
      <w:r>
        <w:rPr>
          <w:rFonts w:ascii="Times New Roman" w:hAnsi="Times New Roman" w:cs="Times New Roman"/>
          <w:color w:val="000000"/>
          <w:spacing w:val="0"/>
          <w:sz w:val="24"/>
        </w:rPr>
        <w:t>γ</w:t>
      </w:r>
      <w:r>
        <w:rPr>
          <w:rFonts w:ascii="WIDGLC+ËÎÌå" w:hAnsi="WIDGLC+ËÎÌå" w:cs="WIDGLC+ËÎÌå"/>
          <w:color w:val="000000"/>
          <w:spacing w:val="0"/>
          <w:sz w:val="24"/>
        </w:rPr>
        <w:t>射线</w:t>
      </w:r>
    </w:p>
    <w:p>
      <w:pPr>
        <w:pStyle w:val="Normal"/>
        <w:framePr w:w="9772" w:x="1815" w:y="12810"/>
        <w:widowControl w:val="off"/>
        <w:autoSpaceDE w:val="off"/>
        <w:autoSpaceDN w:val="off"/>
        <w:spacing w:before="0" w:after="0" w:line="480" w:lineRule="exact"/>
        <w:ind w:left="0" w:right="0" w:first-line="0"/>
        <w:jc w:val="left"/>
        <w:rPr>
          <w:rFonts w:ascii="Times New Roman" w:hAnsi="Times New Roman" w:cs="Times New Roman"/>
          <w:color w:val="000000"/>
          <w:spacing w:val="0"/>
          <w:sz w:val="24"/>
        </w:rPr>
      </w:pPr>
      <w:r>
        <w:rPr>
          <w:rFonts w:ascii="WIDGLC+ËÎÌå" w:hAnsi="WIDGLC+ËÎÌå" w:cs="WIDGLC+ËÎÌå"/>
          <w:color w:val="000000"/>
          <w:spacing w:val="0"/>
          <w:sz w:val="24"/>
        </w:rPr>
        <w:t xml:space="preserve">能量为 </w:t>
      </w:r>
      <w:r>
        <w:rPr>
          <w:rFonts w:ascii="Times New Roman"/>
          <w:color w:val="000000"/>
          <w:spacing w:val="0"/>
          <w:sz w:val="24"/>
        </w:rPr>
        <w:t>0.91MeV</w:t>
      </w:r>
      <w:r>
        <w:rPr>
          <w:rFonts w:ascii="WIDGLC+ËÎÌå" w:hAnsi="WIDGLC+ËÎÌå" w:cs="WIDGLC+ËÎÌå"/>
          <w:color w:val="000000"/>
          <w:spacing w:val="0"/>
          <w:sz w:val="24"/>
        </w:rPr>
        <w:t>（</w:t>
      </w:r>
      <w:r>
        <w:rPr>
          <w:rFonts w:ascii="Times New Roman"/>
          <w:color w:val="000000"/>
          <w:spacing w:val="0"/>
          <w:sz w:val="24"/>
        </w:rPr>
        <w:t>0.01%</w:t>
      </w:r>
      <w:r>
        <w:rPr>
          <w:rFonts w:ascii="WIDGLC+ËÎÌå" w:hAnsi="WIDGLC+ËÎÌå" w:cs="WIDGLC+ËÎÌå"/>
          <w:color w:val="000000"/>
          <w:spacing w:val="0"/>
          <w:sz w:val="24"/>
        </w:rPr>
        <w:t xml:space="preserve">），属中毒性核素。在应用 </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 xml:space="preserve">过程中对环境产生  </w:t>
      </w:r>
      <w:r>
        <w:rPr>
          <w:rFonts w:ascii="Times New Roman" w:hAnsi="Times New Roman" w:cs="Times New Roman"/>
          <w:color w:val="000000"/>
          <w:spacing w:val="0"/>
          <w:sz w:val="24"/>
        </w:rPr>
        <w:t>β</w:t>
      </w:r>
      <w:r>
        <w:rPr>
          <w:rFonts w:ascii="WIDGLC+ËÎÌå" w:hAnsi="WIDGLC+ËÎÌå" w:cs="WIDGLC+ËÎÌå"/>
          <w:color w:val="000000"/>
          <w:spacing w:val="0"/>
          <w:sz w:val="24"/>
        </w:rPr>
        <w:t>、</w:t>
      </w:r>
      <w:r>
        <w:rPr>
          <w:rFonts w:ascii="Times New Roman" w:hAnsi="Times New Roman" w:cs="Times New Roman"/>
          <w:color w:val="000000"/>
          <w:spacing w:val="0"/>
          <w:sz w:val="24"/>
        </w:rPr>
        <w:t>γ</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19</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 style="position:absolute;margin-left:0pt;margin-top:0pt;z-index:-75;width:595pt;height:841pt;mso-position-horizontal:absolute;mso-position-horizontal-relative:page;mso-position-vertical:absolute;mso-position-vertical-relative:page" type="#_x0000_t75">
            <v:imageData xmlns:r="http://schemas.openxmlformats.org/officeDocument/2006/relationships" r:id="rId1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080" w:x="1815" w:y="157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辐射。</w:t>
      </w:r>
    </w:p>
    <w:p>
      <w:pPr>
        <w:pStyle w:val="Normal"/>
        <w:framePr w:w="1860" w:x="2295" w:y="205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color w:val="000000"/>
          <w:spacing w:val="0"/>
          <w:sz w:val="24"/>
        </w:rPr>
        <w:t>3.3.2</w:t>
      </w:r>
      <w:r>
        <w:rPr>
          <w:rFonts w:ascii="WIDGLC+ËÎÌå" w:hAnsi="WIDGLC+ËÎÌå" w:cs="WIDGLC+ËÎÌå"/>
          <w:color w:val="000000"/>
          <w:spacing w:val="0"/>
          <w:sz w:val="24"/>
        </w:rPr>
        <w:t>事故工况</w:t>
      </w:r>
    </w:p>
    <w:p>
      <w:pPr>
        <w:pStyle w:val="Normal"/>
        <w:framePr w:w="9919" w:x="1815" w:y="2531"/>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Times New Roman"/>
          <w:color w:val="000000"/>
          <w:spacing w:val="0"/>
          <w:sz w:val="24"/>
        </w:rPr>
        <w:t>1.</w:t>
      </w:r>
      <w:r>
        <w:rPr>
          <w:rFonts w:ascii="WIDGLC+ËÎÌå" w:hAnsi="WIDGLC+ËÎÌå" w:cs="WIDGLC+ËÎÌå"/>
          <w:color w:val="000000"/>
          <w:spacing w:val="0"/>
          <w:sz w:val="24"/>
        </w:rPr>
        <w:t>电子直线加速器机房的连锁装置、报警系统、活化空气过滤装置和防护仪</w:t>
      </w:r>
    </w:p>
    <w:p>
      <w:pPr>
        <w:pStyle w:val="Normal"/>
        <w:framePr w:w="9919" w:x="1815" w:y="253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表以及个人防护报警器要配置的不规范、不完整，有可能发生误照射等辐照事故。</w:t>
      </w:r>
    </w:p>
    <w:p>
      <w:pPr>
        <w:pStyle w:val="Normal"/>
        <w:framePr w:w="9919" w:x="1815" w:y="2531"/>
        <w:widowControl w:val="off"/>
        <w:autoSpaceDE w:val="off"/>
        <w:autoSpaceDN w:val="off"/>
        <w:spacing w:before="0" w:after="0" w:line="480" w:lineRule="exact"/>
        <w:ind w:left="480" w:right="0" w:first-line="0"/>
        <w:jc w:val="left"/>
        <w:rPr>
          <w:rFonts w:ascii="WIDGLC+ËÎÌå" w:hAnsi="WIDGLC+ËÎÌå" w:cs="WIDGLC+ËÎÌå"/>
          <w:color w:val="000000"/>
          <w:spacing w:val="0"/>
          <w:sz w:val="24"/>
        </w:rPr>
      </w:pPr>
      <w:r>
        <w:rPr>
          <w:rFonts w:ascii="Times New Roman"/>
          <w:color w:val="000000"/>
          <w:spacing w:val="0"/>
          <w:sz w:val="24"/>
        </w:rPr>
        <w:t>2.</w:t>
      </w:r>
      <w:r>
        <w:rPr>
          <w:rFonts w:ascii="WIDGLC+ËÎÌå" w:hAnsi="WIDGLC+ËÎÌå" w:cs="WIDGLC+ËÎÌå"/>
          <w:color w:val="000000"/>
          <w:spacing w:val="0"/>
          <w:sz w:val="24"/>
        </w:rPr>
        <w:t>血管造影机在照相或透视出束状态手术过程中，由于工作人员操作失误或关</w:t>
      </w:r>
    </w:p>
    <w:p>
      <w:pPr>
        <w:pStyle w:val="Normal"/>
        <w:framePr w:w="9919" w:x="1815" w:y="253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闭出束状态的装置失灵，致使患者与手术医生长时间逗留机房，导致超剂量照射，</w:t>
      </w:r>
    </w:p>
    <w:p>
      <w:pPr>
        <w:pStyle w:val="Normal"/>
        <w:framePr w:w="9919" w:x="1815" w:y="253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污染因子为 </w:t>
      </w:r>
      <w:r>
        <w:rPr>
          <w:rFonts w:ascii="Times New Roman"/>
          <w:color w:val="000000"/>
          <w:spacing w:val="0"/>
          <w:sz w:val="24"/>
        </w:rPr>
        <w:t>X</w:t>
      </w:r>
      <w:r>
        <w:rPr>
          <w:rFonts w:ascii="WIDGLC+ËÎÌå" w:hAnsi="WIDGLC+ËÎÌå" w:cs="WIDGLC+ËÎÌå"/>
          <w:color w:val="000000"/>
          <w:spacing w:val="0"/>
          <w:sz w:val="24"/>
        </w:rPr>
        <w:t>射线。</w:t>
      </w:r>
    </w:p>
    <w:p>
      <w:pPr>
        <w:pStyle w:val="Normal"/>
        <w:framePr w:w="9779" w:x="1815" w:y="4931"/>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Times New Roman" w:hAnsi="Times New Roman" w:cs="Times New Roman"/>
          <w:color w:val="000000"/>
          <w:spacing w:val="0"/>
          <w:sz w:val="24"/>
        </w:rPr>
        <w:t>3.  Ⅲ</w:t>
      </w:r>
      <w:r>
        <w:rPr>
          <w:rFonts w:ascii="WIDGLC+ËÎÌå" w:hAnsi="WIDGLC+ËÎÌå" w:cs="WIDGLC+ËÎÌå"/>
          <w:color w:val="000000"/>
          <w:spacing w:val="0"/>
          <w:sz w:val="24"/>
        </w:rPr>
        <w:t>类射线装置在照相过程中，由于工作人员操作失误或管理不规范，致使</w:t>
      </w:r>
    </w:p>
    <w:p>
      <w:pPr>
        <w:pStyle w:val="Normal"/>
        <w:framePr w:w="9779" w:x="1815" w:y="493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人员误留机房内导致发生误照射事故，污染因子为 </w:t>
      </w:r>
      <w:r>
        <w:rPr>
          <w:rFonts w:ascii="Times New Roman"/>
          <w:color w:val="000000"/>
          <w:spacing w:val="0"/>
          <w:sz w:val="24"/>
        </w:rPr>
        <w:t>X</w:t>
      </w:r>
      <w:r>
        <w:rPr>
          <w:rFonts w:ascii="WIDGLC+ËÎÌå" w:hAnsi="WIDGLC+ËÎÌå" w:cs="WIDGLC+ËÎÌå"/>
          <w:color w:val="000000"/>
          <w:spacing w:val="0"/>
          <w:sz w:val="24"/>
        </w:rPr>
        <w:t>射线。</w:t>
      </w:r>
    </w:p>
    <w:p>
      <w:pPr>
        <w:pStyle w:val="Normal"/>
        <w:framePr w:w="9779" w:x="1815" w:y="4931"/>
        <w:widowControl w:val="off"/>
        <w:autoSpaceDE w:val="off"/>
        <w:autoSpaceDN w:val="off"/>
        <w:spacing w:before="0" w:after="0" w:line="480" w:lineRule="exact"/>
        <w:ind w:left="480" w:right="0" w:first-line="0"/>
        <w:jc w:val="left"/>
        <w:rPr>
          <w:rFonts w:ascii="WIDGLC+ËÎÌå" w:hAnsi="WIDGLC+ËÎÌå" w:cs="WIDGLC+ËÎÌå"/>
          <w:color w:val="000000"/>
          <w:spacing w:val="0"/>
          <w:sz w:val="24"/>
        </w:rPr>
      </w:pPr>
      <w:r>
        <w:rPr>
          <w:rFonts w:ascii="Times New Roman"/>
          <w:color w:val="000000"/>
          <w:spacing w:val="0"/>
          <w:sz w:val="24"/>
        </w:rPr>
        <w:t>4.</w:t>
      </w:r>
      <w:r>
        <w:rPr>
          <w:rFonts w:ascii="WIDGLC+ËÎÌå" w:hAnsi="WIDGLC+ËÎÌå" w:cs="WIDGLC+ËÎÌå"/>
          <w:color w:val="000000"/>
          <w:spacing w:val="0"/>
          <w:sz w:val="24"/>
        </w:rPr>
        <w:t xml:space="preserve">在使用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过程中，由于病人的配合不当与工作人员操作不慎，会对</w:t>
      </w:r>
    </w:p>
    <w:p>
      <w:pPr>
        <w:pStyle w:val="Normal"/>
        <w:framePr w:w="9779" w:x="1815" w:y="493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工作区产生不同程度的 </w:t>
      </w:r>
      <w:r>
        <w:rPr>
          <w:rFonts w:ascii="Times New Roman" w:hAnsi="Times New Roman" w:cs="Times New Roman"/>
          <w:color w:val="000000"/>
          <w:spacing w:val="0"/>
          <w:sz w:val="24"/>
        </w:rPr>
        <w:t>β</w:t>
      </w:r>
      <w:r>
        <w:rPr>
          <w:rFonts w:ascii="WIDGLC+ËÎÌå" w:hAnsi="WIDGLC+ËÎÌå" w:cs="WIDGLC+ËÎÌå"/>
          <w:color w:val="000000"/>
          <w:spacing w:val="0"/>
          <w:sz w:val="24"/>
        </w:rPr>
        <w:t>表面污染。</w:t>
      </w:r>
    </w:p>
    <w:p>
      <w:pPr>
        <w:pStyle w:val="Normal"/>
        <w:framePr w:w="4326" w:x="1815" w:y="6834"/>
        <w:widowControl w:val="off"/>
        <w:autoSpaceDE w:val="off"/>
        <w:autoSpaceDN w:val="off"/>
        <w:spacing w:before="0" w:after="0" w:line="332" w:lineRule="exact"/>
        <w:ind w:left="0" w:right="0" w:first-line="0"/>
        <w:jc w:val="left"/>
        <w:rPr>
          <w:rFonts w:ascii="WIDGLC+ËÎÌå" w:hAnsi="WIDGLC+ËÎÌå" w:cs="WIDGLC+ËÎÌå"/>
          <w:color w:val="000000"/>
          <w:spacing w:val="0"/>
          <w:sz w:val="30"/>
        </w:rPr>
      </w:pPr>
      <w:r>
        <w:rPr>
          <w:rFonts w:ascii="Times New Roman"/>
          <w:b w:val="on"/>
          <w:color w:val="000000"/>
          <w:spacing w:val="0"/>
          <w:sz w:val="30"/>
        </w:rPr>
        <w:t>4</w:t>
      </w:r>
      <w:r>
        <w:rPr>
          <w:rFonts w:ascii="WIDGLC+ËÎÌå" w:hAnsi="WIDGLC+ËÎÌå" w:cs="WIDGLC+ËÎÌå"/>
          <w:color w:val="000000"/>
          <w:spacing w:val="0"/>
          <w:sz w:val="30"/>
        </w:rPr>
        <w:t>．环评结论及审批意见摘录</w:t>
      </w:r>
    </w:p>
    <w:p>
      <w:pPr>
        <w:pStyle w:val="Normal"/>
        <w:framePr w:w="2035" w:x="1815" w:y="7528"/>
        <w:widowControl w:val="off"/>
        <w:autoSpaceDE w:val="off"/>
        <w:autoSpaceDN w:val="off"/>
        <w:spacing w:before="0" w:after="0" w:line="311" w:lineRule="exact"/>
        <w:ind w:left="0" w:right="0" w:first-line="0"/>
        <w:jc w:val="left"/>
        <w:rPr>
          <w:rFonts w:ascii="WIDGLC+ËÎÌå" w:hAnsi="WIDGLC+ËÎÌå" w:cs="WIDGLC+ËÎÌå"/>
          <w:color w:val="000000"/>
          <w:spacing w:val="0"/>
          <w:sz w:val="28"/>
        </w:rPr>
      </w:pPr>
      <w:r>
        <w:rPr>
          <w:rFonts w:ascii="Times New Roman"/>
          <w:b w:val="on"/>
          <w:color w:val="000000"/>
          <w:spacing w:val="0"/>
          <w:sz w:val="28"/>
        </w:rPr>
        <w:t>4.1</w:t>
      </w:r>
      <w:r>
        <w:rPr>
          <w:rFonts w:ascii="WIDGLC+ËÎÌå" w:hAnsi="WIDGLC+ËÎÌå" w:cs="WIDGLC+ËÎÌå"/>
          <w:color w:val="000000"/>
          <w:spacing w:val="0"/>
          <w:sz w:val="28"/>
        </w:rPr>
        <w:t>环评要求</w:t>
      </w:r>
    </w:p>
    <w:p>
      <w:pPr>
        <w:pStyle w:val="Normal"/>
        <w:framePr w:w="9650" w:x="1985" w:y="8044"/>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Times New Roman"/>
          <w:color w:val="000000"/>
          <w:spacing w:val="0"/>
          <w:sz w:val="24"/>
        </w:rPr>
        <w:t>1</w:t>
      </w:r>
      <w:r>
        <w:rPr>
          <w:rFonts w:ascii="WIDGLC+ËÎÌå" w:hAnsi="WIDGLC+ËÎÌå" w:cs="WIDGLC+ËÎÌå"/>
          <w:color w:val="000000"/>
          <w:spacing w:val="0"/>
          <w:sz w:val="24"/>
        </w:rPr>
        <w:t>．</w:t>
      </w:r>
      <w:r>
        <w:rPr>
          <w:rFonts w:ascii="Times New Roman"/>
          <w:color w:val="000000"/>
          <w:spacing w:val="0"/>
          <w:sz w:val="24"/>
        </w:rPr>
        <w:t>10MV</w:t>
      </w:r>
      <w:r>
        <w:rPr>
          <w:rFonts w:ascii="WIDGLC+ËÎÌå" w:hAnsi="WIDGLC+ËÎÌå" w:cs="WIDGLC+ËÎÌå"/>
          <w:color w:val="000000"/>
          <w:spacing w:val="0"/>
          <w:sz w:val="24"/>
        </w:rPr>
        <w:t>电子直线加速器机房、数字减影血管造影机机房和正在建设中的</w:t>
      </w:r>
    </w:p>
    <w:p>
      <w:pPr>
        <w:pStyle w:val="Normal"/>
        <w:framePr w:w="9650" w:x="1985" w:y="8044"/>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Times New Roman" w:hAnsi="Times New Roman" w:cs="Times New Roman"/>
          <w:color w:val="000000"/>
          <w:spacing w:val="0"/>
          <w:sz w:val="24"/>
        </w:rPr>
        <w:t>Ⅲ</w:t>
      </w:r>
      <w:r>
        <w:rPr>
          <w:rFonts w:ascii="WIDGLC+ËÎÌå" w:hAnsi="WIDGLC+ËÎÌå" w:cs="WIDGLC+ËÎÌå"/>
          <w:color w:val="000000"/>
          <w:spacing w:val="0"/>
          <w:sz w:val="24"/>
        </w:rPr>
        <w:t>类射线装置机房必须按照环境保护部辐射安全与防护监督检查技术程序要求，</w:t>
      </w:r>
    </w:p>
    <w:p>
      <w:pPr>
        <w:pStyle w:val="Normal"/>
        <w:framePr w:w="9650" w:x="1985" w:y="8044"/>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进行辐射防护措施、设施的逐项落实，机房建成后应按要求申请验收，验收合格</w:t>
      </w:r>
    </w:p>
    <w:p>
      <w:pPr>
        <w:pStyle w:val="Normal"/>
        <w:framePr w:w="9650" w:x="1985" w:y="8044"/>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后方可投入正常运行。</w:t>
      </w:r>
    </w:p>
    <w:p>
      <w:pPr>
        <w:pStyle w:val="Normal"/>
        <w:framePr w:w="9583" w:x="1985" w:y="9925"/>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Times New Roman"/>
          <w:color w:val="000000"/>
          <w:spacing w:val="0"/>
          <w:sz w:val="24"/>
        </w:rPr>
        <w:t>2</w:t>
      </w:r>
      <w:r>
        <w:rPr>
          <w:rFonts w:ascii="WIDGLC+ËÎÌå" w:hAnsi="WIDGLC+ËÎÌå" w:cs="WIDGLC+ËÎÌå"/>
          <w:color w:val="000000"/>
          <w:spacing w:val="0"/>
          <w:sz w:val="24"/>
        </w:rPr>
        <w:t xml:space="preserve">．对使用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等所产生的含放射性固体废弃物，应按不同的半衰期收</w:t>
      </w:r>
    </w:p>
    <w:p>
      <w:pPr>
        <w:pStyle w:val="Normal"/>
        <w:framePr w:w="9583" w:x="1985" w:y="9925"/>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集在不同的具有辐射防护的容器中，其暂存处设置电离辐射标志，放射性固体废</w:t>
      </w:r>
    </w:p>
    <w:p>
      <w:pPr>
        <w:pStyle w:val="Normal"/>
        <w:framePr w:w="9583" w:x="1985" w:y="9925"/>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物放置 </w:t>
      </w:r>
      <w:r>
        <w:rPr>
          <w:rFonts w:ascii="Times New Roman"/>
          <w:color w:val="000000"/>
          <w:spacing w:val="0"/>
          <w:sz w:val="24"/>
        </w:rPr>
        <w:t>10</w:t>
      </w:r>
      <w:r>
        <w:rPr>
          <w:rFonts w:ascii="WIDGLC+ËÎÌå" w:hAnsi="WIDGLC+ËÎÌå" w:cs="WIDGLC+ËÎÌå"/>
          <w:color w:val="000000"/>
          <w:spacing w:val="0"/>
          <w:sz w:val="24"/>
        </w:rPr>
        <w:t>个半衰期以上后，按医疗固废处理。</w:t>
      </w:r>
    </w:p>
    <w:p>
      <w:pPr>
        <w:pStyle w:val="Normal"/>
        <w:framePr w:w="9583" w:x="1985" w:y="11405"/>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Times New Roman"/>
          <w:color w:val="000000"/>
          <w:spacing w:val="0"/>
          <w:sz w:val="24"/>
        </w:rPr>
        <w:t>3</w:t>
      </w:r>
      <w:r>
        <w:rPr>
          <w:rFonts w:ascii="WIDGLC+ËÎÌå" w:hAnsi="WIDGLC+ËÎÌå" w:cs="WIDGLC+ËÎÌå"/>
          <w:color w:val="000000"/>
          <w:spacing w:val="0"/>
          <w:sz w:val="24"/>
        </w:rPr>
        <w:t>．</w:t>
      </w:r>
      <w:r>
        <w:rPr>
          <w:rFonts w:ascii="Times New Roman"/>
          <w:color w:val="000000"/>
          <w:spacing w:val="0"/>
          <w:sz w:val="24"/>
        </w:rPr>
        <w:t>10MV</w:t>
      </w:r>
      <w:r>
        <w:rPr>
          <w:rFonts w:ascii="WIDGLC+ËÎÌå" w:hAnsi="WIDGLC+ËÎÌå" w:cs="WIDGLC+ËÎÌå"/>
          <w:color w:val="000000"/>
          <w:spacing w:val="0"/>
          <w:sz w:val="24"/>
        </w:rPr>
        <w:t>电子直线加速器退役时，需进行退役环评。</w:t>
      </w:r>
    </w:p>
    <w:p>
      <w:pPr>
        <w:pStyle w:val="Normal"/>
        <w:framePr w:w="9583" w:x="1985" w:y="11405"/>
        <w:widowControl w:val="off"/>
        <w:autoSpaceDE w:val="off"/>
        <w:autoSpaceDN w:val="off"/>
        <w:spacing w:before="0" w:after="0" w:line="480" w:lineRule="exact"/>
        <w:ind w:left="480" w:right="0" w:first-line="0"/>
        <w:jc w:val="left"/>
        <w:rPr>
          <w:rFonts w:ascii="WIDGLC+ËÎÌå" w:hAnsi="WIDGLC+ËÎÌå" w:cs="WIDGLC+ËÎÌå"/>
          <w:color w:val="000000"/>
          <w:spacing w:val="0"/>
          <w:sz w:val="24"/>
        </w:rPr>
      </w:pPr>
      <w:r>
        <w:rPr>
          <w:rFonts w:ascii="Times New Roman"/>
          <w:color w:val="000000"/>
          <w:spacing w:val="0"/>
          <w:sz w:val="24"/>
        </w:rPr>
        <w:t>4</w:t>
      </w:r>
      <w:r>
        <w:rPr>
          <w:rFonts w:ascii="WIDGLC+ËÎÌå" w:hAnsi="WIDGLC+ËÎÌå" w:cs="WIDGLC+ËÎÌå"/>
          <w:color w:val="000000"/>
          <w:spacing w:val="0"/>
          <w:sz w:val="24"/>
        </w:rPr>
        <w:t>．医院需与射线装置生产厂家签订废弃射线管回收协议，医院做好回收记</w:t>
      </w:r>
    </w:p>
    <w:p>
      <w:pPr>
        <w:pStyle w:val="Normal"/>
        <w:framePr w:w="9583" w:x="1985" w:y="11405"/>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录。若厂家不回收，医院应在相关环保部门的监督下将射线管进行销毁，并设销</w:t>
      </w:r>
    </w:p>
    <w:p>
      <w:pPr>
        <w:pStyle w:val="Normal"/>
        <w:framePr w:w="9583" w:x="1985" w:y="11405"/>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毁影像记录。</w:t>
      </w:r>
    </w:p>
    <w:p>
      <w:pPr>
        <w:pStyle w:val="Normal"/>
        <w:framePr w:w="9584" w:x="1985" w:y="13325"/>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Times New Roman"/>
          <w:color w:val="000000"/>
          <w:spacing w:val="0"/>
          <w:sz w:val="24"/>
        </w:rPr>
        <w:t>5</w:t>
      </w:r>
      <w:r>
        <w:rPr>
          <w:rFonts w:ascii="WIDGLC+ËÎÌå" w:hAnsi="WIDGLC+ËÎÌå" w:cs="WIDGLC+ËÎÌå"/>
          <w:color w:val="000000"/>
          <w:spacing w:val="0"/>
          <w:sz w:val="24"/>
        </w:rPr>
        <w:t xml:space="preserve">．每个 </w:t>
      </w:r>
      <w:r>
        <w:rPr>
          <w:rFonts w:ascii="Times New Roman"/>
          <w:color w:val="000000"/>
          <w:spacing w:val="0"/>
          <w:sz w:val="24"/>
        </w:rPr>
        <w:t>X</w:t>
      </w:r>
      <w:r>
        <w:rPr>
          <w:rFonts w:ascii="WIDGLC+ËÎÌå" w:hAnsi="WIDGLC+ËÎÌå" w:cs="WIDGLC+ËÎÌå"/>
          <w:color w:val="000000"/>
          <w:spacing w:val="0"/>
          <w:sz w:val="24"/>
        </w:rPr>
        <w:t xml:space="preserve">射线装置都要有使用记录和报废记录，不容许将  </w:t>
      </w:r>
      <w:r>
        <w:rPr>
          <w:rFonts w:ascii="Times New Roman"/>
          <w:color w:val="000000"/>
          <w:spacing w:val="0"/>
          <w:sz w:val="24"/>
        </w:rPr>
        <w:t>X</w:t>
      </w:r>
      <w:r>
        <w:rPr>
          <w:rFonts w:ascii="WIDGLC+ËÎÌå" w:hAnsi="WIDGLC+ËÎÌå" w:cs="WIDGLC+ËÎÌå"/>
          <w:color w:val="000000"/>
          <w:spacing w:val="0"/>
          <w:sz w:val="24"/>
        </w:rPr>
        <w:t>射线装置转让</w:t>
      </w:r>
    </w:p>
    <w:p>
      <w:pPr>
        <w:pStyle w:val="Normal"/>
        <w:framePr w:w="9584" w:x="1985" w:y="13325"/>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给不持有效批准证件的接受者。</w:t>
      </w:r>
      <w:r>
        <w:rPr>
          <w:rFonts w:ascii="Times New Roman"/>
          <w:color w:val="000000"/>
          <w:spacing w:val="0"/>
          <w:sz w:val="24"/>
        </w:rPr>
        <w:t>X</w:t>
      </w:r>
      <w:r>
        <w:rPr>
          <w:rFonts w:ascii="WIDGLC+ËÎÌå" w:hAnsi="WIDGLC+ËÎÌå" w:cs="WIDGLC+ËÎÌå"/>
          <w:color w:val="000000"/>
          <w:spacing w:val="0"/>
          <w:sz w:val="24"/>
        </w:rPr>
        <w:t>射线装置报废后到内蒙古自治区环境保护厅备</w:t>
      </w:r>
    </w:p>
    <w:p>
      <w:pPr>
        <w:pStyle w:val="Normal"/>
        <w:framePr w:w="9584" w:x="1985" w:y="13325"/>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案。</w:t>
      </w:r>
    </w:p>
    <w:p>
      <w:pPr>
        <w:pStyle w:val="Normal"/>
        <w:framePr w:w="8971" w:x="2465" w:y="14765"/>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color w:val="000000"/>
          <w:spacing w:val="0"/>
          <w:sz w:val="24"/>
        </w:rPr>
        <w:t>6</w:t>
      </w:r>
      <w:r>
        <w:rPr>
          <w:rFonts w:ascii="WIDGLC+ËÎÌå" w:hAnsi="WIDGLC+ËÎÌå" w:cs="WIDGLC+ËÎÌå"/>
          <w:color w:val="000000"/>
          <w:spacing w:val="0"/>
          <w:sz w:val="24"/>
        </w:rPr>
        <w:t>．对本院所有使用射线装置应用工作区、非密封放射性物质应用工作区进</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20</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 style="position:absolute;margin-left:0pt;margin-top:0pt;z-index:-79;width:595pt;height:841pt;mso-position-horizontal:absolute;mso-position-horizontal-relative:page;mso-position-vertical:absolute;mso-position-vertical-relative:page" type="#_x0000_t75">
            <v:imageData xmlns:r="http://schemas.openxmlformats.org/officeDocument/2006/relationships" r:id="rId2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9660" w:x="1815" w:y="205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行定时检查和监测，每年对本单位辐射安全与防护状况进行自我安全评估，对存</w:t>
      </w:r>
    </w:p>
    <w:p>
      <w:pPr>
        <w:pStyle w:val="Normal"/>
        <w:framePr w:w="9660" w:x="1815" w:y="2058"/>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在的不安全隐患提出整改方案，评估报告报自治区环保厅。</w:t>
      </w:r>
    </w:p>
    <w:p>
      <w:pPr>
        <w:pStyle w:val="Normal"/>
        <w:framePr w:w="9721" w:x="1985" w:y="3011"/>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Times New Roman"/>
          <w:color w:val="000000"/>
          <w:spacing w:val="0"/>
          <w:sz w:val="24"/>
        </w:rPr>
        <w:t>7</w:t>
      </w:r>
      <w:r>
        <w:rPr>
          <w:rFonts w:ascii="WIDGLC+ËÎÌå" w:hAnsi="WIDGLC+ËÎÌå" w:cs="WIDGLC+ËÎÌå"/>
          <w:color w:val="000000"/>
          <w:spacing w:val="0"/>
          <w:sz w:val="24"/>
        </w:rPr>
        <w:t>．进一步完善全院的辐射防护管理制度、职责、管理责任到人。对涉及到</w:t>
      </w:r>
    </w:p>
    <w:p>
      <w:pPr>
        <w:pStyle w:val="Normal"/>
        <w:framePr w:w="9721" w:x="1985" w:y="301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射线装置应用防护等措施，应从设计、施工、运行、到退役整个过程，要建立完</w:t>
      </w:r>
    </w:p>
    <w:p>
      <w:pPr>
        <w:pStyle w:val="Normal"/>
        <w:framePr w:w="9721" w:x="1985" w:y="301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整的技术和管理档案。定期检查和评估工作人员的个人剂量，建立个人剂量档案。</w:t>
      </w:r>
    </w:p>
    <w:p>
      <w:pPr>
        <w:pStyle w:val="Normal"/>
        <w:framePr w:w="9721" w:x="1985" w:y="3011"/>
        <w:widowControl w:val="off"/>
        <w:autoSpaceDE w:val="off"/>
        <w:autoSpaceDN w:val="off"/>
        <w:spacing w:before="0" w:after="0" w:line="480" w:lineRule="exact"/>
        <w:ind w:left="480" w:right="0" w:first-line="0"/>
        <w:jc w:val="left"/>
        <w:rPr>
          <w:rFonts w:ascii="WIDGLC+ËÎÌå" w:hAnsi="WIDGLC+ËÎÌå" w:cs="WIDGLC+ËÎÌå"/>
          <w:color w:val="000000"/>
          <w:spacing w:val="0"/>
          <w:sz w:val="24"/>
        </w:rPr>
      </w:pPr>
      <w:r>
        <w:rPr>
          <w:rFonts w:ascii="Times New Roman"/>
          <w:color w:val="000000"/>
          <w:spacing w:val="0"/>
          <w:sz w:val="24"/>
        </w:rPr>
        <w:t>8</w:t>
      </w:r>
      <w:r>
        <w:rPr>
          <w:rFonts w:ascii="WIDGLC+ËÎÌå" w:hAnsi="WIDGLC+ËÎÌå" w:cs="WIDGLC+ËÎÌå"/>
          <w:color w:val="000000"/>
          <w:spacing w:val="0"/>
          <w:sz w:val="24"/>
        </w:rPr>
        <w:t>．医院辐射相关人员须尽快组织人员参加环保部门的辐射安全培训，取得</w:t>
      </w:r>
    </w:p>
    <w:p>
      <w:pPr>
        <w:pStyle w:val="Normal"/>
        <w:framePr w:w="9721" w:x="1985" w:y="3011"/>
        <w:widowControl w:val="off"/>
        <w:autoSpaceDE w:val="off"/>
        <w:autoSpaceDN w:val="off"/>
        <w:spacing w:before="0" w:after="0" w:line="481"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辐射安全培训证书后方可上岗，且每 </w:t>
      </w:r>
      <w:r>
        <w:rPr>
          <w:rFonts w:ascii="Times New Roman"/>
          <w:color w:val="000000"/>
          <w:spacing w:val="0"/>
          <w:sz w:val="24"/>
        </w:rPr>
        <w:t>4</w:t>
      </w:r>
      <w:r>
        <w:rPr>
          <w:rFonts w:ascii="WIDGLC+ËÎÌå" w:hAnsi="WIDGLC+ËÎÌå" w:cs="WIDGLC+ËÎÌå"/>
          <w:color w:val="000000"/>
          <w:spacing w:val="0"/>
          <w:sz w:val="24"/>
        </w:rPr>
        <w:t>年再进行一次培训。</w:t>
      </w:r>
    </w:p>
    <w:p>
      <w:pPr>
        <w:pStyle w:val="Normal"/>
        <w:framePr w:w="9585" w:x="1985" w:y="5411"/>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Times New Roman"/>
          <w:color w:val="000000"/>
          <w:spacing w:val="0"/>
          <w:sz w:val="24"/>
        </w:rPr>
        <w:t>9</w:t>
      </w:r>
      <w:r>
        <w:rPr>
          <w:rFonts w:ascii="WIDGLC+ËÎÌå" w:hAnsi="WIDGLC+ËÎÌå" w:cs="WIDGLC+ËÎÌå"/>
          <w:color w:val="000000"/>
          <w:spacing w:val="0"/>
          <w:sz w:val="24"/>
        </w:rPr>
        <w:t>．应建立全院的辐射防护管理体系，单位负责人应为本单位辐射工作安全</w:t>
      </w:r>
    </w:p>
    <w:p>
      <w:pPr>
        <w:pStyle w:val="Normal"/>
        <w:framePr w:w="9585" w:x="1985" w:y="541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责任人，要求至少有 </w:t>
      </w:r>
      <w:r>
        <w:rPr>
          <w:rFonts w:ascii="Times New Roman"/>
          <w:color w:val="000000"/>
          <w:spacing w:val="0"/>
          <w:sz w:val="24"/>
        </w:rPr>
        <w:t>1</w:t>
      </w:r>
      <w:r>
        <w:rPr>
          <w:rFonts w:ascii="WIDGLC+ËÎÌå" w:hAnsi="WIDGLC+ËÎÌå" w:cs="WIDGLC+ËÎÌå"/>
          <w:color w:val="000000"/>
          <w:spacing w:val="0"/>
          <w:sz w:val="24"/>
        </w:rPr>
        <w:t>名具有本科以上学历技术人员专职负责辐射安全与环境保</w:t>
      </w:r>
    </w:p>
    <w:p>
      <w:pPr>
        <w:pStyle w:val="Normal"/>
        <w:framePr w:w="9585" w:x="1985" w:y="541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护管理工作。从事辐射工作的人员必须通过辐射安全和防护专业知识及相关法律</w:t>
      </w:r>
    </w:p>
    <w:p>
      <w:pPr>
        <w:pStyle w:val="Normal"/>
        <w:framePr w:w="9585" w:x="1985" w:y="541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法规的培训和考核，做到持证上岗。对本院使用射线装置应设立专职或兼职辐射</w:t>
      </w:r>
    </w:p>
    <w:p>
      <w:pPr>
        <w:pStyle w:val="Normal"/>
        <w:framePr w:w="9585" w:x="1985" w:y="541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防护管理员，负责其防护与安全工作，对于各项目辐射安全运行过程，要有完整</w:t>
      </w:r>
    </w:p>
    <w:p>
      <w:pPr>
        <w:pStyle w:val="Normal"/>
        <w:framePr w:w="9585" w:x="1985" w:y="541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的记录，进入管理档案。</w:t>
      </w:r>
    </w:p>
    <w:p>
      <w:pPr>
        <w:pStyle w:val="Normal"/>
        <w:framePr w:w="9661" w:x="1985" w:y="8292"/>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Times New Roman"/>
          <w:color w:val="000000"/>
          <w:spacing w:val="0"/>
          <w:sz w:val="24"/>
        </w:rPr>
        <w:t>10</w:t>
      </w:r>
      <w:r>
        <w:rPr>
          <w:rFonts w:ascii="WIDGLC+ËÎÌå" w:hAnsi="WIDGLC+ËÎÌå" w:cs="WIDGLC+ËÎÌå"/>
          <w:color w:val="000000"/>
          <w:spacing w:val="0"/>
          <w:sz w:val="24"/>
        </w:rPr>
        <w:t>．定期完善辐射事故应急处理预案，其内容包括事故的报告，事故区域封</w:t>
      </w:r>
    </w:p>
    <w:p>
      <w:pPr>
        <w:pStyle w:val="Normal"/>
        <w:framePr w:w="9661" w:x="1985" w:y="8292"/>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闭，事故的调查与处理。一旦发生事故，能立即向环保和公安部门报告，按照各</w:t>
      </w:r>
    </w:p>
    <w:p>
      <w:pPr>
        <w:pStyle w:val="Normal"/>
        <w:framePr w:w="9661" w:x="1985" w:y="8292"/>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自的职责立即组织采取有效的应急措施，防止放射性污染蔓延，减少事故损失，</w:t>
      </w:r>
    </w:p>
    <w:p>
      <w:pPr>
        <w:pStyle w:val="Normal"/>
        <w:framePr w:w="9661" w:x="1985" w:y="8292"/>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同时提出书面报告。</w:t>
      </w:r>
    </w:p>
    <w:p>
      <w:pPr>
        <w:pStyle w:val="Normal"/>
        <w:framePr w:w="2035" w:x="1815" w:y="10175"/>
        <w:widowControl w:val="off"/>
        <w:autoSpaceDE w:val="off"/>
        <w:autoSpaceDN w:val="off"/>
        <w:spacing w:before="0" w:after="0" w:line="311" w:lineRule="exact"/>
        <w:ind w:left="0" w:right="0" w:first-line="0"/>
        <w:jc w:val="left"/>
        <w:rPr>
          <w:rFonts w:ascii="WIDGLC+ËÎÌå" w:hAnsi="WIDGLC+ËÎÌå" w:cs="WIDGLC+ËÎÌå"/>
          <w:color w:val="000000"/>
          <w:spacing w:val="0"/>
          <w:sz w:val="28"/>
        </w:rPr>
      </w:pPr>
      <w:r>
        <w:rPr>
          <w:rFonts w:ascii="Times New Roman"/>
          <w:b w:val="on"/>
          <w:color w:val="000000"/>
          <w:spacing w:val="0"/>
          <w:sz w:val="28"/>
        </w:rPr>
        <w:t>4.2</w:t>
      </w:r>
      <w:r>
        <w:rPr>
          <w:rFonts w:ascii="WIDGLC+ËÎÌå" w:hAnsi="WIDGLC+ËÎÌå" w:cs="WIDGLC+ËÎÌå"/>
          <w:color w:val="000000"/>
          <w:spacing w:val="0"/>
          <w:sz w:val="28"/>
        </w:rPr>
        <w:t>环评批复</w:t>
      </w:r>
    </w:p>
    <w:p>
      <w:pPr>
        <w:pStyle w:val="Normal"/>
        <w:framePr w:w="9780" w:x="1815" w:y="10699"/>
        <w:widowControl w:val="off"/>
        <w:autoSpaceDE w:val="off"/>
        <w:autoSpaceDN w:val="off"/>
        <w:spacing w:before="0" w:after="0" w:line="240" w:lineRule="exact"/>
        <w:ind w:left="482"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项目建设单位要依据报告表中提出的要求，在射线装置使用过程中，认真执</w:t>
      </w:r>
    </w:p>
    <w:p>
      <w:pPr>
        <w:pStyle w:val="Normal"/>
        <w:framePr w:w="9780" w:x="1815" w:y="10699"/>
        <w:widowControl w:val="off"/>
        <w:autoSpaceDE w:val="off"/>
        <w:autoSpaceDN w:val="off"/>
        <w:spacing w:before="0" w:after="0" w:line="481"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行辐射安全许可证制度，严格落实环评报告表提出的辐射防护措施和安全设施，</w:t>
      </w:r>
    </w:p>
    <w:p>
      <w:pPr>
        <w:pStyle w:val="Normal"/>
        <w:framePr w:w="9780" w:x="1815" w:y="1069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确保辐射安全与防护满足有关要求。建设单位应加强放射性同位素和射线装置管</w:t>
      </w:r>
    </w:p>
    <w:p>
      <w:pPr>
        <w:pStyle w:val="Normal"/>
        <w:framePr w:w="9780" w:x="1815" w:y="1069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理，完善安全使用操作规程、辐射事故应急预案及各项规章制度，落实安全保卫</w:t>
      </w:r>
    </w:p>
    <w:p>
      <w:pPr>
        <w:pStyle w:val="Normal"/>
        <w:framePr w:w="9780" w:x="1815" w:y="1069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与防护责任，并严格落实执行，杜绝辐射污染事故发生。按照国家有关规定配备</w:t>
      </w:r>
    </w:p>
    <w:p>
      <w:pPr>
        <w:pStyle w:val="Normal"/>
        <w:framePr w:w="9780" w:x="1815" w:y="1069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必要的防护用品和辐射监测仪器，设置规范的电离辐射标志。定期对辐射工作人</w:t>
      </w:r>
    </w:p>
    <w:p>
      <w:pPr>
        <w:pStyle w:val="Normal"/>
        <w:framePr w:w="9780" w:x="1815" w:y="1069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员进行安全培训教育，并要做到持证上岗。</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21</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 style="position:absolute;margin-left:0pt;margin-top:0pt;z-index:-83;width:595pt;height:841pt;mso-position-horizontal:absolute;mso-position-horizontal-relative:page;mso-position-vertical:absolute;mso-position-vertical-relative:page" type="#_x0000_t75">
            <v:imageData xmlns:r="http://schemas.openxmlformats.org/officeDocument/2006/relationships" r:id="rId2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4326" w:x="1815" w:y="1433"/>
        <w:widowControl w:val="off"/>
        <w:autoSpaceDE w:val="off"/>
        <w:autoSpaceDN w:val="off"/>
        <w:spacing w:before="0" w:after="0" w:line="332" w:lineRule="exact"/>
        <w:ind w:left="0" w:right="0" w:first-line="0"/>
        <w:jc w:val="left"/>
        <w:rPr>
          <w:rFonts w:ascii="WIDGLC+ËÎÌå" w:hAnsi="WIDGLC+ËÎÌå" w:cs="WIDGLC+ËÎÌå"/>
          <w:color w:val="000000"/>
          <w:spacing w:val="0"/>
          <w:sz w:val="30"/>
        </w:rPr>
      </w:pPr>
      <w:r>
        <w:rPr>
          <w:rFonts w:ascii="Times New Roman"/>
          <w:b w:val="on"/>
          <w:color w:val="000000"/>
          <w:spacing w:val="0"/>
          <w:sz w:val="30"/>
        </w:rPr>
        <w:t>5</w:t>
      </w:r>
      <w:r>
        <w:rPr>
          <w:rFonts w:ascii="WIDGLC+ËÎÌå" w:hAnsi="WIDGLC+ËÎÌå" w:cs="WIDGLC+ËÎÌå"/>
          <w:color w:val="000000"/>
          <w:spacing w:val="0"/>
          <w:sz w:val="30"/>
        </w:rPr>
        <w:t>．验收监测方法及监测结果</w:t>
      </w:r>
    </w:p>
    <w:p>
      <w:pPr>
        <w:pStyle w:val="Normal"/>
        <w:framePr w:w="2035" w:x="1815" w:y="2127"/>
        <w:widowControl w:val="off"/>
        <w:autoSpaceDE w:val="off"/>
        <w:autoSpaceDN w:val="off"/>
        <w:spacing w:before="0" w:after="0" w:line="311" w:lineRule="exact"/>
        <w:ind w:left="0" w:right="0" w:first-line="0"/>
        <w:jc w:val="left"/>
        <w:rPr>
          <w:rFonts w:ascii="WIDGLC+ËÎÌå" w:hAnsi="WIDGLC+ËÎÌå" w:cs="WIDGLC+ËÎÌå"/>
          <w:color w:val="000000"/>
          <w:spacing w:val="0"/>
          <w:sz w:val="28"/>
        </w:rPr>
      </w:pPr>
      <w:r>
        <w:rPr>
          <w:rFonts w:ascii="Times New Roman"/>
          <w:b w:val="on"/>
          <w:color w:val="000000"/>
          <w:spacing w:val="0"/>
          <w:sz w:val="28"/>
        </w:rPr>
        <w:t>5.1</w:t>
      </w:r>
      <w:r>
        <w:rPr>
          <w:rFonts w:ascii="WIDGLC+ËÎÌå" w:hAnsi="WIDGLC+ËÎÌå" w:cs="WIDGLC+ËÎÌå"/>
          <w:color w:val="000000"/>
          <w:spacing w:val="0"/>
          <w:sz w:val="28"/>
        </w:rPr>
        <w:t>监测项目</w:t>
      </w:r>
    </w:p>
    <w:p>
      <w:pPr>
        <w:pStyle w:val="Normal"/>
        <w:framePr w:w="9369" w:x="2295" w:y="2643"/>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监测项目为 </w:t>
      </w:r>
      <w:r>
        <w:rPr>
          <w:rFonts w:ascii="Times New Roman"/>
          <w:color w:val="000000"/>
          <w:spacing w:val="0"/>
          <w:sz w:val="24"/>
        </w:rPr>
        <w:t>X</w:t>
      </w:r>
      <w:r>
        <w:rPr>
          <w:rFonts w:ascii="WIDGLC+ËÎÌå" w:hAnsi="WIDGLC+ËÎÌå" w:cs="WIDGLC+ËÎÌå"/>
          <w:color w:val="000000"/>
          <w:spacing w:val="0"/>
          <w:sz w:val="24"/>
        </w:rPr>
        <w:t>辐射剂量率、</w:t>
      </w:r>
      <w:r>
        <w:rPr>
          <w:rFonts w:ascii="Times New Roman" w:hAnsi="Times New Roman" w:cs="Times New Roman"/>
          <w:color w:val="000000"/>
          <w:spacing w:val="0"/>
          <w:sz w:val="24"/>
        </w:rPr>
        <w:t>γ</w:t>
      </w:r>
      <w:r>
        <w:rPr>
          <w:rFonts w:ascii="WIDGLC+ËÎÌå" w:hAnsi="WIDGLC+ËÎÌå" w:cs="WIDGLC+ËÎÌå"/>
          <w:color w:val="000000"/>
          <w:spacing w:val="0"/>
          <w:sz w:val="24"/>
        </w:rPr>
        <w:t>辐射剂量率、中子剂量当量率、放射性表面沾污。</w:t>
      </w:r>
    </w:p>
    <w:p>
      <w:pPr>
        <w:pStyle w:val="Normal"/>
        <w:framePr w:w="2035" w:x="1815" w:y="3087"/>
        <w:widowControl w:val="off"/>
        <w:autoSpaceDE w:val="off"/>
        <w:autoSpaceDN w:val="off"/>
        <w:spacing w:before="0" w:after="0" w:line="311" w:lineRule="exact"/>
        <w:ind w:left="0" w:right="0" w:first-line="0"/>
        <w:jc w:val="left"/>
        <w:rPr>
          <w:rFonts w:ascii="WIDGLC+ËÎÌå" w:hAnsi="WIDGLC+ËÎÌå" w:cs="WIDGLC+ËÎÌå"/>
          <w:color w:val="000000"/>
          <w:spacing w:val="0"/>
          <w:sz w:val="28"/>
        </w:rPr>
      </w:pPr>
      <w:r>
        <w:rPr>
          <w:rFonts w:ascii="Times New Roman"/>
          <w:b w:val="on"/>
          <w:color w:val="000000"/>
          <w:spacing w:val="0"/>
          <w:sz w:val="28"/>
        </w:rPr>
        <w:t>5.2</w:t>
      </w:r>
      <w:r>
        <w:rPr>
          <w:rFonts w:ascii="WIDGLC+ËÎÌå" w:hAnsi="WIDGLC+ËÎÌå" w:cs="WIDGLC+ËÎÌå"/>
          <w:color w:val="000000"/>
          <w:spacing w:val="0"/>
          <w:sz w:val="28"/>
        </w:rPr>
        <w:t>监测点位</w:t>
      </w:r>
    </w:p>
    <w:p>
      <w:pPr>
        <w:pStyle w:val="Normal"/>
        <w:framePr w:w="9405" w:x="2266" w:y="3603"/>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根据监测方案，</w:t>
      </w:r>
      <w:r>
        <w:rPr>
          <w:rFonts w:ascii="Times New Roman"/>
          <w:color w:val="000000"/>
          <w:spacing w:val="0"/>
          <w:sz w:val="24"/>
        </w:rPr>
        <w:t>1</w:t>
      </w:r>
      <w:r>
        <w:rPr>
          <w:rFonts w:ascii="WIDGLC+ËÎÌå" w:hAnsi="WIDGLC+ËÎÌå" w:cs="WIDGLC+ËÎÌå"/>
          <w:color w:val="000000"/>
          <w:spacing w:val="0"/>
          <w:sz w:val="24"/>
        </w:rPr>
        <w:t xml:space="preserve">台直线加速器，机房外围设置  </w:t>
      </w:r>
      <w:r>
        <w:rPr>
          <w:rFonts w:ascii="Times New Roman"/>
          <w:color w:val="000000"/>
          <w:spacing w:val="0"/>
          <w:sz w:val="24"/>
        </w:rPr>
        <w:t>16</w:t>
      </w:r>
      <w:r>
        <w:rPr>
          <w:rFonts w:ascii="WIDGLC+ËÎÌå" w:hAnsi="WIDGLC+ËÎÌå" w:cs="WIDGLC+ËÎÌå"/>
          <w:color w:val="000000"/>
          <w:spacing w:val="0"/>
          <w:sz w:val="24"/>
        </w:rPr>
        <w:t xml:space="preserve">个监测点（含 </w:t>
      </w:r>
      <w:r>
        <w:rPr>
          <w:rFonts w:ascii="Times New Roman"/>
          <w:color w:val="000000"/>
          <w:spacing w:val="0"/>
          <w:sz w:val="24"/>
        </w:rPr>
        <w:t>1</w:t>
      </w:r>
      <w:r>
        <w:rPr>
          <w:rFonts w:ascii="WIDGLC+ËÎÌå" w:hAnsi="WIDGLC+ËÎÌå" w:cs="WIDGLC+ËÎÌå"/>
          <w:color w:val="000000"/>
          <w:spacing w:val="0"/>
          <w:sz w:val="24"/>
        </w:rPr>
        <w:t>个对照点），</w:t>
      </w:r>
    </w:p>
    <w:p>
      <w:pPr>
        <w:pStyle w:val="Normal"/>
        <w:framePr w:w="9924" w:x="1815" w:y="4083"/>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布点位置见表 </w:t>
      </w:r>
      <w:r>
        <w:rPr>
          <w:rFonts w:ascii="Times New Roman"/>
          <w:color w:val="000000"/>
          <w:spacing w:val="0"/>
          <w:sz w:val="24"/>
        </w:rPr>
        <w:t>5-1</w:t>
      </w:r>
      <w:r>
        <w:rPr>
          <w:rFonts w:ascii="WIDGLC+ËÎÌå" w:hAnsi="WIDGLC+ËÎÌå" w:cs="WIDGLC+ËÎÌå"/>
          <w:color w:val="000000"/>
          <w:spacing w:val="0"/>
          <w:sz w:val="24"/>
        </w:rPr>
        <w:t xml:space="preserve">、图 </w:t>
      </w:r>
      <w:r>
        <w:rPr>
          <w:rFonts w:ascii="Times New Roman"/>
          <w:color w:val="000000"/>
          <w:spacing w:val="0"/>
          <w:sz w:val="24"/>
        </w:rPr>
        <w:t>5-1</w:t>
      </w:r>
      <w:r>
        <w:rPr>
          <w:rFonts w:ascii="WIDGLC+ËÎÌå" w:hAnsi="WIDGLC+ËÎÌå" w:cs="WIDGLC+ËÎÌå"/>
          <w:color w:val="000000"/>
          <w:spacing w:val="0"/>
          <w:sz w:val="24"/>
        </w:rPr>
        <w:t>；</w:t>
      </w:r>
      <w:r>
        <w:rPr>
          <w:rFonts w:ascii="Times New Roman"/>
          <w:color w:val="000000"/>
          <w:spacing w:val="0"/>
          <w:sz w:val="24"/>
        </w:rPr>
        <w:t>1</w:t>
      </w:r>
      <w:r>
        <w:rPr>
          <w:rFonts w:ascii="WIDGLC+ËÎÌå" w:hAnsi="WIDGLC+ËÎÌå" w:cs="WIDGLC+ËÎÌå"/>
          <w:color w:val="000000"/>
          <w:spacing w:val="0"/>
          <w:sz w:val="24"/>
        </w:rPr>
        <w:t xml:space="preserve">台血管造影机机房外围设置 </w:t>
      </w:r>
      <w:r>
        <w:rPr>
          <w:rFonts w:ascii="Times New Roman"/>
          <w:color w:val="000000"/>
          <w:spacing w:val="0"/>
          <w:sz w:val="24"/>
        </w:rPr>
        <w:t>15</w:t>
      </w:r>
      <w:r>
        <w:rPr>
          <w:rFonts w:ascii="WIDGLC+ËÎÌå" w:hAnsi="WIDGLC+ËÎÌå" w:cs="WIDGLC+ËÎÌå"/>
          <w:color w:val="000000"/>
          <w:spacing w:val="0"/>
          <w:sz w:val="24"/>
        </w:rPr>
        <w:t xml:space="preserve">个监测点（含  </w:t>
      </w:r>
      <w:r>
        <w:rPr>
          <w:rFonts w:ascii="Times New Roman"/>
          <w:color w:val="000000"/>
          <w:spacing w:val="0"/>
          <w:sz w:val="24"/>
        </w:rPr>
        <w:t>1</w:t>
      </w:r>
      <w:r>
        <w:rPr>
          <w:rFonts w:ascii="WIDGLC+ËÎÌå" w:hAnsi="WIDGLC+ËÎÌå" w:cs="WIDGLC+ËÎÌå"/>
          <w:color w:val="000000"/>
          <w:spacing w:val="0"/>
          <w:sz w:val="24"/>
        </w:rPr>
        <w:t>个对照</w:t>
      </w:r>
    </w:p>
    <w:p>
      <w:pPr>
        <w:pStyle w:val="Normal"/>
        <w:framePr w:w="9924" w:x="1815" w:y="4083"/>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点），布点位置见表 </w:t>
      </w:r>
      <w:r>
        <w:rPr>
          <w:rFonts w:ascii="Times New Roman"/>
          <w:color w:val="000000"/>
          <w:spacing w:val="0"/>
          <w:sz w:val="24"/>
        </w:rPr>
        <w:t>5-1</w:t>
      </w:r>
      <w:r>
        <w:rPr>
          <w:rFonts w:ascii="WIDGLC+ËÎÌå" w:hAnsi="WIDGLC+ËÎÌå" w:cs="WIDGLC+ËÎÌå"/>
          <w:color w:val="000000"/>
          <w:spacing w:val="0"/>
          <w:sz w:val="24"/>
        </w:rPr>
        <w:t xml:space="preserve">、图 </w:t>
      </w:r>
      <w:r>
        <w:rPr>
          <w:rFonts w:ascii="Times New Roman"/>
          <w:color w:val="000000"/>
          <w:spacing w:val="0"/>
          <w:sz w:val="24"/>
        </w:rPr>
        <w:t>5-2</w:t>
      </w:r>
      <w:r>
        <w:rPr>
          <w:rFonts w:ascii="WIDGLC+ËÎÌå" w:hAnsi="WIDGLC+ËÎÌå" w:cs="WIDGLC+ËÎÌå"/>
          <w:color w:val="000000"/>
          <w:spacing w:val="0"/>
          <w:sz w:val="24"/>
        </w:rPr>
        <w:t>；每台</w:t>
      </w:r>
      <w:r>
        <w:rPr>
          <w:rFonts w:ascii="Times New Roman" w:hAnsi="Times New Roman" w:cs="Times New Roman"/>
          <w:color w:val="000000"/>
          <w:spacing w:val="0"/>
          <w:sz w:val="24"/>
        </w:rPr>
        <w:t>Ⅲ</w:t>
      </w:r>
      <w:r>
        <w:rPr>
          <w:rFonts w:ascii="WIDGLC+ËÎÌå" w:hAnsi="WIDGLC+ËÎÌå" w:cs="WIDGLC+ËÎÌå"/>
          <w:color w:val="000000"/>
          <w:spacing w:val="0"/>
          <w:sz w:val="24"/>
        </w:rPr>
        <w:t xml:space="preserve">类射线装置机房外围设置 </w:t>
      </w:r>
      <w:r>
        <w:rPr>
          <w:rFonts w:ascii="Times New Roman"/>
          <w:color w:val="000000"/>
          <w:spacing w:val="0"/>
          <w:sz w:val="24"/>
        </w:rPr>
        <w:t>3</w:t>
      </w:r>
      <w:r>
        <w:rPr>
          <w:rFonts w:ascii="WIDGLC+ËÎÌå" w:hAnsi="WIDGLC+ËÎÌå" w:cs="WIDGLC+ËÎÌå"/>
          <w:color w:val="000000"/>
          <w:spacing w:val="0"/>
          <w:sz w:val="24"/>
        </w:rPr>
        <w:t>～</w:t>
      </w:r>
      <w:r>
        <w:rPr>
          <w:rFonts w:ascii="Times New Roman"/>
          <w:color w:val="000000"/>
          <w:spacing w:val="0"/>
          <w:sz w:val="24"/>
        </w:rPr>
        <w:t>17</w:t>
      </w:r>
      <w:r>
        <w:rPr>
          <w:rFonts w:ascii="WIDGLC+ËÎÌå" w:hAnsi="WIDGLC+ËÎÌå" w:cs="WIDGLC+ËÎÌå"/>
          <w:color w:val="000000"/>
          <w:spacing w:val="0"/>
          <w:sz w:val="24"/>
        </w:rPr>
        <w:t>个监测点，</w:t>
      </w:r>
    </w:p>
    <w:p>
      <w:pPr>
        <w:pStyle w:val="Normal"/>
        <w:framePr w:w="9924" w:x="1815" w:y="4083"/>
        <w:widowControl w:val="off"/>
        <w:autoSpaceDE w:val="off"/>
        <w:autoSpaceDN w:val="off"/>
        <w:spacing w:before="0" w:after="0" w:line="481" w:lineRule="exact"/>
        <w:ind w:left="0" w:right="0" w:first-line="0"/>
        <w:jc w:val="left"/>
        <w:rPr>
          <w:rFonts w:ascii="WIDGLC+ËÎÌå" w:hAnsi="WIDGLC+ËÎÌå" w:cs="WIDGLC+ËÎÌå"/>
          <w:color w:val="000000"/>
          <w:spacing w:val="0"/>
          <w:sz w:val="24"/>
        </w:rPr>
      </w:pPr>
      <w:r>
        <w:rPr>
          <w:rFonts w:ascii="Times New Roman"/>
          <w:color w:val="000000"/>
          <w:spacing w:val="0"/>
          <w:sz w:val="24"/>
        </w:rPr>
        <w:t>9</w:t>
      </w:r>
      <w:r>
        <w:rPr>
          <w:rFonts w:ascii="WIDGLC+ËÎÌå" w:hAnsi="WIDGLC+ËÎÌå" w:cs="WIDGLC+ËÎÌå"/>
          <w:color w:val="000000"/>
          <w:spacing w:val="0"/>
          <w:sz w:val="24"/>
        </w:rPr>
        <w:t xml:space="preserve">台（不含  </w:t>
      </w:r>
      <w:r>
        <w:rPr>
          <w:rFonts w:ascii="Times New Roman"/>
          <w:color w:val="000000"/>
          <w:spacing w:val="0"/>
          <w:sz w:val="24"/>
        </w:rPr>
        <w:t>hPET/CT</w:t>
      </w:r>
      <w:r>
        <w:rPr>
          <w:rFonts w:ascii="WIDGLC+ËÎÌå" w:hAnsi="WIDGLC+ËÎÌå" w:cs="WIDGLC+ËÎÌå"/>
          <w:color w:val="000000"/>
          <w:spacing w:val="0"/>
          <w:sz w:val="24"/>
        </w:rPr>
        <w:t xml:space="preserve">）射线装置共设置 </w:t>
      </w:r>
      <w:r>
        <w:rPr>
          <w:rFonts w:ascii="Times New Roman"/>
          <w:color w:val="000000"/>
          <w:spacing w:val="0"/>
          <w:sz w:val="24"/>
        </w:rPr>
        <w:t>62</w:t>
      </w:r>
      <w:r>
        <w:rPr>
          <w:rFonts w:ascii="WIDGLC+ËÎÌå" w:hAnsi="WIDGLC+ËÎÌå" w:cs="WIDGLC+ËÎÌå"/>
          <w:color w:val="000000"/>
          <w:spacing w:val="0"/>
          <w:sz w:val="24"/>
        </w:rPr>
        <w:t xml:space="preserve">个监测点（含 </w:t>
      </w:r>
      <w:r>
        <w:rPr>
          <w:rFonts w:ascii="Times New Roman"/>
          <w:color w:val="000000"/>
          <w:spacing w:val="0"/>
          <w:sz w:val="24"/>
        </w:rPr>
        <w:t>2</w:t>
      </w:r>
      <w:r>
        <w:rPr>
          <w:rFonts w:ascii="WIDGLC+ËÎÌå" w:hAnsi="WIDGLC+ËÎÌå" w:cs="WIDGLC+ËÎÌå"/>
          <w:color w:val="000000"/>
          <w:spacing w:val="0"/>
          <w:sz w:val="24"/>
        </w:rPr>
        <w:t>个对照点），布点位置见</w:t>
      </w:r>
    </w:p>
    <w:p>
      <w:pPr>
        <w:pStyle w:val="Normal"/>
        <w:framePr w:w="9924" w:x="1815" w:y="4083"/>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表 </w:t>
      </w:r>
      <w:r>
        <w:rPr>
          <w:rFonts w:ascii="Times New Roman"/>
          <w:color w:val="000000"/>
          <w:spacing w:val="0"/>
          <w:sz w:val="24"/>
        </w:rPr>
        <w:t>5-1</w:t>
      </w:r>
      <w:r>
        <w:rPr>
          <w:rFonts w:ascii="WIDGLC+ËÎÌå" w:hAnsi="WIDGLC+ËÎÌå" w:cs="WIDGLC+ËÎÌå"/>
          <w:color w:val="000000"/>
          <w:spacing w:val="0"/>
          <w:sz w:val="24"/>
        </w:rPr>
        <w:t xml:space="preserve">、图 </w:t>
      </w:r>
      <w:r>
        <w:rPr>
          <w:rFonts w:ascii="Times New Roman"/>
          <w:color w:val="000000"/>
          <w:spacing w:val="0"/>
          <w:sz w:val="24"/>
        </w:rPr>
        <w:t>5-3</w:t>
      </w:r>
      <w:r>
        <w:rPr>
          <w:rFonts w:ascii="WIDGLC+ËÎÌå" w:hAnsi="WIDGLC+ËÎÌå" w:cs="WIDGLC+ËÎÌå"/>
          <w:color w:val="000000"/>
          <w:spacing w:val="0"/>
          <w:sz w:val="24"/>
        </w:rPr>
        <w:t xml:space="preserve">；核医学科 </w:t>
      </w:r>
      <w:r>
        <w:rPr>
          <w:rFonts w:ascii="Times New Roman"/>
          <w:color w:val="000000"/>
          <w:spacing w:val="0"/>
          <w:sz w:val="24"/>
        </w:rPr>
        <w:t>hPET/CT</w:t>
      </w:r>
      <w:r>
        <w:rPr>
          <w:rFonts w:ascii="WIDGLC+ËÎÌå" w:hAnsi="WIDGLC+ËÎÌå" w:cs="WIDGLC+ËÎÌå"/>
          <w:color w:val="000000"/>
          <w:spacing w:val="0"/>
          <w:sz w:val="24"/>
        </w:rPr>
        <w:t xml:space="preserve">及非密封放射性物质及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应用工作区共设</w:t>
      </w:r>
    </w:p>
    <w:p>
      <w:pPr>
        <w:pStyle w:val="Normal"/>
        <w:framePr w:w="9924" w:x="1815" w:y="4083"/>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置 </w:t>
      </w:r>
      <w:r>
        <w:rPr>
          <w:rFonts w:ascii="Times New Roman"/>
          <w:color w:val="000000"/>
          <w:spacing w:val="0"/>
          <w:sz w:val="24"/>
        </w:rPr>
        <w:t>28</w:t>
      </w:r>
      <w:r>
        <w:rPr>
          <w:rFonts w:ascii="WIDGLC+ËÎÌå" w:hAnsi="WIDGLC+ËÎÌå" w:cs="WIDGLC+ËÎÌå"/>
          <w:color w:val="000000"/>
          <w:spacing w:val="0"/>
          <w:sz w:val="24"/>
        </w:rPr>
        <w:t xml:space="preserve">个监测点（含 </w:t>
      </w:r>
      <w:r>
        <w:rPr>
          <w:rFonts w:ascii="Times New Roman"/>
          <w:color w:val="000000"/>
          <w:spacing w:val="0"/>
          <w:sz w:val="24"/>
        </w:rPr>
        <w:t>1</w:t>
      </w:r>
      <w:r>
        <w:rPr>
          <w:rFonts w:ascii="WIDGLC+ËÎÌå" w:hAnsi="WIDGLC+ËÎÌå" w:cs="WIDGLC+ËÎÌå"/>
          <w:color w:val="000000"/>
          <w:spacing w:val="0"/>
          <w:sz w:val="24"/>
        </w:rPr>
        <w:t xml:space="preserve">个对照点），布点位置见表  </w:t>
      </w:r>
      <w:r>
        <w:rPr>
          <w:rFonts w:ascii="Times New Roman"/>
          <w:color w:val="000000"/>
          <w:spacing w:val="0"/>
          <w:sz w:val="24"/>
        </w:rPr>
        <w:t>5-1</w:t>
      </w:r>
      <w:r>
        <w:rPr>
          <w:rFonts w:ascii="WIDGLC+ËÎÌå" w:hAnsi="WIDGLC+ËÎÌå" w:cs="WIDGLC+ËÎÌå"/>
          <w:color w:val="000000"/>
          <w:spacing w:val="0"/>
          <w:sz w:val="24"/>
        </w:rPr>
        <w:t xml:space="preserve">、图 </w:t>
      </w:r>
      <w:r>
        <w:rPr>
          <w:rFonts w:ascii="Times New Roman"/>
          <w:color w:val="000000"/>
          <w:spacing w:val="0"/>
          <w:sz w:val="24"/>
        </w:rPr>
        <w:t>5-4</w:t>
      </w:r>
      <w:r>
        <w:rPr>
          <w:rFonts w:ascii="WIDGLC+ËÎÌå" w:hAnsi="WIDGLC+ËÎÌå" w:cs="WIDGLC+ËÎÌå"/>
          <w:color w:val="000000"/>
          <w:spacing w:val="0"/>
          <w:sz w:val="24"/>
        </w:rPr>
        <w:t xml:space="preserve">。实际监测共为 </w:t>
      </w:r>
      <w:r>
        <w:rPr>
          <w:rFonts w:ascii="Times New Roman"/>
          <w:color w:val="000000"/>
          <w:spacing w:val="0"/>
          <w:sz w:val="24"/>
        </w:rPr>
        <w:t>121</w:t>
      </w:r>
      <w:r>
        <w:rPr>
          <w:rFonts w:ascii="WIDGLC+ËÎÌå" w:hAnsi="WIDGLC+ËÎÌå" w:cs="WIDGLC+ËÎÌå"/>
          <w:color w:val="000000"/>
          <w:spacing w:val="0"/>
          <w:sz w:val="24"/>
        </w:rPr>
        <w:t>个</w:t>
      </w:r>
    </w:p>
    <w:p>
      <w:pPr>
        <w:pStyle w:val="Normal"/>
        <w:framePr w:w="9924" w:x="1815" w:y="4083"/>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监测点。</w:t>
      </w:r>
    </w:p>
    <w:p>
      <w:pPr>
        <w:pStyle w:val="Normal"/>
        <w:framePr w:w="982" w:x="1815" w:y="6964"/>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5-1</w:t>
      </w:r>
    </w:p>
    <w:p>
      <w:pPr>
        <w:pStyle w:val="Normal"/>
        <w:framePr w:w="3879" w:x="4484" w:y="6972"/>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射线装置周围环境监测布点位置</w:t>
      </w:r>
    </w:p>
    <w:p>
      <w:pPr>
        <w:pStyle w:val="Normal"/>
        <w:framePr w:w="842" w:x="1344" w:y="7466"/>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测点</w:t>
      </w:r>
    </w:p>
    <w:p>
      <w:pPr>
        <w:pStyle w:val="Normal"/>
        <w:framePr w:w="842" w:x="1344" w:y="7466"/>
        <w:widowControl w:val="off"/>
        <w:autoSpaceDE w:val="off"/>
        <w:autoSpaceDN w:val="off"/>
        <w:spacing w:before="0" w:after="0" w:line="30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编号</w:t>
      </w:r>
    </w:p>
    <w:p>
      <w:pPr>
        <w:pStyle w:val="Normal"/>
        <w:framePr w:w="842" w:x="6323" w:y="7466"/>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测点</w:t>
      </w:r>
    </w:p>
    <w:p>
      <w:pPr>
        <w:pStyle w:val="Normal"/>
        <w:framePr w:w="842" w:x="6323" w:y="7466"/>
        <w:widowControl w:val="off"/>
        <w:autoSpaceDE w:val="off"/>
        <w:autoSpaceDN w:val="off"/>
        <w:spacing w:before="0" w:after="0" w:line="30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编号</w:t>
      </w:r>
    </w:p>
    <w:p>
      <w:pPr>
        <w:pStyle w:val="Normal"/>
        <w:framePr w:w="2712" w:x="2844" w:y="7607"/>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hAnsi="Times New Roman" w:cs="Times New Roman"/>
          <w:b w:val="on"/>
          <w:color w:val="000000"/>
          <w:spacing w:val="0"/>
          <w:sz w:val="24"/>
        </w:rPr>
        <w:t>Ⅱ</w:t>
      </w:r>
      <w:r>
        <w:rPr>
          <w:rFonts w:ascii="WIDGLC+ËÎÌå" w:hAnsi="WIDGLC+ËÎÌå" w:cs="WIDGLC+ËÎÌå"/>
          <w:color w:val="000000"/>
          <w:spacing w:val="0"/>
          <w:sz w:val="24"/>
        </w:rPr>
        <w:t>类射线装置布点位置</w:t>
      </w:r>
    </w:p>
    <w:p>
      <w:pPr>
        <w:pStyle w:val="Normal"/>
        <w:framePr w:w="2809" w:x="7749" w:y="7607"/>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hAnsi="Times New Roman" w:cs="Times New Roman"/>
          <w:b w:val="on"/>
          <w:color w:val="000000"/>
          <w:spacing w:val="0"/>
          <w:sz w:val="24"/>
        </w:rPr>
        <w:t>Ⅲ</w:t>
      </w:r>
      <w:r>
        <w:rPr>
          <w:rFonts w:ascii="WIDGLC+ËÎÌå" w:hAnsi="WIDGLC+ËÎÌå" w:cs="WIDGLC+ËÎÌå"/>
          <w:color w:val="000000"/>
          <w:spacing w:val="0"/>
          <w:sz w:val="24"/>
        </w:rPr>
        <w:t>类射线装置布点位置</w:t>
      </w:r>
    </w:p>
    <w:p>
      <w:pPr>
        <w:pStyle w:val="Normal"/>
        <w:framePr w:w="737" w:x="2170" w:y="822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加速</w:t>
      </w:r>
    </w:p>
    <w:p>
      <w:pPr>
        <w:pStyle w:val="Normal"/>
        <w:framePr w:w="1149" w:x="7213" w:y="8221"/>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hAnsi="Times New Roman" w:cs="Times New Roman"/>
          <w:color w:val="000000"/>
          <w:spacing w:val="0"/>
          <w:sz w:val="21"/>
        </w:rPr>
        <w:t>Ⅲ</w:t>
      </w:r>
      <w:r>
        <w:rPr>
          <w:rFonts w:ascii="WIDGLC+ËÎÌå" w:hAnsi="WIDGLC+ËÎÌå" w:cs="WIDGLC+ËÎÌå"/>
          <w:color w:val="000000"/>
          <w:spacing w:val="0"/>
          <w:sz w:val="21"/>
        </w:rPr>
        <w:t>类射线</w:t>
      </w:r>
    </w:p>
    <w:p>
      <w:pPr>
        <w:pStyle w:val="Normal"/>
        <w:framePr w:w="737" w:x="1376" w:y="828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r>
        <w:rPr>
          <w:rFonts w:ascii="WIDGLC+ËÎÌå" w:hAnsi="WIDGLC+ËÎÌå" w:cs="WIDGLC+ËÎÌå"/>
          <w:color w:val="000000"/>
          <w:spacing w:val="0"/>
          <w:sz w:val="21"/>
        </w:rPr>
        <w:t>～</w:t>
      </w:r>
      <w:r>
        <w:rPr>
          <w:rFonts w:ascii="Times New Roman"/>
          <w:color w:val="000000"/>
          <w:spacing w:val="0"/>
          <w:sz w:val="21"/>
        </w:rPr>
        <w:t>7</w:t>
      </w:r>
    </w:p>
    <w:p>
      <w:pPr>
        <w:pStyle w:val="Normal"/>
        <w:framePr w:w="3455" w:x="2928" w:y="8284"/>
        <w:widowControl w:val="off"/>
        <w:autoSpaceDE w:val="off"/>
        <w:autoSpaceDN w:val="off"/>
        <w:spacing w:before="0" w:after="0" w:line="234" w:lineRule="exact"/>
        <w:ind w:left="106" w:right="0" w:first-line="0"/>
        <w:jc w:val="left"/>
        <w:rPr>
          <w:rFonts w:ascii="Times New Roman"/>
          <w:color w:val="000000"/>
          <w:spacing w:val="0"/>
          <w:sz w:val="21"/>
        </w:rPr>
      </w:pPr>
      <w:r>
        <w:rPr>
          <w:rFonts w:ascii="WIDGLC+ËÎÌå" w:hAnsi="WIDGLC+ËÎÌå" w:cs="WIDGLC+ËÎÌå"/>
          <w:color w:val="000000"/>
          <w:spacing w:val="0"/>
          <w:sz w:val="21"/>
        </w:rPr>
        <w:t xml:space="preserve">机头向下防护门、墙体外 </w:t>
      </w:r>
      <w:r>
        <w:rPr>
          <w:rFonts w:ascii="Times New Roman"/>
          <w:color w:val="000000"/>
          <w:spacing w:val="0"/>
          <w:sz w:val="21"/>
        </w:rPr>
        <w:t xml:space="preserve"> 0.3m</w:t>
      </w:r>
    </w:p>
    <w:p>
      <w:pPr>
        <w:pStyle w:val="Normal"/>
        <w:framePr w:w="3455" w:x="2928" w:y="8284"/>
        <w:widowControl w:val="off"/>
        <w:autoSpaceDE w:val="off"/>
        <w:autoSpaceDN w:val="off"/>
        <w:spacing w:before="0" w:after="0" w:line="430"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机头向侧面防护门、墙体外 </w:t>
      </w:r>
      <w:r>
        <w:rPr>
          <w:rFonts w:ascii="Times New Roman"/>
          <w:color w:val="000000"/>
          <w:spacing w:val="0"/>
          <w:sz w:val="21"/>
        </w:rPr>
        <w:t xml:space="preserve"> 0.3m</w:t>
      </w:r>
    </w:p>
    <w:p>
      <w:pPr>
        <w:pStyle w:val="Normal"/>
        <w:framePr w:w="738" w:x="6354" w:y="828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r>
        <w:rPr>
          <w:rFonts w:ascii="WIDGLC+ËÎÌå" w:hAnsi="WIDGLC+ËÎÌå" w:cs="WIDGLC+ËÎÌå"/>
          <w:color w:val="000000"/>
          <w:spacing w:val="0"/>
          <w:sz w:val="21"/>
        </w:rPr>
        <w:t>～</w:t>
      </w:r>
      <w:r>
        <w:rPr>
          <w:rFonts w:ascii="Times New Roman"/>
          <w:color w:val="000000"/>
          <w:spacing w:val="0"/>
          <w:sz w:val="21"/>
        </w:rPr>
        <w:t>5</w:t>
      </w:r>
    </w:p>
    <w:p>
      <w:pPr>
        <w:pStyle w:val="Normal"/>
        <w:framePr w:w="738" w:x="6354" w:y="8284"/>
        <w:widowControl w:val="off"/>
        <w:autoSpaceDE w:val="off"/>
        <w:autoSpaceDN w:val="off"/>
        <w:spacing w:before="0" w:after="0" w:line="430" w:lineRule="exact"/>
        <w:ind w:left="0" w:right="0" w:first-line="0"/>
        <w:jc w:val="left"/>
        <w:rPr>
          <w:rFonts w:ascii="Times New Roman"/>
          <w:color w:val="000000"/>
          <w:spacing w:val="0"/>
          <w:sz w:val="21"/>
        </w:rPr>
      </w:pPr>
      <w:r>
        <w:rPr>
          <w:rFonts w:ascii="Times New Roman"/>
          <w:color w:val="000000"/>
          <w:spacing w:val="0"/>
          <w:sz w:val="21"/>
        </w:rPr>
        <w:t>6</w:t>
      </w:r>
      <w:r>
        <w:rPr>
          <w:rFonts w:ascii="WIDGLC+ËÎÌå" w:hAnsi="WIDGLC+ËÎÌå" w:cs="WIDGLC+ËÎÌå"/>
          <w:color w:val="000000"/>
          <w:spacing w:val="0"/>
          <w:sz w:val="21"/>
        </w:rPr>
        <w:t>～</w:t>
      </w:r>
      <w:r>
        <w:rPr>
          <w:rFonts w:ascii="Times New Roman"/>
          <w:color w:val="000000"/>
          <w:spacing w:val="0"/>
          <w:sz w:val="21"/>
        </w:rPr>
        <w:t>9</w:t>
      </w:r>
    </w:p>
    <w:p>
      <w:pPr>
        <w:pStyle w:val="Normal"/>
        <w:framePr w:w="2729" w:x="8382" w:y="8284"/>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患者通道铅防护门外 </w:t>
      </w:r>
      <w:r>
        <w:rPr>
          <w:rFonts w:ascii="Times New Roman"/>
          <w:color w:val="000000"/>
          <w:spacing w:val="0"/>
          <w:sz w:val="21"/>
        </w:rPr>
        <w:t xml:space="preserve"> 0.3m</w:t>
      </w:r>
    </w:p>
    <w:p>
      <w:pPr>
        <w:pStyle w:val="Normal"/>
        <w:framePr w:w="2729" w:x="8382" w:y="8284"/>
        <w:widowControl w:val="off"/>
        <w:autoSpaceDE w:val="off"/>
        <w:autoSpaceDN w:val="off"/>
        <w:spacing w:before="0" w:after="0" w:line="430" w:lineRule="exact"/>
        <w:ind w:left="106" w:right="0" w:first-line="0"/>
        <w:jc w:val="left"/>
        <w:rPr>
          <w:rFonts w:ascii="Times New Roman"/>
          <w:color w:val="000000"/>
          <w:spacing w:val="0"/>
          <w:sz w:val="21"/>
        </w:rPr>
      </w:pPr>
      <w:r>
        <w:rPr>
          <w:rFonts w:ascii="WIDGLC+ËÎÌå" w:hAnsi="WIDGLC+ËÎÌå" w:cs="WIDGLC+ËÎÌå"/>
          <w:color w:val="000000"/>
          <w:spacing w:val="0"/>
          <w:sz w:val="21"/>
        </w:rPr>
        <w:t xml:space="preserve">控制室铅玻璃窗外 </w:t>
      </w:r>
      <w:r>
        <w:rPr>
          <w:rFonts w:ascii="Times New Roman"/>
          <w:color w:val="000000"/>
          <w:spacing w:val="0"/>
          <w:sz w:val="21"/>
        </w:rPr>
        <w:t xml:space="preserve"> 0.3m</w:t>
      </w:r>
    </w:p>
    <w:p>
      <w:pPr>
        <w:pStyle w:val="Normal"/>
        <w:framePr w:w="526" w:x="2276" w:y="852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器</w:t>
      </w:r>
    </w:p>
    <w:p>
      <w:pPr>
        <w:pStyle w:val="Normal"/>
        <w:framePr w:w="790" w:x="7391" w:y="8528"/>
        <w:widowControl w:val="off"/>
        <w:autoSpaceDE w:val="off"/>
        <w:autoSpaceDN w:val="off"/>
        <w:spacing w:before="0" w:after="0" w:line="211" w:lineRule="exact"/>
        <w:ind w:left="2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装置</w:t>
      </w:r>
    </w:p>
    <w:p>
      <w:pPr>
        <w:pStyle w:val="Normal"/>
        <w:framePr w:w="790" w:x="7391" w:y="8528"/>
        <w:widowControl w:val="off"/>
        <w:autoSpaceDE w:val="off"/>
        <w:autoSpaceDN w:val="off"/>
        <w:spacing w:before="0" w:after="0" w:line="300" w:lineRule="exact"/>
        <w:ind w:left="2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机房</w:t>
      </w:r>
    </w:p>
    <w:p>
      <w:pPr>
        <w:pStyle w:val="Normal"/>
        <w:framePr w:w="790" w:x="7391" w:y="8528"/>
        <w:widowControl w:val="off"/>
        <w:autoSpaceDE w:val="off"/>
        <w:autoSpaceDN w:val="off"/>
        <w:spacing w:before="0" w:after="0" w:line="300" w:lineRule="exact"/>
        <w:ind w:left="2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共设</w:t>
      </w:r>
    </w:p>
    <w:p>
      <w:pPr>
        <w:pStyle w:val="Normal"/>
        <w:framePr w:w="790" w:x="7391" w:y="8528"/>
        <w:widowControl w:val="off"/>
        <w:autoSpaceDE w:val="off"/>
        <w:autoSpaceDN w:val="off"/>
        <w:spacing w:before="0" w:after="0" w:line="300" w:lineRule="exact"/>
        <w:ind w:left="0" w:right="0" w:first-line="0"/>
        <w:jc w:val="left"/>
        <w:rPr>
          <w:rFonts w:ascii="WIDGLC+ËÎÌå" w:hAnsi="WIDGLC+ËÎÌå" w:cs="WIDGLC+ËÎÌå"/>
          <w:color w:val="000000"/>
          <w:spacing w:val="0"/>
          <w:sz w:val="21"/>
        </w:rPr>
      </w:pPr>
      <w:r>
        <w:rPr>
          <w:rFonts w:ascii="Times New Roman"/>
          <w:color w:val="000000"/>
          <w:spacing w:val="0"/>
          <w:sz w:val="21"/>
        </w:rPr>
        <w:t>62</w:t>
      </w:r>
      <w:r>
        <w:rPr>
          <w:rFonts w:ascii="WIDGLC+ËÎÌå" w:hAnsi="WIDGLC+ËÎÌå" w:cs="WIDGLC+ËÎÌå"/>
          <w:color w:val="000000"/>
          <w:spacing w:val="0"/>
          <w:sz w:val="21"/>
        </w:rPr>
        <w:t>个</w:t>
      </w:r>
    </w:p>
    <w:p>
      <w:pPr>
        <w:pStyle w:val="Normal"/>
        <w:framePr w:w="790" w:x="7391" w:y="8528"/>
        <w:widowControl w:val="off"/>
        <w:autoSpaceDE w:val="off"/>
        <w:autoSpaceDN w:val="off"/>
        <w:spacing w:before="0" w:after="0" w:line="300" w:lineRule="exact"/>
        <w:ind w:left="2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监测</w:t>
      </w:r>
    </w:p>
    <w:p>
      <w:pPr>
        <w:pStyle w:val="Normal"/>
        <w:framePr w:w="790" w:x="7391" w:y="8528"/>
        <w:widowControl w:val="off"/>
        <w:autoSpaceDE w:val="off"/>
        <w:autoSpaceDN w:val="off"/>
        <w:spacing w:before="0" w:after="0" w:line="300" w:lineRule="exact"/>
        <w:ind w:left="2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点位</w:t>
      </w:r>
    </w:p>
    <w:p>
      <w:pPr>
        <w:pStyle w:val="Normal"/>
        <w:framePr w:w="843" w:x="1323" w:y="871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w:t>
      </w:r>
      <w:r>
        <w:rPr>
          <w:rFonts w:ascii="WIDGLC+ËÎÌå" w:hAnsi="WIDGLC+ËÎÌå" w:cs="WIDGLC+ËÎÌå"/>
          <w:color w:val="000000"/>
          <w:spacing w:val="0"/>
          <w:sz w:val="21"/>
        </w:rPr>
        <w:t>～</w:t>
      </w:r>
      <w:r>
        <w:rPr>
          <w:rFonts w:ascii="Times New Roman"/>
          <w:color w:val="000000"/>
          <w:spacing w:val="0"/>
          <w:sz w:val="21"/>
        </w:rPr>
        <w:t>13</w:t>
      </w:r>
    </w:p>
    <w:p>
      <w:pPr>
        <w:pStyle w:val="Normal"/>
        <w:framePr w:w="790" w:x="2144" w:y="8828"/>
        <w:widowControl w:val="off"/>
        <w:autoSpaceDE w:val="off"/>
        <w:autoSpaceDN w:val="off"/>
        <w:spacing w:before="0" w:after="0" w:line="211" w:lineRule="exact"/>
        <w:ind w:left="2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机房</w:t>
      </w:r>
    </w:p>
    <w:p>
      <w:pPr>
        <w:pStyle w:val="Normal"/>
        <w:framePr w:w="790" w:x="2144" w:y="8828"/>
        <w:widowControl w:val="off"/>
        <w:autoSpaceDE w:val="off"/>
        <w:autoSpaceDN w:val="off"/>
        <w:spacing w:before="0" w:after="0" w:line="300" w:lineRule="exact"/>
        <w:ind w:left="2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共设</w:t>
      </w:r>
    </w:p>
    <w:p>
      <w:pPr>
        <w:pStyle w:val="Normal"/>
        <w:framePr w:w="790" w:x="2144" w:y="8828"/>
        <w:widowControl w:val="off"/>
        <w:autoSpaceDE w:val="off"/>
        <w:autoSpaceDN w:val="off"/>
        <w:spacing w:before="0" w:after="0" w:line="300" w:lineRule="exact"/>
        <w:ind w:left="0" w:right="0" w:first-line="0"/>
        <w:jc w:val="left"/>
        <w:rPr>
          <w:rFonts w:ascii="WIDGLC+ËÎÌå" w:hAnsi="WIDGLC+ËÎÌå" w:cs="WIDGLC+ËÎÌå"/>
          <w:color w:val="000000"/>
          <w:spacing w:val="0"/>
          <w:sz w:val="21"/>
        </w:rPr>
      </w:pPr>
      <w:r>
        <w:rPr>
          <w:rFonts w:ascii="Times New Roman"/>
          <w:color w:val="000000"/>
          <w:spacing w:val="0"/>
          <w:sz w:val="21"/>
        </w:rPr>
        <w:t>16</w:t>
      </w:r>
      <w:r>
        <w:rPr>
          <w:rFonts w:ascii="WIDGLC+ËÎÌå" w:hAnsi="WIDGLC+ËÎÌå" w:cs="WIDGLC+ËÎÌå"/>
          <w:color w:val="000000"/>
          <w:spacing w:val="0"/>
          <w:sz w:val="21"/>
        </w:rPr>
        <w:t>个</w:t>
      </w:r>
    </w:p>
    <w:p>
      <w:pPr>
        <w:pStyle w:val="Normal"/>
        <w:framePr w:w="790" w:x="2144" w:y="8828"/>
        <w:widowControl w:val="off"/>
        <w:autoSpaceDE w:val="off"/>
        <w:autoSpaceDN w:val="off"/>
        <w:spacing w:before="0" w:after="0" w:line="300" w:lineRule="exact"/>
        <w:ind w:left="2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监测</w:t>
      </w:r>
    </w:p>
    <w:p>
      <w:pPr>
        <w:pStyle w:val="Normal"/>
        <w:framePr w:w="790" w:x="2144" w:y="8828"/>
        <w:widowControl w:val="off"/>
        <w:autoSpaceDE w:val="off"/>
        <w:autoSpaceDN w:val="off"/>
        <w:spacing w:before="0" w:after="0" w:line="300" w:lineRule="exact"/>
        <w:ind w:left="2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点位</w:t>
      </w:r>
    </w:p>
    <w:p>
      <w:pPr>
        <w:pStyle w:val="Normal"/>
        <w:framePr w:w="737" w:x="1376" w:y="9179"/>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14</w:t>
      </w:r>
      <w:r>
        <w:rPr>
          <w:rFonts w:ascii="WIDGLC+ËÎÌå" w:hAnsi="WIDGLC+ËÎÌå" w:cs="WIDGLC+ËÎÌå"/>
          <w:color w:val="000000"/>
          <w:spacing w:val="0"/>
          <w:sz w:val="21"/>
        </w:rPr>
        <w:t>～</w:t>
      </w:r>
    </w:p>
    <w:p>
      <w:pPr>
        <w:pStyle w:val="Normal"/>
        <w:framePr w:w="2485" w:x="8488" w:y="9179"/>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控制室防护门外 </w:t>
      </w:r>
      <w:r>
        <w:rPr>
          <w:rFonts w:ascii="Times New Roman"/>
          <w:color w:val="000000"/>
          <w:spacing w:val="0"/>
          <w:sz w:val="21"/>
        </w:rPr>
        <w:t>0.3m</w:t>
      </w:r>
      <w:r>
        <w:rPr>
          <w:rFonts w:ascii="WIDGLC+ËÎÌå" w:hAnsi="WIDGLC+ËÎÌå" w:cs="WIDGLC+ËÎÌå"/>
          <w:color w:val="000000"/>
          <w:spacing w:val="0"/>
          <w:sz w:val="21"/>
        </w:rPr>
        <w:t>、</w:t>
      </w:r>
    </w:p>
    <w:p>
      <w:pPr>
        <w:pStyle w:val="Normal"/>
        <w:framePr w:w="3209" w:x="3034" w:y="9330"/>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机头向上防护门、墙体外 </w:t>
      </w:r>
      <w:r>
        <w:rPr>
          <w:rFonts w:ascii="Times New Roman"/>
          <w:color w:val="000000"/>
          <w:spacing w:val="0"/>
          <w:sz w:val="21"/>
        </w:rPr>
        <w:t xml:space="preserve"> 0.3m</w:t>
      </w:r>
    </w:p>
    <w:p>
      <w:pPr>
        <w:pStyle w:val="Normal"/>
        <w:framePr w:w="949" w:x="6248" w:y="933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w:t>
      </w:r>
      <w:r>
        <w:rPr>
          <w:rFonts w:ascii="WIDGLC+ËÎÌå" w:hAnsi="WIDGLC+ËÎÌå" w:cs="WIDGLC+ËÎÌå"/>
          <w:color w:val="000000"/>
          <w:spacing w:val="0"/>
          <w:sz w:val="21"/>
        </w:rPr>
        <w:t>～</w:t>
      </w:r>
      <w:r>
        <w:rPr>
          <w:rFonts w:ascii="Times New Roman"/>
          <w:color w:val="000000"/>
          <w:spacing w:val="0"/>
          <w:sz w:val="21"/>
        </w:rPr>
        <w:t>14</w:t>
      </w:r>
    </w:p>
    <w:p>
      <w:pPr>
        <w:pStyle w:val="Normal"/>
        <w:framePr w:w="526" w:x="1479" w:y="947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15</w:t>
      </w:r>
    </w:p>
    <w:p>
      <w:pPr>
        <w:pStyle w:val="Normal"/>
        <w:framePr w:w="1789" w:x="8831" w:y="948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工作人员操作位</w:t>
      </w:r>
    </w:p>
    <w:p>
      <w:pPr>
        <w:pStyle w:val="Normal"/>
        <w:framePr w:w="737" w:x="1376" w:y="9954"/>
        <w:widowControl w:val="off"/>
        <w:autoSpaceDE w:val="off"/>
        <w:autoSpaceDN w:val="off"/>
        <w:spacing w:before="0" w:after="0" w:line="234" w:lineRule="exact"/>
        <w:ind w:left="103" w:right="0" w:first-line="0"/>
        <w:jc w:val="left"/>
        <w:rPr>
          <w:rFonts w:ascii="Times New Roman"/>
          <w:color w:val="000000"/>
          <w:spacing w:val="0"/>
          <w:sz w:val="21"/>
        </w:rPr>
      </w:pPr>
      <w:r>
        <w:rPr>
          <w:rFonts w:ascii="Times New Roman"/>
          <w:color w:val="000000"/>
          <w:spacing w:val="0"/>
          <w:sz w:val="21"/>
        </w:rPr>
        <w:t>16</w:t>
      </w:r>
    </w:p>
    <w:p>
      <w:pPr>
        <w:pStyle w:val="Normal"/>
        <w:framePr w:w="737" w:x="1376" w:y="9954"/>
        <w:widowControl w:val="off"/>
        <w:autoSpaceDE w:val="off"/>
        <w:autoSpaceDN w:val="off"/>
        <w:spacing w:before="0" w:after="0" w:line="439" w:lineRule="exact"/>
        <w:ind w:left="0" w:right="0" w:first-line="0"/>
        <w:jc w:val="left"/>
        <w:rPr>
          <w:rFonts w:ascii="Times New Roman"/>
          <w:color w:val="000000"/>
          <w:spacing w:val="0"/>
          <w:sz w:val="21"/>
        </w:rPr>
      </w:pPr>
      <w:r>
        <w:rPr>
          <w:rFonts w:ascii="Times New Roman"/>
          <w:color w:val="000000"/>
          <w:spacing w:val="0"/>
          <w:sz w:val="21"/>
        </w:rPr>
        <w:t>1</w:t>
      </w:r>
      <w:r>
        <w:rPr>
          <w:rFonts w:ascii="WIDGLC+ËÎÌå" w:hAnsi="WIDGLC+ËÎÌå" w:cs="WIDGLC+ËÎÌå"/>
          <w:color w:val="000000"/>
          <w:spacing w:val="0"/>
          <w:sz w:val="21"/>
        </w:rPr>
        <w:t>～</w:t>
      </w:r>
      <w:r>
        <w:rPr>
          <w:rFonts w:ascii="Times New Roman"/>
          <w:color w:val="000000"/>
          <w:spacing w:val="0"/>
          <w:sz w:val="21"/>
        </w:rPr>
        <w:t>4</w:t>
      </w:r>
    </w:p>
    <w:p>
      <w:pPr>
        <w:pStyle w:val="Normal"/>
        <w:framePr w:w="737" w:x="1376" w:y="9954"/>
        <w:widowControl w:val="off"/>
        <w:autoSpaceDE w:val="off"/>
        <w:autoSpaceDN w:val="off"/>
        <w:spacing w:before="0" w:after="0" w:line="430" w:lineRule="exact"/>
        <w:ind w:left="156" w:right="0" w:first-line="0"/>
        <w:jc w:val="left"/>
        <w:rPr>
          <w:rFonts w:ascii="Times New Roman"/>
          <w:color w:val="000000"/>
          <w:spacing w:val="0"/>
          <w:sz w:val="21"/>
        </w:rPr>
      </w:pPr>
      <w:r>
        <w:rPr>
          <w:rFonts w:ascii="Times New Roman"/>
          <w:color w:val="000000"/>
          <w:spacing w:val="0"/>
          <w:sz w:val="21"/>
        </w:rPr>
        <w:t>5</w:t>
      </w:r>
    </w:p>
    <w:p>
      <w:pPr>
        <w:pStyle w:val="Normal"/>
        <w:framePr w:w="949" w:x="4112" w:y="996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对照点</w:t>
      </w:r>
    </w:p>
    <w:p>
      <w:pPr>
        <w:pStyle w:val="Normal"/>
        <w:framePr w:w="949" w:x="6248" w:y="995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15</w:t>
      </w:r>
      <w:r>
        <w:rPr>
          <w:rFonts w:ascii="WIDGLC+ËÎÌå" w:hAnsi="WIDGLC+ËÎÌå" w:cs="WIDGLC+ËÎÌå"/>
          <w:color w:val="000000"/>
          <w:spacing w:val="0"/>
          <w:sz w:val="21"/>
        </w:rPr>
        <w:t>～</w:t>
      </w:r>
      <w:r>
        <w:rPr>
          <w:rFonts w:ascii="Times New Roman"/>
          <w:color w:val="000000"/>
          <w:spacing w:val="0"/>
          <w:sz w:val="21"/>
        </w:rPr>
        <w:t>17</w:t>
      </w:r>
    </w:p>
    <w:p>
      <w:pPr>
        <w:pStyle w:val="Normal"/>
        <w:framePr w:w="949" w:x="6248" w:y="9954"/>
        <w:widowControl w:val="off"/>
        <w:autoSpaceDE w:val="off"/>
        <w:autoSpaceDN w:val="off"/>
        <w:spacing w:before="0" w:after="0" w:line="439" w:lineRule="exact"/>
        <w:ind w:left="53" w:right="0" w:first-line="0"/>
        <w:jc w:val="left"/>
        <w:rPr>
          <w:rFonts w:ascii="Times New Roman"/>
          <w:color w:val="000000"/>
          <w:spacing w:val="0"/>
          <w:sz w:val="21"/>
        </w:rPr>
      </w:pPr>
      <w:r>
        <w:rPr>
          <w:rFonts w:ascii="Times New Roman"/>
          <w:color w:val="000000"/>
          <w:spacing w:val="0"/>
          <w:sz w:val="21"/>
        </w:rPr>
        <w:t>1</w:t>
      </w:r>
      <w:r>
        <w:rPr>
          <w:rFonts w:ascii="WIDGLC+ËÎÌå" w:hAnsi="WIDGLC+ËÎÌå" w:cs="WIDGLC+ËÎÌå"/>
          <w:color w:val="000000"/>
          <w:spacing w:val="0"/>
          <w:sz w:val="21"/>
        </w:rPr>
        <w:t>～</w:t>
      </w:r>
      <w:r>
        <w:rPr>
          <w:rFonts w:ascii="Times New Roman"/>
          <w:color w:val="000000"/>
          <w:spacing w:val="0"/>
          <w:sz w:val="21"/>
        </w:rPr>
        <w:t>10</w:t>
      </w:r>
    </w:p>
    <w:p>
      <w:pPr>
        <w:pStyle w:val="Normal"/>
        <w:framePr w:w="2590" w:x="8440" w:y="9954"/>
        <w:widowControl w:val="off"/>
        <w:autoSpaceDE w:val="off"/>
        <w:autoSpaceDN w:val="off"/>
        <w:spacing w:before="0" w:after="0" w:line="234" w:lineRule="exact"/>
        <w:ind w:left="571" w:right="0" w:first-line="0"/>
        <w:jc w:val="left"/>
        <w:rPr>
          <w:rFonts w:ascii="Times New Roman"/>
          <w:color w:val="000000"/>
          <w:spacing w:val="0"/>
          <w:sz w:val="21"/>
        </w:rPr>
      </w:pPr>
      <w:r>
        <w:rPr>
          <w:rFonts w:ascii="WIDGLC+ËÎÌå" w:hAnsi="WIDGLC+ËÎÌå" w:cs="WIDGLC+ËÎÌå"/>
          <w:color w:val="000000"/>
          <w:spacing w:val="0"/>
          <w:sz w:val="21"/>
        </w:rPr>
        <w:t xml:space="preserve">墙体外 </w:t>
      </w:r>
      <w:r>
        <w:rPr>
          <w:rFonts w:ascii="Times New Roman"/>
          <w:color w:val="000000"/>
          <w:spacing w:val="0"/>
          <w:sz w:val="21"/>
        </w:rPr>
        <w:t xml:space="preserve"> 0.3m</w:t>
      </w:r>
    </w:p>
    <w:p>
      <w:pPr>
        <w:pStyle w:val="Normal"/>
        <w:framePr w:w="2590" w:x="8440" w:y="9954"/>
        <w:widowControl w:val="off"/>
        <w:autoSpaceDE w:val="off"/>
        <w:autoSpaceDN w:val="off"/>
        <w:spacing w:before="0" w:after="0" w:line="439" w:lineRule="exact"/>
        <w:ind w:left="144" w:right="0" w:first-line="0"/>
        <w:jc w:val="left"/>
        <w:rPr>
          <w:rFonts w:ascii="Times New Roman"/>
          <w:color w:val="000000"/>
          <w:spacing w:val="0"/>
          <w:sz w:val="21"/>
        </w:rPr>
      </w:pPr>
      <w:r>
        <w:rPr>
          <w:rFonts w:ascii="Times New Roman"/>
          <w:color w:val="000000"/>
          <w:spacing w:val="0"/>
          <w:sz w:val="21"/>
        </w:rPr>
        <w:t>hPET/CT</w:t>
      </w:r>
      <w:r>
        <w:rPr>
          <w:rFonts w:ascii="WIDGLC+ËÎÌå" w:hAnsi="WIDGLC+ËÎÌå" w:cs="WIDGLC+ËÎÌå"/>
          <w:color w:val="000000"/>
          <w:spacing w:val="0"/>
          <w:sz w:val="21"/>
        </w:rPr>
        <w:t xml:space="preserve">机房外  </w:t>
      </w:r>
      <w:r>
        <w:rPr>
          <w:rFonts w:ascii="Times New Roman"/>
          <w:color w:val="000000"/>
          <w:spacing w:val="0"/>
          <w:sz w:val="21"/>
        </w:rPr>
        <w:t xml:space="preserve"> 0.3m</w:t>
      </w:r>
    </w:p>
    <w:p>
      <w:pPr>
        <w:pStyle w:val="Normal"/>
        <w:framePr w:w="2590" w:x="8440" w:y="9954"/>
        <w:widowControl w:val="off"/>
        <w:autoSpaceDE w:val="off"/>
        <w:autoSpaceDN w:val="off"/>
        <w:spacing w:before="0" w:after="0" w:line="43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高活室、注射室 </w:t>
      </w:r>
      <w:r>
        <w:rPr>
          <w:rFonts w:ascii="Times New Roman"/>
          <w:color w:val="000000"/>
          <w:spacing w:val="0"/>
          <w:sz w:val="14"/>
        </w:rPr>
        <w:t>18</w:t>
      </w:r>
      <w:r>
        <w:rPr>
          <w:rFonts w:ascii="Times New Roman"/>
          <w:color w:val="000000"/>
          <w:spacing w:val="0"/>
          <w:sz w:val="21"/>
        </w:rPr>
        <w:t>F</w:t>
      </w:r>
      <w:r>
        <w:rPr>
          <w:rFonts w:ascii="WIDGLC+ËÎÌå" w:hAnsi="WIDGLC+ËÎÌå" w:cs="WIDGLC+ËÎÌå"/>
          <w:color w:val="000000"/>
          <w:spacing w:val="0"/>
          <w:sz w:val="21"/>
        </w:rPr>
        <w:t>应用</w:t>
      </w:r>
    </w:p>
    <w:p>
      <w:pPr>
        <w:pStyle w:val="Normal"/>
        <w:framePr w:w="2590" w:x="8440" w:y="9954"/>
        <w:widowControl w:val="off"/>
        <w:autoSpaceDE w:val="off"/>
        <w:autoSpaceDN w:val="off"/>
        <w:spacing w:before="0" w:after="0" w:line="433" w:lineRule="exact"/>
        <w:ind w:left="384"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留观室 </w:t>
      </w:r>
      <w:r>
        <w:rPr>
          <w:rFonts w:ascii="Times New Roman"/>
          <w:color w:val="000000"/>
          <w:spacing w:val="0"/>
          <w:sz w:val="14"/>
        </w:rPr>
        <w:t>89</w:t>
      </w:r>
      <w:r>
        <w:rPr>
          <w:rFonts w:ascii="Times New Roman"/>
          <w:color w:val="000000"/>
          <w:spacing w:val="0"/>
          <w:sz w:val="21"/>
        </w:rPr>
        <w:t>Sr</w:t>
      </w:r>
      <w:r>
        <w:rPr>
          <w:rFonts w:ascii="WIDGLC+ËÎÌå" w:hAnsi="WIDGLC+ËÎÌå" w:cs="WIDGLC+ËÎÌå"/>
          <w:color w:val="000000"/>
          <w:spacing w:val="0"/>
          <w:sz w:val="21"/>
        </w:rPr>
        <w:t>应用</w:t>
      </w:r>
    </w:p>
    <w:p>
      <w:pPr>
        <w:pStyle w:val="Normal"/>
        <w:framePr w:w="2790" w:x="3216" w:y="10393"/>
        <w:widowControl w:val="off"/>
        <w:autoSpaceDE w:val="off"/>
        <w:autoSpaceDN w:val="off"/>
        <w:spacing w:before="0" w:after="0" w:line="234" w:lineRule="exact"/>
        <w:ind w:left="26" w:right="0" w:first-line="0"/>
        <w:jc w:val="left"/>
        <w:rPr>
          <w:rFonts w:ascii="Times New Roman"/>
          <w:color w:val="000000"/>
          <w:spacing w:val="0"/>
          <w:sz w:val="21"/>
        </w:rPr>
      </w:pPr>
      <w:r>
        <w:rPr>
          <w:rFonts w:ascii="WIDGLC+ËÎÌå" w:hAnsi="WIDGLC+ËÎÌå" w:cs="WIDGLC+ËÎÌå"/>
          <w:color w:val="000000"/>
          <w:spacing w:val="0"/>
          <w:sz w:val="21"/>
        </w:rPr>
        <w:t xml:space="preserve">患者通道铅防护门外 </w:t>
      </w:r>
      <w:r>
        <w:rPr>
          <w:rFonts w:ascii="Times New Roman"/>
          <w:color w:val="000000"/>
          <w:spacing w:val="0"/>
          <w:sz w:val="21"/>
        </w:rPr>
        <w:t xml:space="preserve"> 0.3m</w:t>
      </w:r>
    </w:p>
    <w:p>
      <w:pPr>
        <w:pStyle w:val="Normal"/>
        <w:framePr w:w="2790" w:x="3216" w:y="10393"/>
        <w:widowControl w:val="off"/>
        <w:autoSpaceDE w:val="off"/>
        <w:autoSpaceDN w:val="off"/>
        <w:spacing w:before="0" w:after="0" w:line="430"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机房南墙（偏东）外 </w:t>
      </w:r>
      <w:r>
        <w:rPr>
          <w:rFonts w:ascii="Times New Roman"/>
          <w:color w:val="000000"/>
          <w:spacing w:val="0"/>
          <w:sz w:val="21"/>
        </w:rPr>
        <w:t>0.3 m</w:t>
      </w:r>
    </w:p>
    <w:p>
      <w:pPr>
        <w:pStyle w:val="Normal"/>
        <w:framePr w:w="2790" w:x="3216" w:y="10393"/>
        <w:widowControl w:val="off"/>
        <w:autoSpaceDE w:val="off"/>
        <w:autoSpaceDN w:val="off"/>
        <w:spacing w:before="0" w:after="0" w:line="433" w:lineRule="exact"/>
        <w:ind w:left="238" w:right="0" w:first-line="0"/>
        <w:jc w:val="left"/>
        <w:rPr>
          <w:rFonts w:ascii="Times New Roman"/>
          <w:color w:val="000000"/>
          <w:spacing w:val="0"/>
          <w:sz w:val="21"/>
        </w:rPr>
      </w:pPr>
      <w:r>
        <w:rPr>
          <w:rFonts w:ascii="WIDGLC+ËÎÌå" w:hAnsi="WIDGLC+ËÎÌå" w:cs="WIDGLC+ËÎÌå"/>
          <w:color w:val="000000"/>
          <w:spacing w:val="0"/>
          <w:sz w:val="21"/>
        </w:rPr>
        <w:t xml:space="preserve">刷手间防护门外 </w:t>
      </w:r>
      <w:r>
        <w:rPr>
          <w:rFonts w:ascii="Times New Roman"/>
          <w:color w:val="000000"/>
          <w:spacing w:val="0"/>
          <w:sz w:val="21"/>
        </w:rPr>
        <w:t xml:space="preserve"> 0.3m</w:t>
      </w:r>
    </w:p>
    <w:p>
      <w:pPr>
        <w:pStyle w:val="Normal"/>
        <w:framePr w:w="949" w:x="6248" w:y="1082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w:t>
      </w:r>
      <w:r>
        <w:rPr>
          <w:rFonts w:ascii="WIDGLC+ËÎÌå" w:hAnsi="WIDGLC+ËÎÌå" w:cs="WIDGLC+ËÎÌå"/>
          <w:color w:val="000000"/>
          <w:spacing w:val="0"/>
          <w:sz w:val="21"/>
        </w:rPr>
        <w:t>～</w:t>
      </w:r>
      <w:r>
        <w:rPr>
          <w:rFonts w:ascii="Times New Roman"/>
          <w:color w:val="000000"/>
          <w:spacing w:val="0"/>
          <w:sz w:val="21"/>
        </w:rPr>
        <w:t>15</w:t>
      </w:r>
    </w:p>
    <w:p>
      <w:pPr>
        <w:pStyle w:val="Normal"/>
        <w:framePr w:w="949" w:x="6248" w:y="10823"/>
        <w:widowControl w:val="off"/>
        <w:autoSpaceDE w:val="off"/>
        <w:autoSpaceDN w:val="off"/>
        <w:spacing w:before="0" w:after="0" w:line="433" w:lineRule="exact"/>
        <w:ind w:left="0" w:right="0" w:first-line="0"/>
        <w:jc w:val="left"/>
        <w:rPr>
          <w:rFonts w:ascii="Times New Roman"/>
          <w:color w:val="000000"/>
          <w:spacing w:val="0"/>
          <w:sz w:val="21"/>
        </w:rPr>
      </w:pPr>
      <w:r>
        <w:rPr>
          <w:rFonts w:ascii="Times New Roman"/>
          <w:color w:val="000000"/>
          <w:spacing w:val="0"/>
          <w:sz w:val="21"/>
        </w:rPr>
        <w:t>16</w:t>
      </w:r>
      <w:r>
        <w:rPr>
          <w:rFonts w:ascii="WIDGLC+ËÎÌå" w:hAnsi="WIDGLC+ËÎÌå" w:cs="WIDGLC+ËÎÌå"/>
          <w:color w:val="000000"/>
          <w:spacing w:val="0"/>
          <w:sz w:val="21"/>
        </w:rPr>
        <w:t>～</w:t>
      </w:r>
      <w:r>
        <w:rPr>
          <w:rFonts w:ascii="Times New Roman"/>
          <w:color w:val="000000"/>
          <w:spacing w:val="0"/>
          <w:sz w:val="21"/>
        </w:rPr>
        <w:t>18</w:t>
      </w:r>
    </w:p>
    <w:p>
      <w:pPr>
        <w:pStyle w:val="Normal"/>
        <w:framePr w:w="737" w:x="1376" w:y="1125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w:t>
      </w:r>
      <w:r>
        <w:rPr>
          <w:rFonts w:ascii="WIDGLC+ËÎÌå" w:hAnsi="WIDGLC+ËÎÌå" w:cs="WIDGLC+ËÎÌå"/>
          <w:color w:val="000000"/>
          <w:spacing w:val="0"/>
          <w:sz w:val="21"/>
        </w:rPr>
        <w:t>～</w:t>
      </w:r>
      <w:r>
        <w:rPr>
          <w:rFonts w:ascii="Times New Roman"/>
          <w:color w:val="000000"/>
          <w:spacing w:val="0"/>
          <w:sz w:val="21"/>
        </w:rPr>
        <w:t>7</w:t>
      </w:r>
    </w:p>
    <w:p>
      <w:pPr>
        <w:pStyle w:val="Normal"/>
        <w:framePr w:w="737" w:x="7417" w:y="1140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核医</w:t>
      </w:r>
    </w:p>
    <w:p>
      <w:pPr>
        <w:pStyle w:val="Normal"/>
        <w:framePr w:w="737" w:x="7417" w:y="11401"/>
        <w:widowControl w:val="off"/>
        <w:autoSpaceDE w:val="off"/>
        <w:autoSpaceDN w:val="off"/>
        <w:spacing w:before="0" w:after="0" w:line="30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学科</w:t>
      </w:r>
    </w:p>
    <w:p>
      <w:pPr>
        <w:pStyle w:val="Normal"/>
        <w:framePr w:w="737" w:x="2170" w:y="1155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血管</w:t>
      </w:r>
    </w:p>
    <w:p>
      <w:pPr>
        <w:pStyle w:val="Normal"/>
        <w:framePr w:w="737" w:x="2170" w:y="11550"/>
        <w:widowControl w:val="off"/>
        <w:autoSpaceDE w:val="off"/>
        <w:autoSpaceDN w:val="off"/>
        <w:spacing w:before="0" w:after="0" w:line="30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造影</w:t>
      </w:r>
    </w:p>
    <w:p>
      <w:pPr>
        <w:pStyle w:val="Normal"/>
        <w:framePr w:w="737" w:x="2170" w:y="11550"/>
        <w:widowControl w:val="off"/>
        <w:autoSpaceDE w:val="off"/>
        <w:autoSpaceDN w:val="off"/>
        <w:spacing w:before="0" w:after="0" w:line="300" w:lineRule="exact"/>
        <w:ind w:left="10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机</w:t>
      </w:r>
    </w:p>
    <w:p>
      <w:pPr>
        <w:pStyle w:val="Normal"/>
        <w:framePr w:w="2902" w:x="8303" w:y="1166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铅屏蔽通风出口管道、铅屏</w:t>
      </w:r>
    </w:p>
    <w:p>
      <w:pPr>
        <w:pStyle w:val="Normal"/>
        <w:framePr w:w="2902" w:x="8303" w:y="11668"/>
        <w:widowControl w:val="off"/>
        <w:autoSpaceDE w:val="off"/>
        <w:autoSpaceDN w:val="off"/>
        <w:spacing w:before="0" w:after="0" w:line="27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蔽废水出口管道、衰变池盖</w:t>
      </w:r>
    </w:p>
    <w:p>
      <w:pPr>
        <w:pStyle w:val="Normal"/>
        <w:framePr w:w="2902" w:x="8303" w:y="11668"/>
        <w:widowControl w:val="off"/>
        <w:autoSpaceDE w:val="off"/>
        <w:autoSpaceDN w:val="off"/>
        <w:spacing w:before="0" w:after="0" w:line="27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板上方</w:t>
      </w:r>
    </w:p>
    <w:p>
      <w:pPr>
        <w:pStyle w:val="Normal"/>
        <w:framePr w:w="421" w:x="1532" w:y="1192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w:t>
      </w:r>
    </w:p>
    <w:p>
      <w:pPr>
        <w:pStyle w:val="Normal"/>
        <w:framePr w:w="2486" w:x="3348" w:y="11947"/>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控制室铅玻璃窗外 </w:t>
      </w:r>
      <w:r>
        <w:rPr>
          <w:rFonts w:ascii="Times New Roman"/>
          <w:color w:val="000000"/>
          <w:spacing w:val="0"/>
          <w:sz w:val="21"/>
        </w:rPr>
        <w:t xml:space="preserve"> 0.3m</w:t>
      </w:r>
    </w:p>
    <w:p>
      <w:pPr>
        <w:pStyle w:val="Normal"/>
        <w:framePr w:w="949" w:x="6248" w:y="1193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19</w:t>
      </w:r>
      <w:r>
        <w:rPr>
          <w:rFonts w:ascii="WIDGLC+ËÎÌå" w:hAnsi="WIDGLC+ËÎÌå" w:cs="WIDGLC+ËÎÌå"/>
          <w:color w:val="000000"/>
          <w:spacing w:val="0"/>
          <w:sz w:val="21"/>
        </w:rPr>
        <w:t>～</w:t>
      </w:r>
      <w:r>
        <w:rPr>
          <w:rFonts w:ascii="Times New Roman"/>
          <w:color w:val="000000"/>
          <w:spacing w:val="0"/>
          <w:sz w:val="21"/>
        </w:rPr>
        <w:t>21</w:t>
      </w:r>
    </w:p>
    <w:p>
      <w:pPr>
        <w:pStyle w:val="Normal"/>
        <w:framePr w:w="949" w:x="6248" w:y="11932"/>
        <w:widowControl w:val="off"/>
        <w:autoSpaceDE w:val="off"/>
        <w:autoSpaceDN w:val="off"/>
        <w:spacing w:before="0" w:after="0" w:line="907" w:lineRule="exact"/>
        <w:ind w:left="106" w:right="0" w:first-line="0"/>
        <w:jc w:val="left"/>
        <w:rPr>
          <w:rFonts w:ascii="Times New Roman"/>
          <w:color w:val="000000"/>
          <w:spacing w:val="0"/>
          <w:sz w:val="21"/>
        </w:rPr>
      </w:pPr>
      <w:r>
        <w:rPr>
          <w:rFonts w:ascii="Times New Roman"/>
          <w:color w:val="000000"/>
          <w:spacing w:val="0"/>
          <w:sz w:val="21"/>
        </w:rPr>
        <w:t>1</w:t>
      </w:r>
      <w:r>
        <w:rPr>
          <w:rFonts w:ascii="WIDGLC+ËÎÌå" w:hAnsi="WIDGLC+ËÎÌå" w:cs="WIDGLC+ËÎÌå"/>
          <w:color w:val="000000"/>
          <w:spacing w:val="0"/>
          <w:sz w:val="21"/>
        </w:rPr>
        <w:t>～</w:t>
      </w:r>
      <w:r>
        <w:rPr>
          <w:rFonts w:ascii="Times New Roman"/>
          <w:color w:val="000000"/>
          <w:spacing w:val="0"/>
          <w:sz w:val="21"/>
        </w:rPr>
        <w:t>7</w:t>
      </w:r>
    </w:p>
    <w:p>
      <w:pPr>
        <w:pStyle w:val="Normal"/>
        <w:framePr w:w="1120" w:x="7225" w:y="1199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hPET/CT</w:t>
      </w:r>
    </w:p>
    <w:p>
      <w:pPr>
        <w:pStyle w:val="Normal"/>
        <w:framePr w:w="1120" w:x="7225" w:y="11995"/>
        <w:widowControl w:val="off"/>
        <w:autoSpaceDE w:val="off"/>
        <w:autoSpaceDN w:val="off"/>
        <w:spacing w:before="0" w:after="0" w:line="300" w:lineRule="exact"/>
        <w:ind w:left="38"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及 </w:t>
      </w:r>
      <w:r>
        <w:rPr>
          <w:rFonts w:ascii="Times New Roman"/>
          <w:color w:val="000000"/>
          <w:spacing w:val="0"/>
          <w:sz w:val="14"/>
        </w:rPr>
        <w:t>18</w:t>
      </w:r>
      <w:r>
        <w:rPr>
          <w:rFonts w:ascii="Times New Roman"/>
          <w:color w:val="000000"/>
          <w:spacing w:val="0"/>
          <w:sz w:val="21"/>
        </w:rPr>
        <w:t>F</w:t>
      </w:r>
      <w:r>
        <w:rPr>
          <w:rFonts w:ascii="WIDGLC+ËÎÌå" w:hAnsi="WIDGLC+ËÎÌå" w:cs="WIDGLC+ËÎÌå"/>
          <w:color w:val="000000"/>
          <w:spacing w:val="0"/>
          <w:sz w:val="21"/>
        </w:rPr>
        <w:t>、</w:t>
      </w:r>
    </w:p>
    <w:p>
      <w:pPr>
        <w:pStyle w:val="Normal"/>
        <w:framePr w:w="1120" w:x="7225" w:y="11995"/>
        <w:widowControl w:val="off"/>
        <w:autoSpaceDE w:val="off"/>
        <w:autoSpaceDN w:val="off"/>
        <w:spacing w:before="0" w:after="0" w:line="300" w:lineRule="exact"/>
        <w:ind w:left="240" w:right="0" w:first-line="0"/>
        <w:jc w:val="left"/>
        <w:rPr>
          <w:rFonts w:ascii="Times New Roman"/>
          <w:color w:val="000000"/>
          <w:spacing w:val="0"/>
          <w:sz w:val="21"/>
        </w:rPr>
      </w:pPr>
      <w:r>
        <w:rPr>
          <w:rFonts w:ascii="Times New Roman"/>
          <w:color w:val="000000"/>
          <w:spacing w:val="0"/>
          <w:sz w:val="14"/>
        </w:rPr>
        <w:t>89</w:t>
      </w:r>
      <w:r>
        <w:rPr>
          <w:rFonts w:ascii="Times New Roman"/>
          <w:color w:val="000000"/>
          <w:spacing w:val="0"/>
          <w:sz w:val="21"/>
        </w:rPr>
        <w:t>Sr</w:t>
      </w:r>
    </w:p>
    <w:p>
      <w:pPr>
        <w:pStyle w:val="Normal"/>
        <w:framePr w:w="790" w:x="2144" w:y="12450"/>
        <w:widowControl w:val="off"/>
        <w:autoSpaceDE w:val="off"/>
        <w:autoSpaceDN w:val="off"/>
        <w:spacing w:before="0" w:after="0" w:line="211" w:lineRule="exact"/>
        <w:ind w:left="2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机房</w:t>
      </w:r>
    </w:p>
    <w:p>
      <w:pPr>
        <w:pStyle w:val="Normal"/>
        <w:framePr w:w="790" w:x="2144" w:y="12450"/>
        <w:widowControl w:val="off"/>
        <w:autoSpaceDE w:val="off"/>
        <w:autoSpaceDN w:val="off"/>
        <w:spacing w:before="0" w:after="0" w:line="300" w:lineRule="exact"/>
        <w:ind w:left="2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共设</w:t>
      </w:r>
    </w:p>
    <w:p>
      <w:pPr>
        <w:pStyle w:val="Normal"/>
        <w:framePr w:w="790" w:x="2144" w:y="12450"/>
        <w:widowControl w:val="off"/>
        <w:autoSpaceDE w:val="off"/>
        <w:autoSpaceDN w:val="off"/>
        <w:spacing w:before="0" w:after="0" w:line="300" w:lineRule="exact"/>
        <w:ind w:left="0" w:right="0" w:first-line="0"/>
        <w:jc w:val="left"/>
        <w:rPr>
          <w:rFonts w:ascii="WIDGLC+ËÎÌå" w:hAnsi="WIDGLC+ËÎÌå" w:cs="WIDGLC+ËÎÌå"/>
          <w:color w:val="000000"/>
          <w:spacing w:val="0"/>
          <w:sz w:val="21"/>
        </w:rPr>
      </w:pPr>
      <w:r>
        <w:rPr>
          <w:rFonts w:ascii="Times New Roman"/>
          <w:color w:val="000000"/>
          <w:spacing w:val="0"/>
          <w:sz w:val="21"/>
        </w:rPr>
        <w:t>15</w:t>
      </w:r>
      <w:r>
        <w:rPr>
          <w:rFonts w:ascii="WIDGLC+ËÎÌå" w:hAnsi="WIDGLC+ËÎÌå" w:cs="WIDGLC+ËÎÌå"/>
          <w:color w:val="000000"/>
          <w:spacing w:val="0"/>
          <w:sz w:val="21"/>
        </w:rPr>
        <w:t>个</w:t>
      </w:r>
    </w:p>
    <w:p>
      <w:pPr>
        <w:pStyle w:val="Normal"/>
        <w:framePr w:w="790" w:x="2144" w:y="12450"/>
        <w:widowControl w:val="off"/>
        <w:autoSpaceDE w:val="off"/>
        <w:autoSpaceDN w:val="off"/>
        <w:spacing w:before="0" w:after="0" w:line="300" w:lineRule="exact"/>
        <w:ind w:left="2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监测</w:t>
      </w:r>
    </w:p>
    <w:p>
      <w:pPr>
        <w:pStyle w:val="Normal"/>
        <w:framePr w:w="790" w:x="2144" w:y="12450"/>
        <w:widowControl w:val="off"/>
        <w:autoSpaceDE w:val="off"/>
        <w:autoSpaceDN w:val="off"/>
        <w:spacing w:before="0" w:after="0" w:line="300" w:lineRule="exact"/>
        <w:ind w:left="2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点位</w:t>
      </w:r>
    </w:p>
    <w:p>
      <w:pPr>
        <w:pStyle w:val="Normal"/>
        <w:framePr w:w="421" w:x="1532" w:y="1261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w:t>
      </w:r>
    </w:p>
    <w:p>
      <w:pPr>
        <w:pStyle w:val="Normal"/>
        <w:framePr w:w="2268" w:x="3454" w:y="12640"/>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控制室防护门外 </w:t>
      </w:r>
      <w:r>
        <w:rPr>
          <w:rFonts w:ascii="Times New Roman"/>
          <w:color w:val="000000"/>
          <w:spacing w:val="0"/>
          <w:sz w:val="21"/>
        </w:rPr>
        <w:t>0.3m</w:t>
      </w:r>
    </w:p>
    <w:p>
      <w:pPr>
        <w:pStyle w:val="Normal"/>
        <w:framePr w:w="2268" w:x="3454" w:y="12640"/>
        <w:widowControl w:val="off"/>
        <w:autoSpaceDE w:val="off"/>
        <w:autoSpaceDN w:val="off"/>
        <w:spacing w:before="0" w:after="0" w:line="430" w:lineRule="exact"/>
        <w:ind w:left="238"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工作人员操作位</w:t>
      </w:r>
    </w:p>
    <w:p>
      <w:pPr>
        <w:pStyle w:val="Normal"/>
        <w:framePr w:w="2661" w:x="8411" w:y="1271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高活室、留观室、注射室</w:t>
      </w:r>
    </w:p>
    <w:p>
      <w:pPr>
        <w:pStyle w:val="Normal"/>
        <w:framePr w:w="737" w:x="7417" w:y="1290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应用</w:t>
      </w:r>
    </w:p>
    <w:p>
      <w:pPr>
        <w:pStyle w:val="Normal"/>
        <w:framePr w:w="1693" w:x="8879" w:y="12981"/>
        <w:widowControl w:val="off"/>
        <w:autoSpaceDE w:val="off"/>
        <w:autoSpaceDN w:val="off"/>
        <w:spacing w:before="0" w:after="0" w:line="259" w:lineRule="exact"/>
        <w:ind w:left="0" w:right="0" w:first-line="0"/>
        <w:jc w:val="left"/>
        <w:rPr>
          <w:rFonts w:ascii="WIDGLC+ËÎÌå" w:hAnsi="WIDGLC+ËÎÌå" w:cs="WIDGLC+ËÎÌå"/>
          <w:color w:val="000000"/>
          <w:spacing w:val="0"/>
          <w:sz w:val="21"/>
        </w:rPr>
      </w:pPr>
      <w:r>
        <w:rPr>
          <w:rFonts w:ascii="NEVESF+Symbol" w:hAnsi="NEVESF+Symbol" w:cs="NEVESF+Symbol"/>
          <w:color w:val="000000"/>
          <w:spacing w:val="0"/>
          <w:sz w:val="21"/>
        </w:rPr>
        <w:t></w:t>
      </w:r>
      <w:r>
        <w:rPr>
          <w:rFonts w:ascii="WIDGLC+ËÎÌå" w:hAnsi="WIDGLC+ËÎÌå" w:cs="WIDGLC+ËÎÌå"/>
          <w:color w:val="000000"/>
          <w:spacing w:val="0"/>
          <w:sz w:val="21"/>
        </w:rPr>
        <w:t>表面污染测量</w:t>
      </w:r>
    </w:p>
    <w:p>
      <w:pPr>
        <w:pStyle w:val="Normal"/>
        <w:framePr w:w="526" w:x="1479" w:y="1304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w:t>
      </w:r>
    </w:p>
    <w:p>
      <w:pPr>
        <w:pStyle w:val="Normal"/>
        <w:framePr w:w="1210" w:x="7182" w:y="13201"/>
        <w:widowControl w:val="off"/>
        <w:autoSpaceDE w:val="off"/>
        <w:autoSpaceDN w:val="off"/>
        <w:spacing w:before="0" w:after="0" w:line="211" w:lineRule="exact"/>
        <w:ind w:left="13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工作区</w:t>
      </w:r>
    </w:p>
    <w:p>
      <w:pPr>
        <w:pStyle w:val="Normal"/>
        <w:framePr w:w="1210" w:x="7182" w:y="13201"/>
        <w:widowControl w:val="off"/>
        <w:autoSpaceDE w:val="off"/>
        <w:autoSpaceDN w:val="off"/>
        <w:spacing w:before="0" w:after="0" w:line="300"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共设置 </w:t>
      </w:r>
      <w:r>
        <w:rPr>
          <w:rFonts w:ascii="Times New Roman"/>
          <w:color w:val="000000"/>
          <w:spacing w:val="0"/>
          <w:sz w:val="21"/>
        </w:rPr>
        <w:t xml:space="preserve"> 28</w:t>
      </w:r>
    </w:p>
    <w:p>
      <w:pPr>
        <w:pStyle w:val="Normal"/>
        <w:framePr w:w="1210" w:x="7182" w:y="13201"/>
        <w:widowControl w:val="off"/>
        <w:autoSpaceDE w:val="off"/>
        <w:autoSpaceDN w:val="off"/>
        <w:spacing w:before="0" w:after="0" w:line="300" w:lineRule="exact"/>
        <w:ind w:left="2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个监测点</w:t>
      </w:r>
    </w:p>
    <w:p>
      <w:pPr>
        <w:pStyle w:val="Normal"/>
        <w:framePr w:w="526" w:x="1484" w:y="1348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w:t>
      </w:r>
    </w:p>
    <w:p>
      <w:pPr>
        <w:pStyle w:val="Normal"/>
        <w:framePr w:w="3270" w:x="3008" w:y="13502"/>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机房北墙（辅助机房）外 </w:t>
      </w:r>
      <w:r>
        <w:rPr>
          <w:rFonts w:ascii="Times New Roman"/>
          <w:color w:val="000000"/>
          <w:spacing w:val="0"/>
          <w:sz w:val="21"/>
        </w:rPr>
        <w:t>0.3 m</w:t>
      </w:r>
    </w:p>
    <w:p>
      <w:pPr>
        <w:pStyle w:val="Normal"/>
        <w:framePr w:w="3270" w:x="3008" w:y="13502"/>
        <w:widowControl w:val="off"/>
        <w:autoSpaceDE w:val="off"/>
        <w:autoSpaceDN w:val="off"/>
        <w:spacing w:before="0" w:after="0" w:line="430" w:lineRule="exact"/>
        <w:ind w:left="26" w:right="0" w:first-line="0"/>
        <w:jc w:val="left"/>
        <w:rPr>
          <w:rFonts w:ascii="Times New Roman"/>
          <w:color w:val="000000"/>
          <w:spacing w:val="0"/>
          <w:sz w:val="21"/>
        </w:rPr>
      </w:pPr>
      <w:r>
        <w:rPr>
          <w:rFonts w:ascii="WIDGLC+ËÎÌå" w:hAnsi="WIDGLC+ËÎÌå" w:cs="WIDGLC+ËÎÌå"/>
          <w:color w:val="000000"/>
          <w:spacing w:val="0"/>
          <w:sz w:val="21"/>
        </w:rPr>
        <w:t xml:space="preserve">机房东墙（楼外环境）外 </w:t>
      </w:r>
      <w:r>
        <w:rPr>
          <w:rFonts w:ascii="Times New Roman"/>
          <w:color w:val="000000"/>
          <w:spacing w:val="0"/>
          <w:sz w:val="21"/>
        </w:rPr>
        <w:t xml:space="preserve"> 0.3m</w:t>
      </w:r>
    </w:p>
    <w:p>
      <w:pPr>
        <w:pStyle w:val="Normal"/>
        <w:framePr w:w="3270" w:x="3008" w:y="13502"/>
        <w:widowControl w:val="off"/>
        <w:autoSpaceDE w:val="off"/>
        <w:autoSpaceDN w:val="off"/>
        <w:spacing w:before="0" w:after="0" w:line="432" w:lineRule="exact"/>
        <w:ind w:left="158"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机房房顶上方为设备管道间</w:t>
      </w:r>
    </w:p>
    <w:p>
      <w:pPr>
        <w:pStyle w:val="Normal"/>
        <w:framePr w:w="3270" w:x="3008" w:y="13502"/>
        <w:widowControl w:val="off"/>
        <w:autoSpaceDE w:val="off"/>
        <w:autoSpaceDN w:val="off"/>
        <w:spacing w:before="0" w:after="0" w:line="432" w:lineRule="exact"/>
        <w:ind w:left="475"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机房下方为大厅顶棚</w:t>
      </w:r>
    </w:p>
    <w:p>
      <w:pPr>
        <w:pStyle w:val="Normal"/>
        <w:framePr w:w="526" w:x="1479" w:y="1391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w:t>
      </w:r>
    </w:p>
    <w:p>
      <w:pPr>
        <w:pStyle w:val="Normal"/>
        <w:framePr w:w="737" w:x="1376" w:y="14356"/>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未设</w:t>
      </w:r>
    </w:p>
    <w:p>
      <w:pPr>
        <w:pStyle w:val="Normal"/>
        <w:framePr w:w="737" w:x="1376" w:y="14356"/>
        <w:widowControl w:val="off"/>
        <w:autoSpaceDE w:val="off"/>
        <w:autoSpaceDN w:val="off"/>
        <w:spacing w:before="0" w:after="0" w:line="43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未设</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22</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 style="position:absolute;margin-left:0pt;margin-top:0pt;z-index:-87;width:595pt;height:841pt;mso-position-horizontal:absolute;mso-position-horizontal-relative:page;mso-position-vertical:absolute;mso-position-vertical-relative:page" type="#_x0000_t75">
            <v:imageData xmlns:r="http://schemas.openxmlformats.org/officeDocument/2006/relationships" r:id="rId2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526" w:x="1479" w:y="154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13</w:t>
      </w:r>
    </w:p>
    <w:p>
      <w:pPr>
        <w:pStyle w:val="Normal"/>
        <w:framePr w:w="949" w:x="4112" w:y="156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对照点</w:t>
      </w:r>
    </w:p>
    <w:p>
      <w:pPr>
        <w:pStyle w:val="Normal"/>
        <w:framePr w:w="526" w:x="1815" w:y="436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西</w:t>
      </w:r>
    </w:p>
    <w:p>
      <w:pPr>
        <w:pStyle w:val="Normal"/>
        <w:framePr w:w="2175" w:x="4645" w:y="4750"/>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b w:val="on"/>
          <w:color w:val="000000"/>
          <w:spacing w:val="0"/>
          <w:sz w:val="21"/>
        </w:rPr>
        <w:t>14#</w:t>
      </w:r>
      <w:r>
        <w:rPr>
          <w:rFonts w:ascii="WIDGLC+ËÎÌå" w:hAnsi="WIDGLC+ËÎÌå" w:cs="WIDGLC+ËÎÌå"/>
          <w:color w:val="000000"/>
          <w:spacing w:val="0"/>
          <w:sz w:val="21"/>
        </w:rPr>
        <w:t>、</w:t>
      </w:r>
      <w:r>
        <w:rPr>
          <w:rFonts w:ascii="Times New Roman"/>
          <w:b w:val="on"/>
          <w:color w:val="000000"/>
          <w:spacing w:val="0"/>
          <w:sz w:val="21"/>
        </w:rPr>
        <w:t>15#</w:t>
      </w:r>
      <w:r>
        <w:rPr>
          <w:rFonts w:ascii="WIDGLC+ËÎÌå" w:hAnsi="WIDGLC+ËÎÌå" w:cs="WIDGLC+ËÎÌå"/>
          <w:color w:val="000000"/>
          <w:spacing w:val="0"/>
          <w:sz w:val="21"/>
        </w:rPr>
        <w:t>房顶</w:t>
      </w:r>
    </w:p>
    <w:p>
      <w:pPr>
        <w:pStyle w:val="Normal"/>
        <w:framePr w:w="2175" w:x="4645" w:y="4750"/>
        <w:widowControl w:val="off"/>
        <w:autoSpaceDE w:val="off"/>
        <w:autoSpaceDN w:val="off"/>
        <w:spacing w:before="0" w:after="0" w:line="874" w:lineRule="exact"/>
        <w:ind w:left="701" w:right="0" w:first-line="0"/>
        <w:jc w:val="left"/>
        <w:rPr>
          <w:rFonts w:ascii="WIDGLC+ËÎÌå" w:hAnsi="WIDGLC+ËÎÌå" w:cs="WIDGLC+ËÎÌå"/>
          <w:color w:val="000000"/>
          <w:spacing w:val="0"/>
          <w:sz w:val="21"/>
        </w:rPr>
      </w:pPr>
      <w:r>
        <w:rPr>
          <w:rFonts w:ascii="Times New Roman"/>
          <w:b w:val="on"/>
          <w:color w:val="000000"/>
          <w:spacing w:val="0"/>
          <w:sz w:val="21"/>
        </w:rPr>
        <w:t>3#</w:t>
      </w:r>
      <w:r>
        <w:rPr>
          <w:rFonts w:ascii="WIDGLC+ËÎÌå" w:hAnsi="WIDGLC+ËÎÌå" w:cs="WIDGLC+ËÎÌå"/>
          <w:color w:val="000000"/>
          <w:spacing w:val="0"/>
          <w:sz w:val="21"/>
        </w:rPr>
        <w:t>、</w:t>
      </w:r>
      <w:r>
        <w:rPr>
          <w:rFonts w:ascii="Times New Roman"/>
          <w:b w:val="on"/>
          <w:color w:val="000000"/>
          <w:spacing w:val="0"/>
          <w:sz w:val="21"/>
        </w:rPr>
        <w:t>1</w:t>
      </w:r>
      <w:r>
        <w:rPr>
          <w:rFonts w:ascii="Times New Roman"/>
          <w:color w:val="000000"/>
          <w:spacing w:val="0"/>
          <w:sz w:val="21"/>
        </w:rPr>
        <w:t>0</w:t>
      </w:r>
      <w:r>
        <w:rPr>
          <w:rFonts w:ascii="Times New Roman"/>
          <w:b w:val="on"/>
          <w:color w:val="000000"/>
          <w:spacing w:val="0"/>
          <w:sz w:val="21"/>
        </w:rPr>
        <w:t>#</w:t>
      </w:r>
      <w:r>
        <w:rPr>
          <w:rFonts w:ascii="WIDGLC+ËÎÌå" w:hAnsi="WIDGLC+ËÎÌå" w:cs="WIDGLC+ËÎÌå"/>
          <w:color w:val="000000"/>
          <w:spacing w:val="0"/>
          <w:sz w:val="21"/>
        </w:rPr>
        <w:t>西墙</w:t>
      </w:r>
    </w:p>
    <w:p>
      <w:pPr>
        <w:pStyle w:val="Normal"/>
        <w:framePr w:w="1371" w:x="7585" w:y="7002"/>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b w:val="on"/>
          <w:color w:val="000000"/>
          <w:spacing w:val="0"/>
          <w:sz w:val="21"/>
        </w:rPr>
        <w:t>2#</w:t>
      </w:r>
      <w:r>
        <w:rPr>
          <w:rFonts w:ascii="WIDGLC+ËÎÌå" w:hAnsi="WIDGLC+ËÎÌå" w:cs="WIDGLC+ËÎÌå"/>
          <w:color w:val="000000"/>
          <w:spacing w:val="0"/>
          <w:sz w:val="21"/>
        </w:rPr>
        <w:t>、</w:t>
      </w:r>
      <w:r>
        <w:rPr>
          <w:rFonts w:ascii="Times New Roman"/>
          <w:b w:val="on"/>
          <w:color w:val="000000"/>
          <w:spacing w:val="0"/>
          <w:sz w:val="21"/>
        </w:rPr>
        <w:t>9#</w:t>
      </w:r>
      <w:r>
        <w:rPr>
          <w:rFonts w:ascii="WIDGLC+ËÎÌå" w:hAnsi="WIDGLC+ËÎÌå" w:cs="WIDGLC+ËÎÌå"/>
          <w:color w:val="000000"/>
          <w:spacing w:val="0"/>
          <w:sz w:val="21"/>
        </w:rPr>
        <w:t>北墙</w:t>
      </w:r>
    </w:p>
    <w:p>
      <w:pPr>
        <w:pStyle w:val="Normal"/>
        <w:framePr w:w="1564" w:x="4940" w:y="7214"/>
        <w:widowControl w:val="off"/>
        <w:autoSpaceDE w:val="off"/>
        <w:autoSpaceDN w:val="off"/>
        <w:spacing w:before="0" w:after="0" w:line="240" w:lineRule="exact"/>
        <w:ind w:left="0" w:right="0" w:first-line="0"/>
        <w:jc w:val="left"/>
        <w:rPr>
          <w:rFonts w:ascii="WIDGLC+ËÎÌå" w:hAnsi="WIDGLC+ËÎÌå" w:cs="WIDGLC+ËÎÌå"/>
          <w:color w:val="00b050"/>
          <w:spacing w:val="0"/>
          <w:sz w:val="24"/>
        </w:rPr>
      </w:pPr>
      <w:r>
        <w:rPr>
          <w:rFonts w:ascii="WIDGLC+ËÎÌå" w:hAnsi="WIDGLC+ËÎÌå" w:cs="WIDGLC+ËÎÌå"/>
          <w:color w:val="00b050"/>
          <w:spacing w:val="0"/>
          <w:sz w:val="24"/>
        </w:rPr>
        <w:t>直线加速器</w:t>
      </w:r>
    </w:p>
    <w:p>
      <w:pPr>
        <w:pStyle w:val="Normal"/>
        <w:framePr w:w="1515" w:x="2280" w:y="7280"/>
        <w:widowControl w:val="off"/>
        <w:autoSpaceDE w:val="off"/>
        <w:autoSpaceDN w:val="off"/>
        <w:spacing w:before="0" w:after="0" w:line="234" w:lineRule="exact"/>
        <w:ind w:left="0" w:right="0" w:first-line="0"/>
        <w:jc w:val="left"/>
        <w:rPr>
          <w:rFonts w:ascii="Times New Roman"/>
          <w:b w:val="on"/>
          <w:color w:val="000000"/>
          <w:spacing w:val="0"/>
          <w:sz w:val="21"/>
        </w:rPr>
      </w:pPr>
      <w:r>
        <w:rPr>
          <w:rFonts w:ascii="WIDGLC+ËÎÌå" w:hAnsi="WIDGLC+ËÎÌå" w:cs="WIDGLC+ËÎÌå"/>
          <w:color w:val="000000"/>
          <w:spacing w:val="0"/>
          <w:sz w:val="21"/>
        </w:rPr>
        <w:t xml:space="preserve">南墙 </w:t>
      </w:r>
      <w:r>
        <w:rPr>
          <w:rFonts w:ascii="Times New Roman"/>
          <w:b w:val="on"/>
          <w:color w:val="000000"/>
          <w:spacing w:val="0"/>
          <w:sz w:val="21"/>
        </w:rPr>
        <w:t>4#</w:t>
      </w:r>
      <w:r>
        <w:rPr>
          <w:rFonts w:ascii="WIDGLC+ËÎÌå" w:hAnsi="WIDGLC+ËÎÌå" w:cs="WIDGLC+ËÎÌå"/>
          <w:color w:val="000000"/>
          <w:spacing w:val="0"/>
          <w:sz w:val="21"/>
        </w:rPr>
        <w:t>、</w:t>
      </w:r>
      <w:r>
        <w:rPr>
          <w:rFonts w:ascii="Times New Roman"/>
          <w:b w:val="on"/>
          <w:color w:val="000000"/>
          <w:spacing w:val="0"/>
          <w:sz w:val="21"/>
        </w:rPr>
        <w:t>11#</w:t>
      </w:r>
    </w:p>
    <w:p>
      <w:pPr>
        <w:pStyle w:val="Normal"/>
        <w:framePr w:w="949" w:x="7425" w:y="8622"/>
        <w:widowControl w:val="off"/>
        <w:autoSpaceDE w:val="off"/>
        <w:autoSpaceDN w:val="off"/>
        <w:spacing w:before="0" w:after="0" w:line="234" w:lineRule="exact"/>
        <w:ind w:left="0" w:right="0" w:first-line="0"/>
        <w:jc w:val="left"/>
        <w:rPr>
          <w:rFonts w:ascii="Times New Roman"/>
          <w:b w:val="on"/>
          <w:color w:val="000000"/>
          <w:spacing w:val="0"/>
          <w:sz w:val="21"/>
        </w:rPr>
      </w:pPr>
      <w:r>
        <w:rPr>
          <w:rFonts w:ascii="Times New Roman"/>
          <w:b w:val="on"/>
          <w:color w:val="000000"/>
          <w:spacing w:val="0"/>
          <w:sz w:val="21"/>
        </w:rPr>
        <w:t>1#</w:t>
      </w:r>
      <w:r>
        <w:rPr>
          <w:rFonts w:ascii="WIDGLC+ËÎÌå" w:hAnsi="WIDGLC+ËÎÌå" w:cs="WIDGLC+ËÎÌå"/>
          <w:color w:val="000000"/>
          <w:spacing w:val="0"/>
          <w:sz w:val="21"/>
        </w:rPr>
        <w:t>、</w:t>
      </w:r>
      <w:r>
        <w:rPr>
          <w:rFonts w:ascii="Times New Roman"/>
          <w:b w:val="on"/>
          <w:color w:val="000000"/>
          <w:spacing w:val="0"/>
          <w:sz w:val="21"/>
        </w:rPr>
        <w:t>8#</w:t>
      </w:r>
    </w:p>
    <w:p>
      <w:pPr>
        <w:pStyle w:val="Normal"/>
        <w:framePr w:w="1172" w:x="5346" w:y="9215"/>
        <w:widowControl w:val="off"/>
        <w:autoSpaceDE w:val="off"/>
        <w:autoSpaceDN w:val="off"/>
        <w:spacing w:before="0" w:after="0" w:line="234" w:lineRule="exact"/>
        <w:ind w:left="0" w:right="0" w:first-line="0"/>
        <w:jc w:val="left"/>
        <w:rPr>
          <w:rFonts w:ascii="Times New Roman"/>
          <w:b w:val="on"/>
          <w:color w:val="000000"/>
          <w:spacing w:val="0"/>
          <w:sz w:val="21"/>
        </w:rPr>
      </w:pPr>
      <w:r>
        <w:rPr>
          <w:rFonts w:ascii="Times New Roman"/>
          <w:b w:val="on"/>
          <w:color w:val="000000"/>
          <w:spacing w:val="0"/>
          <w:sz w:val="21"/>
        </w:rPr>
        <w:t>6#</w:t>
      </w:r>
      <w:r>
        <w:rPr>
          <w:rFonts w:ascii="WIDGLC+ËÎÌå" w:hAnsi="WIDGLC+ËÎÌå" w:cs="WIDGLC+ËÎÌå"/>
          <w:color w:val="000000"/>
          <w:spacing w:val="0"/>
          <w:sz w:val="21"/>
        </w:rPr>
        <w:t>、</w:t>
      </w:r>
      <w:r>
        <w:rPr>
          <w:rFonts w:ascii="Times New Roman"/>
          <w:b w:val="on"/>
          <w:color w:val="000000"/>
          <w:spacing w:val="0"/>
          <w:sz w:val="21"/>
        </w:rPr>
        <w:t>13#</w:t>
      </w:r>
    </w:p>
    <w:p>
      <w:pPr>
        <w:pStyle w:val="Normal"/>
        <w:framePr w:w="1172" w:x="5346" w:y="9215"/>
        <w:widowControl w:val="off"/>
        <w:autoSpaceDE w:val="off"/>
        <w:autoSpaceDN w:val="off"/>
        <w:spacing w:before="0" w:after="0" w:line="494" w:lineRule="exact"/>
        <w:ind w:left="118" w:right="0" w:first-line="0"/>
        <w:jc w:val="left"/>
        <w:rPr>
          <w:rFonts w:ascii="Times New Roman"/>
          <w:b w:val="on"/>
          <w:color w:val="000000"/>
          <w:spacing w:val="0"/>
          <w:sz w:val="21"/>
        </w:rPr>
      </w:pPr>
      <w:r>
        <w:rPr>
          <w:rFonts w:ascii="Times New Roman"/>
          <w:b w:val="on"/>
          <w:color w:val="000000"/>
          <w:spacing w:val="0"/>
          <w:sz w:val="21"/>
        </w:rPr>
        <w:t>7#</w:t>
      </w:r>
      <w:r>
        <w:rPr>
          <w:rFonts w:ascii="WIDGLC+ËÎÌå" w:hAnsi="WIDGLC+ËÎÌå" w:cs="WIDGLC+ËÎÌå"/>
          <w:color w:val="000000"/>
          <w:spacing w:val="0"/>
          <w:sz w:val="21"/>
        </w:rPr>
        <w:t>、</w:t>
      </w:r>
      <w:r>
        <w:rPr>
          <w:rFonts w:ascii="Times New Roman"/>
          <w:b w:val="on"/>
          <w:color w:val="000000"/>
          <w:spacing w:val="0"/>
          <w:sz w:val="21"/>
        </w:rPr>
        <w:t>13#</w:t>
      </w:r>
    </w:p>
    <w:p>
      <w:pPr>
        <w:pStyle w:val="Normal"/>
        <w:framePr w:w="1054" w:x="4381" w:y="9308"/>
        <w:widowControl w:val="off"/>
        <w:autoSpaceDE w:val="off"/>
        <w:autoSpaceDN w:val="off"/>
        <w:spacing w:before="0" w:after="0" w:line="234" w:lineRule="exact"/>
        <w:ind w:left="0" w:right="0" w:first-line="0"/>
        <w:jc w:val="left"/>
        <w:rPr>
          <w:rFonts w:ascii="Times New Roman"/>
          <w:b w:val="on"/>
          <w:color w:val="000000"/>
          <w:spacing w:val="0"/>
          <w:sz w:val="21"/>
        </w:rPr>
      </w:pPr>
      <w:r>
        <w:rPr>
          <w:rFonts w:ascii="Times New Roman"/>
          <w:b w:val="on"/>
          <w:color w:val="000000"/>
          <w:spacing w:val="0"/>
          <w:sz w:val="21"/>
        </w:rPr>
        <w:t>5#</w:t>
      </w:r>
      <w:r>
        <w:rPr>
          <w:rFonts w:ascii="WIDGLC+ËÎÌå" w:hAnsi="WIDGLC+ËÎÌå" w:cs="WIDGLC+ËÎÌå"/>
          <w:color w:val="000000"/>
          <w:spacing w:val="0"/>
          <w:sz w:val="21"/>
        </w:rPr>
        <w:t>、</w:t>
      </w:r>
      <w:r>
        <w:rPr>
          <w:rFonts w:ascii="Times New Roman"/>
          <w:b w:val="on"/>
          <w:color w:val="000000"/>
          <w:spacing w:val="0"/>
          <w:sz w:val="21"/>
        </w:rPr>
        <w:t>12#</w:t>
      </w:r>
    </w:p>
    <w:p>
      <w:pPr>
        <w:pStyle w:val="Normal"/>
        <w:framePr w:w="1160" w:x="8670" w:y="932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患者通道</w:t>
      </w:r>
    </w:p>
    <w:p>
      <w:pPr>
        <w:pStyle w:val="Normal"/>
        <w:framePr w:w="1160" w:x="8670" w:y="9320"/>
        <w:widowControl w:val="off"/>
        <w:autoSpaceDE w:val="off"/>
        <w:autoSpaceDN w:val="off"/>
        <w:spacing w:before="0" w:after="0" w:line="276" w:lineRule="exact"/>
        <w:ind w:left="17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防护门</w:t>
      </w:r>
    </w:p>
    <w:p>
      <w:pPr>
        <w:pStyle w:val="Normal"/>
        <w:framePr w:w="949" w:x="2417" w:y="1105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控制室</w:t>
      </w:r>
    </w:p>
    <w:p>
      <w:pPr>
        <w:pStyle w:val="Normal"/>
        <w:framePr w:w="949" w:x="2417" w:y="11058"/>
        <w:widowControl w:val="off"/>
        <w:autoSpaceDE w:val="off"/>
        <w:autoSpaceDN w:val="off"/>
        <w:spacing w:before="0" w:after="0" w:line="277"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操作位</w:t>
      </w:r>
    </w:p>
    <w:p>
      <w:pPr>
        <w:pStyle w:val="Normal"/>
        <w:framePr w:w="1107" w:x="6897" w:y="11839"/>
        <w:widowControl w:val="off"/>
        <w:autoSpaceDE w:val="off"/>
        <w:autoSpaceDN w:val="off"/>
        <w:spacing w:before="0" w:after="0" w:line="234" w:lineRule="exact"/>
        <w:ind w:left="0" w:right="0" w:first-line="0"/>
        <w:jc w:val="left"/>
        <w:rPr>
          <w:rFonts w:ascii="Times New Roman"/>
          <w:b w:val="on"/>
          <w:color w:val="000000"/>
          <w:spacing w:val="0"/>
          <w:sz w:val="21"/>
        </w:rPr>
      </w:pPr>
      <w:r>
        <w:rPr>
          <w:rFonts w:ascii="WIDGLC+ËÎÌå" w:hAnsi="WIDGLC+ËÎÌå" w:cs="WIDGLC+ËÎÌå"/>
          <w:color w:val="000000"/>
          <w:spacing w:val="0"/>
          <w:sz w:val="21"/>
        </w:rPr>
        <w:t xml:space="preserve">大厅 </w:t>
      </w:r>
      <w:r>
        <w:rPr>
          <w:rFonts w:ascii="Times New Roman"/>
          <w:b w:val="on"/>
          <w:color w:val="000000"/>
          <w:spacing w:val="0"/>
          <w:sz w:val="21"/>
        </w:rPr>
        <w:t xml:space="preserve"> 16#</w:t>
      </w:r>
    </w:p>
    <w:p>
      <w:pPr>
        <w:pStyle w:val="Normal"/>
        <w:framePr w:w="982" w:x="3104" w:y="14398"/>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图 </w:t>
      </w:r>
      <w:r>
        <w:rPr>
          <w:rFonts w:ascii="Times New Roman"/>
          <w:b w:val="on"/>
          <w:color w:val="000000"/>
          <w:spacing w:val="0"/>
          <w:sz w:val="24"/>
        </w:rPr>
        <w:t xml:space="preserve"> 5-1</w:t>
      </w:r>
    </w:p>
    <w:p>
      <w:pPr>
        <w:pStyle w:val="Normal"/>
        <w:framePr w:w="4992" w:x="4686" w:y="14406"/>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电子直线加速器机房周围监测布点示意图</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23</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2" style="position:absolute;margin-left:0pt;margin-top:0pt;z-index:-91;width:595pt;height:841pt;mso-position-horizontal:absolute;mso-position-horizontal-relative:page;mso-position-vertical:absolute;mso-position-vertical-relative:page" type="#_x0000_t75">
            <v:imageData xmlns:r="http://schemas.openxmlformats.org/officeDocument/2006/relationships" r:id="rId2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526" w:x="1815" w:y="408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东</w:t>
      </w:r>
    </w:p>
    <w:p>
      <w:pPr>
        <w:pStyle w:val="Normal"/>
        <w:framePr w:w="1054" w:x="5149" w:y="5334"/>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b w:val="on"/>
          <w:color w:val="000000"/>
          <w:spacing w:val="0"/>
          <w:sz w:val="21"/>
        </w:rPr>
        <w:t>12#</w:t>
      </w:r>
      <w:r>
        <w:rPr>
          <w:rFonts w:ascii="WIDGLC+ËÎÌå" w:hAnsi="WIDGLC+ËÎÌå" w:cs="WIDGLC+ËÎÌå"/>
          <w:color w:val="000000"/>
          <w:spacing w:val="0"/>
          <w:sz w:val="21"/>
        </w:rPr>
        <w:t>东墙</w:t>
      </w:r>
    </w:p>
    <w:p>
      <w:pPr>
        <w:pStyle w:val="Normal"/>
        <w:framePr w:w="949" w:x="7741" w:y="5946"/>
        <w:widowControl w:val="off"/>
        <w:autoSpaceDE w:val="off"/>
        <w:autoSpaceDN w:val="off"/>
        <w:spacing w:before="0" w:after="0" w:line="234" w:lineRule="exact"/>
        <w:ind w:left="0" w:right="0" w:first-line="0"/>
        <w:jc w:val="left"/>
        <w:rPr>
          <w:rFonts w:ascii="Times New Roman"/>
          <w:b w:val="on"/>
          <w:color w:val="000000"/>
          <w:spacing w:val="0"/>
          <w:sz w:val="21"/>
        </w:rPr>
      </w:pPr>
      <w:r>
        <w:rPr>
          <w:rFonts w:ascii="Times New Roman"/>
          <w:b w:val="on"/>
          <w:color w:val="000000"/>
          <w:spacing w:val="0"/>
          <w:sz w:val="21"/>
        </w:rPr>
        <w:t>6#</w:t>
      </w:r>
      <w:r>
        <w:rPr>
          <w:rFonts w:ascii="WIDGLC+ËÎÌå" w:hAnsi="WIDGLC+ËÎÌå" w:cs="WIDGLC+ËÎÌå"/>
          <w:color w:val="000000"/>
          <w:spacing w:val="0"/>
          <w:sz w:val="21"/>
        </w:rPr>
        <w:t>～</w:t>
      </w:r>
      <w:r>
        <w:rPr>
          <w:rFonts w:ascii="Times New Roman"/>
          <w:b w:val="on"/>
          <w:color w:val="000000"/>
          <w:spacing w:val="0"/>
          <w:sz w:val="21"/>
        </w:rPr>
        <w:t>7#</w:t>
      </w:r>
    </w:p>
    <w:p>
      <w:pPr>
        <w:pStyle w:val="Normal"/>
        <w:framePr w:w="842" w:x="5396" w:y="6732"/>
        <w:widowControl w:val="off"/>
        <w:autoSpaceDE w:val="off"/>
        <w:autoSpaceDN w:val="off"/>
        <w:spacing w:before="0" w:after="0" w:line="240" w:lineRule="exact"/>
        <w:ind w:left="0" w:right="0" w:first-line="0"/>
        <w:jc w:val="left"/>
        <w:rPr>
          <w:rFonts w:ascii="WIDGLC+ËÎÌå" w:hAnsi="WIDGLC+ËÎÌå" w:cs="WIDGLC+ËÎÌå"/>
          <w:color w:val="00b050"/>
          <w:spacing w:val="0"/>
          <w:sz w:val="24"/>
        </w:rPr>
      </w:pPr>
      <w:r>
        <w:rPr>
          <w:rFonts w:ascii="WIDGLC+ËÎÌå" w:hAnsi="WIDGLC+ËÎÌå" w:cs="WIDGLC+ËÎÌå"/>
          <w:color w:val="00b050"/>
          <w:spacing w:val="0"/>
          <w:sz w:val="24"/>
        </w:rPr>
        <w:t>血管</w:t>
      </w:r>
    </w:p>
    <w:p>
      <w:pPr>
        <w:pStyle w:val="Normal"/>
        <w:framePr w:w="842" w:x="5396" w:y="6732"/>
        <w:widowControl w:val="off"/>
        <w:autoSpaceDE w:val="off"/>
        <w:autoSpaceDN w:val="off"/>
        <w:spacing w:before="0" w:after="0" w:line="312" w:lineRule="exact"/>
        <w:ind w:left="0" w:right="0" w:first-line="0"/>
        <w:jc w:val="left"/>
        <w:rPr>
          <w:rFonts w:ascii="WIDGLC+ËÎÌå" w:hAnsi="WIDGLC+ËÎÌå" w:cs="WIDGLC+ËÎÌå"/>
          <w:color w:val="00b050"/>
          <w:spacing w:val="0"/>
          <w:sz w:val="24"/>
        </w:rPr>
      </w:pPr>
      <w:r>
        <w:rPr>
          <w:rFonts w:ascii="WIDGLC+ËÎÌå" w:hAnsi="WIDGLC+ËÎÌå" w:cs="WIDGLC+ËÎÌå"/>
          <w:color w:val="00b050"/>
          <w:spacing w:val="0"/>
          <w:sz w:val="24"/>
        </w:rPr>
        <w:t>造影</w:t>
      </w:r>
    </w:p>
    <w:p>
      <w:pPr>
        <w:pStyle w:val="Normal"/>
        <w:framePr w:w="949" w:x="9868" w:y="670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刷手间</w:t>
      </w:r>
    </w:p>
    <w:p>
      <w:pPr>
        <w:pStyle w:val="Normal"/>
        <w:framePr w:w="949" w:x="9868" w:y="6708"/>
        <w:widowControl w:val="off"/>
        <w:autoSpaceDE w:val="off"/>
        <w:autoSpaceDN w:val="off"/>
        <w:spacing w:before="0" w:after="0" w:line="276"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防护门</w:t>
      </w:r>
    </w:p>
    <w:p>
      <w:pPr>
        <w:pStyle w:val="Normal"/>
        <w:framePr w:w="1042" w:x="2700" w:y="6778"/>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b w:val="on"/>
          <w:color w:val="000000"/>
          <w:spacing w:val="0"/>
          <w:sz w:val="21"/>
        </w:rPr>
        <w:t>11#</w:t>
      </w:r>
      <w:r>
        <w:rPr>
          <w:rFonts w:ascii="WIDGLC+ËÎÌå" w:hAnsi="WIDGLC+ËÎÌå" w:cs="WIDGLC+ËÎÌå"/>
          <w:color w:val="000000"/>
          <w:spacing w:val="0"/>
          <w:sz w:val="21"/>
        </w:rPr>
        <w:t>北墙</w:t>
      </w:r>
    </w:p>
    <w:p>
      <w:pPr>
        <w:pStyle w:val="Normal"/>
        <w:framePr w:w="949" w:x="7662" w:y="6889"/>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b w:val="on"/>
          <w:color w:val="000000"/>
          <w:spacing w:val="0"/>
          <w:sz w:val="21"/>
        </w:rPr>
        <w:t>5#</w:t>
      </w:r>
      <w:r>
        <w:rPr>
          <w:rFonts w:ascii="WIDGLC+ËÎÌå" w:hAnsi="WIDGLC+ËÎÌå" w:cs="WIDGLC+ËÎÌå"/>
          <w:color w:val="000000"/>
          <w:spacing w:val="0"/>
          <w:sz w:val="21"/>
        </w:rPr>
        <w:t>南墙</w:t>
      </w:r>
    </w:p>
    <w:p>
      <w:pPr>
        <w:pStyle w:val="Normal"/>
        <w:framePr w:w="600" w:x="5516" w:y="7358"/>
        <w:widowControl w:val="off"/>
        <w:autoSpaceDE w:val="off"/>
        <w:autoSpaceDN w:val="off"/>
        <w:spacing w:before="0" w:after="0" w:line="240" w:lineRule="exact"/>
        <w:ind w:left="0" w:right="0" w:first-line="0"/>
        <w:jc w:val="left"/>
        <w:rPr>
          <w:rFonts w:ascii="WIDGLC+ËÎÌå" w:hAnsi="WIDGLC+ËÎÌå" w:cs="WIDGLC+ËÎÌå"/>
          <w:color w:val="00b050"/>
          <w:spacing w:val="0"/>
          <w:sz w:val="24"/>
        </w:rPr>
      </w:pPr>
      <w:r>
        <w:rPr>
          <w:rFonts w:ascii="WIDGLC+ËÎÌå" w:hAnsi="WIDGLC+ËÎÌå" w:cs="WIDGLC+ËÎÌå"/>
          <w:color w:val="00b050"/>
          <w:spacing w:val="0"/>
          <w:sz w:val="24"/>
        </w:rPr>
        <w:t>机</w:t>
      </w:r>
    </w:p>
    <w:p>
      <w:pPr>
        <w:pStyle w:val="Normal"/>
        <w:framePr w:w="949" w:x="7741" w:y="8027"/>
        <w:widowControl w:val="off"/>
        <w:autoSpaceDE w:val="off"/>
        <w:autoSpaceDN w:val="off"/>
        <w:spacing w:before="0" w:after="0" w:line="234" w:lineRule="exact"/>
        <w:ind w:left="0" w:right="0" w:first-line="0"/>
        <w:jc w:val="left"/>
        <w:rPr>
          <w:rFonts w:ascii="Times New Roman"/>
          <w:b w:val="on"/>
          <w:color w:val="000000"/>
          <w:spacing w:val="0"/>
          <w:sz w:val="21"/>
        </w:rPr>
      </w:pPr>
      <w:r>
        <w:rPr>
          <w:rFonts w:ascii="Times New Roman"/>
          <w:b w:val="on"/>
          <w:color w:val="000000"/>
          <w:spacing w:val="0"/>
          <w:sz w:val="21"/>
        </w:rPr>
        <w:t>1#</w:t>
      </w:r>
      <w:r>
        <w:rPr>
          <w:rFonts w:ascii="WIDGLC+ËÎÌå" w:hAnsi="WIDGLC+ËÎÌå" w:cs="WIDGLC+ËÎÌå"/>
          <w:color w:val="000000"/>
          <w:spacing w:val="0"/>
          <w:sz w:val="21"/>
        </w:rPr>
        <w:t>～</w:t>
      </w:r>
      <w:r>
        <w:rPr>
          <w:rFonts w:ascii="Times New Roman"/>
          <w:b w:val="on"/>
          <w:color w:val="000000"/>
          <w:spacing w:val="0"/>
          <w:sz w:val="21"/>
        </w:rPr>
        <w:t>4#</w:t>
      </w:r>
    </w:p>
    <w:p>
      <w:pPr>
        <w:pStyle w:val="Normal"/>
        <w:framePr w:w="1160" w:x="9664" w:y="804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患者通道</w:t>
      </w:r>
    </w:p>
    <w:p>
      <w:pPr>
        <w:pStyle w:val="Normal"/>
        <w:framePr w:w="1160" w:x="9664" w:y="8041"/>
        <w:widowControl w:val="off"/>
        <w:autoSpaceDE w:val="off"/>
        <w:autoSpaceDN w:val="off"/>
        <w:spacing w:before="0" w:after="0" w:line="276" w:lineRule="exact"/>
        <w:ind w:left="17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防护门</w:t>
      </w:r>
    </w:p>
    <w:p>
      <w:pPr>
        <w:pStyle w:val="Normal"/>
        <w:framePr w:w="526" w:x="5259" w:y="8922"/>
        <w:widowControl w:val="off"/>
        <w:autoSpaceDE w:val="off"/>
        <w:autoSpaceDN w:val="off"/>
        <w:spacing w:before="0" w:after="0" w:line="234" w:lineRule="exact"/>
        <w:ind w:left="0" w:right="0" w:first-line="0"/>
        <w:jc w:val="left"/>
        <w:rPr>
          <w:rFonts w:ascii="Times New Roman"/>
          <w:b w:val="on"/>
          <w:color w:val="000000"/>
          <w:spacing w:val="0"/>
          <w:sz w:val="21"/>
        </w:rPr>
      </w:pPr>
      <w:r>
        <w:rPr>
          <w:rFonts w:ascii="Times New Roman"/>
          <w:b w:val="on"/>
          <w:color w:val="000000"/>
          <w:spacing w:val="0"/>
          <w:sz w:val="21"/>
        </w:rPr>
        <w:t>8#</w:t>
      </w:r>
    </w:p>
    <w:p>
      <w:pPr>
        <w:pStyle w:val="Normal"/>
        <w:framePr w:w="526" w:x="6805" w:y="9071"/>
        <w:widowControl w:val="off"/>
        <w:autoSpaceDE w:val="off"/>
        <w:autoSpaceDN w:val="off"/>
        <w:spacing w:before="0" w:after="0" w:line="234" w:lineRule="exact"/>
        <w:ind w:left="0" w:right="0" w:first-line="0"/>
        <w:jc w:val="left"/>
        <w:rPr>
          <w:rFonts w:ascii="Times New Roman"/>
          <w:b w:val="on"/>
          <w:color w:val="000000"/>
          <w:spacing w:val="0"/>
          <w:sz w:val="21"/>
        </w:rPr>
      </w:pPr>
      <w:r>
        <w:rPr>
          <w:rFonts w:ascii="Times New Roman"/>
          <w:b w:val="on"/>
          <w:color w:val="000000"/>
          <w:spacing w:val="0"/>
          <w:sz w:val="21"/>
        </w:rPr>
        <w:t>9#</w:t>
      </w:r>
    </w:p>
    <w:p>
      <w:pPr>
        <w:pStyle w:val="Normal"/>
        <w:framePr w:w="632" w:x="5463" w:y="9416"/>
        <w:widowControl w:val="off"/>
        <w:autoSpaceDE w:val="off"/>
        <w:autoSpaceDN w:val="off"/>
        <w:spacing w:before="0" w:after="0" w:line="234" w:lineRule="exact"/>
        <w:ind w:left="0" w:right="0" w:first-line="0"/>
        <w:jc w:val="left"/>
        <w:rPr>
          <w:rFonts w:ascii="Times New Roman"/>
          <w:b w:val="on"/>
          <w:color w:val="000000"/>
          <w:spacing w:val="0"/>
          <w:sz w:val="21"/>
        </w:rPr>
      </w:pPr>
      <w:r>
        <w:rPr>
          <w:rFonts w:ascii="Times New Roman"/>
          <w:b w:val="on"/>
          <w:color w:val="000000"/>
          <w:spacing w:val="0"/>
          <w:sz w:val="21"/>
        </w:rPr>
        <w:t>10#</w:t>
      </w:r>
    </w:p>
    <w:p>
      <w:pPr>
        <w:pStyle w:val="Normal"/>
        <w:framePr w:w="949" w:x="2196" w:y="958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控制室</w:t>
      </w:r>
    </w:p>
    <w:p>
      <w:pPr>
        <w:pStyle w:val="Normal"/>
        <w:framePr w:w="1582" w:x="1752" w:y="986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铅玻璃观察窗</w:t>
      </w:r>
    </w:p>
    <w:p>
      <w:pPr>
        <w:pStyle w:val="Normal"/>
        <w:framePr w:w="949" w:x="2417" w:y="1077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控制室</w:t>
      </w:r>
    </w:p>
    <w:p>
      <w:pPr>
        <w:pStyle w:val="Normal"/>
        <w:framePr w:w="949" w:x="2417" w:y="10777"/>
        <w:widowControl w:val="off"/>
        <w:autoSpaceDE w:val="off"/>
        <w:autoSpaceDN w:val="off"/>
        <w:spacing w:before="0" w:after="0" w:line="27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操作位</w:t>
      </w:r>
    </w:p>
    <w:p>
      <w:pPr>
        <w:pStyle w:val="Normal"/>
        <w:framePr w:w="949" w:x="8305" w:y="1077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控制室</w:t>
      </w:r>
    </w:p>
    <w:p>
      <w:pPr>
        <w:pStyle w:val="Normal"/>
        <w:framePr w:w="949" w:x="8305" w:y="10777"/>
        <w:widowControl w:val="off"/>
        <w:autoSpaceDE w:val="off"/>
        <w:autoSpaceDN w:val="off"/>
        <w:spacing w:before="0" w:after="0" w:line="27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防护门</w:t>
      </w:r>
    </w:p>
    <w:p>
      <w:pPr>
        <w:pStyle w:val="Normal"/>
        <w:framePr w:w="982" w:x="3346" w:y="14117"/>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图 </w:t>
      </w:r>
      <w:r>
        <w:rPr>
          <w:rFonts w:ascii="Times New Roman"/>
          <w:b w:val="on"/>
          <w:color w:val="000000"/>
          <w:spacing w:val="0"/>
          <w:sz w:val="24"/>
        </w:rPr>
        <w:t xml:space="preserve"> 5-2</w:t>
      </w:r>
    </w:p>
    <w:p>
      <w:pPr>
        <w:pStyle w:val="Normal"/>
        <w:framePr w:w="4436" w:x="4928" w:y="14125"/>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血管造影机机房周围监测布点示意图</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24</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3" style="position:absolute;margin-left:0pt;margin-top:0pt;z-index:-95;width:595pt;height:841pt;mso-position-horizontal:absolute;mso-position-horizontal-relative:page;mso-position-vertical:absolute;mso-position-vertical-relative:page" type="#_x0000_t75">
            <v:imageData xmlns:r="http://schemas.openxmlformats.org/officeDocument/2006/relationships" r:id="rId2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530" w:x="5905" w:y="4796"/>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机房上方 </w:t>
      </w:r>
      <w:r>
        <w:rPr>
          <w:rFonts w:ascii="Times New Roman"/>
          <w:color w:val="000000"/>
          <w:spacing w:val="0"/>
          <w:sz w:val="21"/>
        </w:rPr>
        <w:t xml:space="preserve"> 18#</w:t>
      </w:r>
    </w:p>
    <w:p>
      <w:pPr>
        <w:pStyle w:val="Normal"/>
        <w:framePr w:w="1160" w:x="8968" w:y="504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患者通道</w:t>
      </w:r>
    </w:p>
    <w:p>
      <w:pPr>
        <w:pStyle w:val="Normal"/>
        <w:framePr w:w="949" w:x="8968" w:y="531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防护门</w:t>
      </w:r>
    </w:p>
    <w:p>
      <w:pPr>
        <w:pStyle w:val="Normal"/>
        <w:framePr w:w="632" w:x="4441" w:y="587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16#</w:t>
      </w:r>
    </w:p>
    <w:p>
      <w:pPr>
        <w:pStyle w:val="Normal"/>
        <w:framePr w:w="843" w:x="6774" w:y="589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r>
        <w:rPr>
          <w:rFonts w:ascii="WIDGLC+ËÎÌå" w:hAnsi="WIDGLC+ËÎÌå" w:cs="WIDGLC+ËÎÌå"/>
          <w:color w:val="000000"/>
          <w:spacing w:val="0"/>
          <w:sz w:val="21"/>
        </w:rPr>
        <w:t>～</w:t>
      </w:r>
      <w:r>
        <w:rPr>
          <w:rFonts w:ascii="Times New Roman"/>
          <w:color w:val="000000"/>
          <w:spacing w:val="0"/>
          <w:sz w:val="21"/>
        </w:rPr>
        <w:t>5#</w:t>
      </w:r>
    </w:p>
    <w:p>
      <w:pPr>
        <w:pStyle w:val="Normal"/>
        <w:framePr w:w="1289" w:x="1752" w:y="649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射线装置</w:t>
      </w:r>
    </w:p>
    <w:p>
      <w:pPr>
        <w:pStyle w:val="Normal"/>
        <w:framePr w:w="1289" w:x="1752" w:y="6499"/>
        <w:widowControl w:val="off"/>
        <w:autoSpaceDE w:val="off"/>
        <w:autoSpaceDN w:val="off"/>
        <w:spacing w:before="0" w:after="0" w:line="27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机房墙体</w:t>
      </w:r>
    </w:p>
    <w:p>
      <w:pPr>
        <w:pStyle w:val="Normal"/>
        <w:framePr w:w="1324" w:x="5934" w:y="7694"/>
        <w:widowControl w:val="off"/>
        <w:autoSpaceDE w:val="off"/>
        <w:autoSpaceDN w:val="off"/>
        <w:spacing w:before="0" w:after="0" w:line="240" w:lineRule="exact"/>
        <w:ind w:left="0" w:right="0" w:first-line="0"/>
        <w:jc w:val="left"/>
        <w:rPr>
          <w:rFonts w:ascii="WIDGLC+ËÎÌå" w:hAnsi="WIDGLC+ËÎÌå" w:cs="WIDGLC+ËÎÌå"/>
          <w:color w:val="00b050"/>
          <w:spacing w:val="0"/>
          <w:sz w:val="24"/>
        </w:rPr>
      </w:pPr>
      <w:r>
        <w:rPr>
          <w:rFonts w:ascii="WIDGLC+ËÎÌå" w:hAnsi="WIDGLC+ËÎÌå" w:cs="WIDGLC+ËÎÌå"/>
          <w:color w:val="00b050"/>
          <w:spacing w:val="0"/>
          <w:sz w:val="24"/>
        </w:rPr>
        <w:t>Ⅲ类射线</w:t>
      </w:r>
    </w:p>
    <w:p>
      <w:pPr>
        <w:pStyle w:val="Normal"/>
        <w:framePr w:w="632" w:x="9117" w:y="767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17#</w:t>
      </w:r>
    </w:p>
    <w:p>
      <w:pPr>
        <w:pStyle w:val="Normal"/>
        <w:framePr w:w="1324" w:x="5934" w:y="8004"/>
        <w:widowControl w:val="off"/>
        <w:autoSpaceDE w:val="off"/>
        <w:autoSpaceDN w:val="off"/>
        <w:spacing w:before="0" w:after="0" w:line="240" w:lineRule="exact"/>
        <w:ind w:left="0" w:right="0" w:first-line="0"/>
        <w:jc w:val="left"/>
        <w:rPr>
          <w:rFonts w:ascii="WIDGLC+ËÎÌå" w:hAnsi="WIDGLC+ËÎÌå" w:cs="WIDGLC+ËÎÌå"/>
          <w:color w:val="00b050"/>
          <w:spacing w:val="0"/>
          <w:sz w:val="24"/>
        </w:rPr>
      </w:pPr>
      <w:r>
        <w:rPr>
          <w:rFonts w:ascii="WIDGLC+ËÎÌå" w:hAnsi="WIDGLC+ËÎÌå" w:cs="WIDGLC+ËÎÌå"/>
          <w:color w:val="00b050"/>
          <w:spacing w:val="0"/>
          <w:sz w:val="24"/>
        </w:rPr>
        <w:t>装置机房</w:t>
      </w:r>
    </w:p>
    <w:p>
      <w:pPr>
        <w:pStyle w:val="Normal"/>
        <w:framePr w:w="632" w:x="2823" w:y="838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15#</w:t>
      </w:r>
    </w:p>
    <w:p>
      <w:pPr>
        <w:pStyle w:val="Normal"/>
        <w:framePr w:w="843" w:x="5101" w:y="888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w:t>
      </w:r>
      <w:r>
        <w:rPr>
          <w:rFonts w:ascii="WIDGLC+ËÎÌå" w:hAnsi="WIDGLC+ËÎÌå" w:cs="WIDGLC+ËÎÌå"/>
          <w:color w:val="000000"/>
          <w:spacing w:val="0"/>
          <w:sz w:val="21"/>
        </w:rPr>
        <w:t>～</w:t>
      </w:r>
      <w:r>
        <w:rPr>
          <w:rFonts w:ascii="Times New Roman"/>
          <w:color w:val="000000"/>
          <w:spacing w:val="0"/>
          <w:sz w:val="21"/>
        </w:rPr>
        <w:t>9#</w:t>
      </w:r>
    </w:p>
    <w:p>
      <w:pPr>
        <w:pStyle w:val="Normal"/>
        <w:framePr w:w="1052" w:x="7804" w:y="888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w:t>
      </w:r>
      <w:r>
        <w:rPr>
          <w:rFonts w:ascii="WIDGLC+ËÎÌå" w:hAnsi="WIDGLC+ËÎÌå" w:cs="WIDGLC+ËÎÌå"/>
          <w:color w:val="000000"/>
          <w:spacing w:val="0"/>
          <w:sz w:val="21"/>
        </w:rPr>
        <w:t>～</w:t>
      </w:r>
      <w:r>
        <w:rPr>
          <w:rFonts w:ascii="Times New Roman"/>
          <w:color w:val="000000"/>
          <w:spacing w:val="0"/>
          <w:sz w:val="21"/>
        </w:rPr>
        <w:t>13#</w:t>
      </w:r>
    </w:p>
    <w:p>
      <w:pPr>
        <w:pStyle w:val="Normal"/>
        <w:framePr w:w="632" w:x="5636" w:y="987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14#</w:t>
      </w:r>
    </w:p>
    <w:p>
      <w:pPr>
        <w:pStyle w:val="Normal"/>
        <w:framePr w:w="949" w:x="2405" w:y="1004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控制室</w:t>
      </w:r>
    </w:p>
    <w:p>
      <w:pPr>
        <w:pStyle w:val="Normal"/>
        <w:framePr w:w="1582" w:x="1983" w:y="1031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铅玻璃观察窗</w:t>
      </w:r>
    </w:p>
    <w:p>
      <w:pPr>
        <w:pStyle w:val="Normal"/>
        <w:framePr w:w="949" w:x="2422" w:y="11226"/>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控制室</w:t>
      </w:r>
    </w:p>
    <w:p>
      <w:pPr>
        <w:pStyle w:val="Normal"/>
        <w:framePr w:w="949" w:x="2422" w:y="11226"/>
        <w:widowControl w:val="off"/>
        <w:autoSpaceDE w:val="off"/>
        <w:autoSpaceDN w:val="off"/>
        <w:spacing w:before="0" w:after="0" w:line="276"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操作位</w:t>
      </w:r>
    </w:p>
    <w:p>
      <w:pPr>
        <w:pStyle w:val="Normal"/>
        <w:framePr w:w="949" w:x="9006" w:y="11226"/>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控制室</w:t>
      </w:r>
    </w:p>
    <w:p>
      <w:pPr>
        <w:pStyle w:val="Normal"/>
        <w:framePr w:w="949" w:x="9006" w:y="11226"/>
        <w:widowControl w:val="off"/>
        <w:autoSpaceDE w:val="off"/>
        <w:autoSpaceDN w:val="off"/>
        <w:spacing w:before="0" w:after="0" w:line="276"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防护门</w:t>
      </w:r>
    </w:p>
    <w:p>
      <w:pPr>
        <w:pStyle w:val="Normal"/>
        <w:framePr w:w="1529" w:x="5523" w:y="12211"/>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机房下方 </w:t>
      </w:r>
      <w:r>
        <w:rPr>
          <w:rFonts w:ascii="Times New Roman"/>
          <w:color w:val="000000"/>
          <w:spacing w:val="0"/>
          <w:sz w:val="21"/>
        </w:rPr>
        <w:t xml:space="preserve"> 19#</w:t>
      </w:r>
    </w:p>
    <w:p>
      <w:pPr>
        <w:pStyle w:val="Normal"/>
        <w:framePr w:w="982" w:x="3509" w:y="14691"/>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图 </w:t>
      </w:r>
      <w:r>
        <w:rPr>
          <w:rFonts w:ascii="Times New Roman"/>
          <w:b w:val="on"/>
          <w:color w:val="000000"/>
          <w:spacing w:val="0"/>
          <w:sz w:val="24"/>
        </w:rPr>
        <w:t xml:space="preserve"> 5-3</w:t>
      </w:r>
    </w:p>
    <w:p>
      <w:pPr>
        <w:pStyle w:val="Normal"/>
        <w:framePr w:w="4751" w:x="4971" w:y="1469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hAnsi="Times New Roman" w:cs="Times New Roman"/>
          <w:b w:val="on"/>
          <w:color w:val="000000"/>
          <w:spacing w:val="0"/>
          <w:sz w:val="24"/>
        </w:rPr>
        <w:t>Ⅲ</w:t>
      </w:r>
      <w:r>
        <w:rPr>
          <w:rFonts w:ascii="WIDGLC+ËÎÌå" w:hAnsi="WIDGLC+ËÎÌå" w:cs="WIDGLC+ËÎÌå"/>
          <w:color w:val="000000"/>
          <w:spacing w:val="0"/>
          <w:sz w:val="24"/>
        </w:rPr>
        <w:t>类射线装置机房周围监测布点示意图</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25</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4" style="position:absolute;margin-left:0pt;margin-top:0pt;z-index:-99;width:595pt;height:841pt;mso-position-horizontal:absolute;mso-position-horizontal-relative:page;mso-position-vertical:absolute;mso-position-vertical-relative:page" type="#_x0000_t75">
            <v:imageData xmlns:r="http://schemas.openxmlformats.org/officeDocument/2006/relationships" r:id="rId2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526" w:x="2446" w:y="3516"/>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西</w:t>
      </w:r>
    </w:p>
    <w:p>
      <w:pPr>
        <w:pStyle w:val="Normal"/>
        <w:framePr w:w="1472" w:x="5785" w:y="3687"/>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10#</w:t>
      </w:r>
      <w:r>
        <w:rPr>
          <w:rFonts w:ascii="WIDGLC+ËÎÌå" w:hAnsi="WIDGLC+ËÎÌå" w:cs="WIDGLC+ËÎÌå"/>
          <w:color w:val="000000"/>
          <w:spacing w:val="0"/>
          <w:sz w:val="21"/>
        </w:rPr>
        <w:t>房顶上方</w:t>
      </w:r>
    </w:p>
    <w:p>
      <w:pPr>
        <w:pStyle w:val="Normal"/>
        <w:framePr w:w="1160" w:x="8505" w:y="469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患者通道</w:t>
      </w:r>
    </w:p>
    <w:p>
      <w:pPr>
        <w:pStyle w:val="Normal"/>
        <w:framePr w:w="3387" w:x="2388" w:y="4798"/>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12#</w:t>
      </w:r>
      <w:r>
        <w:rPr>
          <w:rFonts w:ascii="WIDGLC+ËÎÌå" w:hAnsi="WIDGLC+ËÎÌå" w:cs="WIDGLC+ËÎÌå"/>
          <w:color w:val="000000"/>
          <w:spacing w:val="0"/>
          <w:sz w:val="21"/>
        </w:rPr>
        <w:t>～</w:t>
      </w:r>
      <w:r>
        <w:rPr>
          <w:rFonts w:ascii="Times New Roman"/>
          <w:color w:val="000000"/>
          <w:spacing w:val="0"/>
          <w:sz w:val="21"/>
        </w:rPr>
        <w:t>20#</w:t>
      </w:r>
      <w:r>
        <w:rPr>
          <w:rFonts w:ascii="WIDGLC+ËÎÌå" w:hAnsi="WIDGLC+ËÎÌå" w:cs="WIDGLC+ËÎÌå"/>
          <w:color w:val="000000"/>
          <w:spacing w:val="0"/>
          <w:sz w:val="21"/>
        </w:rPr>
        <w:t>为高活室及衰变池环境</w:t>
      </w:r>
    </w:p>
    <w:p>
      <w:pPr>
        <w:pStyle w:val="Normal"/>
        <w:framePr w:w="949" w:x="8505" w:y="4966"/>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防护门</w:t>
      </w:r>
    </w:p>
    <w:p>
      <w:pPr>
        <w:pStyle w:val="Normal"/>
        <w:framePr w:w="526" w:x="7074" w:y="592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526" w:x="4765" w:y="602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w:t>
      </w:r>
    </w:p>
    <w:p>
      <w:pPr>
        <w:pStyle w:val="Normal"/>
        <w:framePr w:w="1157" w:x="8958" w:y="6906"/>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7#</w:t>
      </w:r>
      <w:r>
        <w:rPr>
          <w:rFonts w:ascii="WIDGLC+ËÎÌå" w:hAnsi="WIDGLC+ËÎÌå" w:cs="WIDGLC+ËÎÌå"/>
          <w:color w:val="000000"/>
          <w:spacing w:val="0"/>
          <w:sz w:val="21"/>
        </w:rPr>
        <w:t>废物室</w:t>
      </w:r>
    </w:p>
    <w:p>
      <w:pPr>
        <w:pStyle w:val="Normal"/>
        <w:framePr w:w="1199" w:x="5996" w:y="7610"/>
        <w:widowControl w:val="off"/>
        <w:autoSpaceDE w:val="off"/>
        <w:autoSpaceDN w:val="off"/>
        <w:spacing w:before="0" w:after="0" w:line="266" w:lineRule="exact"/>
        <w:ind w:left="0" w:right="0" w:first-line="0"/>
        <w:jc w:val="left"/>
        <w:rPr>
          <w:rFonts w:ascii="Times New Roman"/>
          <w:b w:val="on"/>
          <w:color w:val="00b050"/>
          <w:spacing w:val="0"/>
          <w:sz w:val="24"/>
        </w:rPr>
      </w:pPr>
      <w:r>
        <w:rPr>
          <w:rFonts w:ascii="Times New Roman"/>
          <w:b w:val="on"/>
          <w:color w:val="00b050"/>
          <w:spacing w:val="0"/>
          <w:sz w:val="24"/>
        </w:rPr>
        <w:t>hPET/C</w:t>
      </w:r>
    </w:p>
    <w:p>
      <w:pPr>
        <w:pStyle w:val="Normal"/>
        <w:framePr w:w="1199" w:x="5996" w:y="7610"/>
        <w:widowControl w:val="off"/>
        <w:autoSpaceDE w:val="off"/>
        <w:autoSpaceDN w:val="off"/>
        <w:spacing w:before="0" w:after="0" w:line="298" w:lineRule="exact"/>
        <w:ind w:left="67" w:right="0" w:first-line="0"/>
        <w:jc w:val="left"/>
        <w:rPr>
          <w:rFonts w:ascii="WIDGLC+ËÎÌå" w:hAnsi="WIDGLC+ËÎÌå" w:cs="WIDGLC+ËÎÌå"/>
          <w:color w:val="00b050"/>
          <w:spacing w:val="0"/>
          <w:sz w:val="24"/>
        </w:rPr>
      </w:pPr>
      <w:r>
        <w:rPr>
          <w:rFonts w:ascii="Times New Roman"/>
          <w:b w:val="on"/>
          <w:color w:val="00b050"/>
          <w:spacing w:val="0"/>
          <w:sz w:val="24"/>
        </w:rPr>
        <w:t>T</w:t>
      </w:r>
      <w:r>
        <w:rPr>
          <w:rFonts w:ascii="WIDGLC+ËÎÌå" w:hAnsi="WIDGLC+ËÎÌå" w:cs="WIDGLC+ËÎÌå"/>
          <w:color w:val="00b050"/>
          <w:spacing w:val="0"/>
          <w:sz w:val="24"/>
        </w:rPr>
        <w:t>机房</w:t>
      </w:r>
    </w:p>
    <w:p>
      <w:pPr>
        <w:pStyle w:val="Normal"/>
        <w:framePr w:w="949" w:x="2832" w:y="7722"/>
        <w:widowControl w:val="off"/>
        <w:autoSpaceDE w:val="off"/>
        <w:autoSpaceDN w:val="off"/>
        <w:spacing w:before="0" w:after="0" w:line="234" w:lineRule="exact"/>
        <w:ind w:left="211" w:right="0" w:first-line="0"/>
        <w:jc w:val="left"/>
        <w:rPr>
          <w:rFonts w:ascii="Times New Roman"/>
          <w:color w:val="000000"/>
          <w:spacing w:val="0"/>
          <w:sz w:val="21"/>
        </w:rPr>
      </w:pPr>
      <w:r>
        <w:rPr>
          <w:rFonts w:ascii="Times New Roman"/>
          <w:color w:val="000000"/>
          <w:spacing w:val="0"/>
          <w:sz w:val="21"/>
        </w:rPr>
        <w:t>9#</w:t>
      </w:r>
    </w:p>
    <w:p>
      <w:pPr>
        <w:pStyle w:val="Normal"/>
        <w:framePr w:w="949" w:x="2832" w:y="7722"/>
        <w:widowControl w:val="off"/>
        <w:autoSpaceDE w:val="off"/>
        <w:autoSpaceDN w:val="off"/>
        <w:spacing w:before="0" w:after="0" w:line="262"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骨密度</w:t>
      </w:r>
    </w:p>
    <w:p>
      <w:pPr>
        <w:pStyle w:val="Normal"/>
        <w:framePr w:w="949" w:x="2832" w:y="7722"/>
        <w:widowControl w:val="off"/>
        <w:autoSpaceDE w:val="off"/>
        <w:autoSpaceDN w:val="off"/>
        <w:spacing w:before="0" w:after="0" w:line="276"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测量室</w:t>
      </w:r>
    </w:p>
    <w:p>
      <w:pPr>
        <w:pStyle w:val="Normal"/>
        <w:framePr w:w="1158" w:x="9035" w:y="8509"/>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8#</w:t>
      </w:r>
      <w:r>
        <w:rPr>
          <w:rFonts w:ascii="WIDGLC+ËÎÌå" w:hAnsi="WIDGLC+ËÎÌå" w:cs="WIDGLC+ËÎÌå"/>
          <w:color w:val="000000"/>
          <w:spacing w:val="0"/>
          <w:sz w:val="21"/>
        </w:rPr>
        <w:t>注射室</w:t>
      </w:r>
    </w:p>
    <w:p>
      <w:pPr>
        <w:pStyle w:val="Normal"/>
        <w:framePr w:w="526" w:x="5521" w:y="931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526" w:x="4263" w:y="941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w:t>
      </w:r>
    </w:p>
    <w:p>
      <w:pPr>
        <w:pStyle w:val="Normal"/>
        <w:framePr w:w="526" w:x="7645" w:y="941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526" w:x="5636" w:y="981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949" w:x="2405" w:y="998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控制室</w:t>
      </w:r>
    </w:p>
    <w:p>
      <w:pPr>
        <w:pStyle w:val="Normal"/>
        <w:framePr w:w="1582" w:x="1983" w:y="1025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铅玻璃观察窗</w:t>
      </w:r>
    </w:p>
    <w:p>
      <w:pPr>
        <w:pStyle w:val="Normal"/>
        <w:framePr w:w="949" w:x="2422" w:y="1117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控制室</w:t>
      </w:r>
    </w:p>
    <w:p>
      <w:pPr>
        <w:pStyle w:val="Normal"/>
        <w:framePr w:w="949" w:x="2422" w:y="11171"/>
        <w:widowControl w:val="off"/>
        <w:autoSpaceDE w:val="off"/>
        <w:autoSpaceDN w:val="off"/>
        <w:spacing w:before="0" w:after="0" w:line="27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操作位</w:t>
      </w:r>
    </w:p>
    <w:p>
      <w:pPr>
        <w:pStyle w:val="Normal"/>
        <w:framePr w:w="949" w:x="9006" w:y="1117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控制室</w:t>
      </w:r>
    </w:p>
    <w:p>
      <w:pPr>
        <w:pStyle w:val="Normal"/>
        <w:framePr w:w="949" w:x="9006" w:y="11171"/>
        <w:widowControl w:val="off"/>
        <w:autoSpaceDE w:val="off"/>
        <w:autoSpaceDN w:val="off"/>
        <w:spacing w:before="0" w:after="0" w:line="27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防护门</w:t>
      </w:r>
    </w:p>
    <w:p>
      <w:pPr>
        <w:pStyle w:val="Normal"/>
        <w:framePr w:w="2096" w:x="4376" w:y="12518"/>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11#</w:t>
      </w:r>
      <w:r>
        <w:rPr>
          <w:rFonts w:ascii="WIDGLC+ËÎÌå" w:hAnsi="WIDGLC+ËÎÌå" w:cs="WIDGLC+ËÎÌå"/>
          <w:color w:val="000000"/>
          <w:spacing w:val="0"/>
          <w:sz w:val="21"/>
        </w:rPr>
        <w:t>大厅（对照点）</w:t>
      </w:r>
    </w:p>
    <w:p>
      <w:pPr>
        <w:pStyle w:val="Normal"/>
        <w:framePr w:w="982" w:x="3084" w:y="14633"/>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图 </w:t>
      </w:r>
      <w:r>
        <w:rPr>
          <w:rFonts w:ascii="Times New Roman"/>
          <w:b w:val="on"/>
          <w:color w:val="000000"/>
          <w:spacing w:val="0"/>
          <w:sz w:val="24"/>
        </w:rPr>
        <w:t xml:space="preserve"> 5-4</w:t>
      </w:r>
    </w:p>
    <w:p>
      <w:pPr>
        <w:pStyle w:val="Normal"/>
        <w:framePr w:w="5870" w:x="4427" w:y="14594"/>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b w:val="on"/>
          <w:color w:val="000000"/>
          <w:spacing w:val="0"/>
          <w:sz w:val="24"/>
        </w:rPr>
        <w:t>hPET/CT</w:t>
      </w:r>
      <w:r>
        <w:rPr>
          <w:rFonts w:ascii="WIDGLC+ËÎÌå" w:hAnsi="WIDGLC+ËÎÌå" w:cs="WIDGLC+ËÎÌå"/>
          <w:color w:val="000000"/>
          <w:spacing w:val="0"/>
          <w:sz w:val="24"/>
        </w:rPr>
        <w:t xml:space="preserve">及   </w:t>
      </w:r>
      <w:r>
        <w:rPr>
          <w:rFonts w:ascii="Times New Roman"/>
          <w:b w:val="on"/>
          <w:color w:val="000000"/>
          <w:spacing w:val="0"/>
          <w:sz w:val="16"/>
        </w:rPr>
        <w:t>18</w:t>
      </w:r>
      <w:r>
        <w:rPr>
          <w:rFonts w:ascii="Times New Roman"/>
          <w:b w:val="on"/>
          <w:color w:val="000000"/>
          <w:spacing w:val="0"/>
          <w:sz w:val="24"/>
        </w:rPr>
        <w:t>F</w:t>
      </w:r>
      <w:r>
        <w:rPr>
          <w:rFonts w:ascii="WIDGLC+ËÎÌå" w:hAnsi="WIDGLC+ËÎÌå" w:cs="WIDGLC+ËÎÌå"/>
          <w:color w:val="000000"/>
          <w:spacing w:val="0"/>
          <w:sz w:val="24"/>
        </w:rPr>
        <w:t>应用机房外环境监测布点示意图</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26</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5" style="position:absolute;margin-left:0pt;margin-top:0pt;z-index:-103;width:595pt;height:841pt;mso-position-horizontal:absolute;mso-position-horizontal-relative:page;mso-position-vertical:absolute;mso-position-vertical-relative:page" type="#_x0000_t75">
            <v:imageData xmlns:r="http://schemas.openxmlformats.org/officeDocument/2006/relationships" r:id="rId2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2878" w:x="1815" w:y="2326"/>
        <w:widowControl w:val="off"/>
        <w:autoSpaceDE w:val="off"/>
        <w:autoSpaceDN w:val="off"/>
        <w:spacing w:before="0" w:after="0" w:line="311" w:lineRule="exact"/>
        <w:ind w:left="0" w:right="0" w:first-line="0"/>
        <w:jc w:val="left"/>
        <w:rPr>
          <w:rFonts w:ascii="WIDGLC+ËÎÌå" w:hAnsi="WIDGLC+ËÎÌå" w:cs="WIDGLC+ËÎÌå"/>
          <w:color w:val="000000"/>
          <w:spacing w:val="0"/>
          <w:sz w:val="28"/>
        </w:rPr>
      </w:pPr>
      <w:r>
        <w:rPr>
          <w:rFonts w:ascii="Times New Roman"/>
          <w:b w:val="on"/>
          <w:color w:val="000000"/>
          <w:spacing w:val="0"/>
          <w:sz w:val="28"/>
        </w:rPr>
        <w:t>5.3</w:t>
      </w:r>
      <w:r>
        <w:rPr>
          <w:rFonts w:ascii="WIDGLC+ËÎÌå" w:hAnsi="WIDGLC+ËÎÌå" w:cs="WIDGLC+ËÎÌå"/>
          <w:color w:val="000000"/>
          <w:spacing w:val="0"/>
          <w:sz w:val="28"/>
        </w:rPr>
        <w:t>监测仪器及方法</w:t>
      </w:r>
    </w:p>
    <w:p>
      <w:pPr>
        <w:pStyle w:val="Normal"/>
        <w:framePr w:w="1896" w:x="2278" w:y="2843"/>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1</w:t>
      </w:r>
      <w:r>
        <w:rPr>
          <w:rFonts w:ascii="WIDGLC+ËÎÌå" w:hAnsi="WIDGLC+ËÎÌå" w:cs="WIDGLC+ËÎÌå"/>
          <w:color w:val="000000"/>
          <w:spacing w:val="0"/>
          <w:sz w:val="24"/>
        </w:rPr>
        <w:t>）监测仪器</w:t>
      </w:r>
    </w:p>
    <w:p>
      <w:pPr>
        <w:pStyle w:val="Normal"/>
        <w:framePr w:w="5943" w:x="2278" w:y="3323"/>
        <w:widowControl w:val="off"/>
        <w:autoSpaceDE w:val="off"/>
        <w:autoSpaceDN w:val="off"/>
        <w:spacing w:before="0" w:after="0" w:line="266" w:lineRule="exact"/>
        <w:ind w:left="137"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监测仪器采用型号及监测仪器主要参数见表 </w:t>
      </w:r>
      <w:r>
        <w:rPr>
          <w:rFonts w:ascii="Times New Roman"/>
          <w:color w:val="000000"/>
          <w:spacing w:val="0"/>
          <w:sz w:val="24"/>
        </w:rPr>
        <w:t>5-2</w:t>
      </w:r>
      <w:r>
        <w:rPr>
          <w:rFonts w:ascii="WIDGLC+ËÎÌå" w:hAnsi="WIDGLC+ËÎÌå" w:cs="WIDGLC+ËÎÌå"/>
          <w:color w:val="000000"/>
          <w:spacing w:val="0"/>
          <w:sz w:val="24"/>
        </w:rPr>
        <w:t>。</w:t>
      </w:r>
    </w:p>
    <w:p>
      <w:pPr>
        <w:pStyle w:val="Normal"/>
        <w:framePr w:w="5943" w:x="2278" w:y="3323"/>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2</w:t>
      </w:r>
      <w:r>
        <w:rPr>
          <w:rFonts w:ascii="WIDGLC+ËÎÌå" w:hAnsi="WIDGLC+ËÎÌå" w:cs="WIDGLC+ËÎÌå"/>
          <w:color w:val="000000"/>
          <w:spacing w:val="0"/>
          <w:sz w:val="24"/>
        </w:rPr>
        <w:t>）监测方法</w:t>
      </w:r>
    </w:p>
    <w:p>
      <w:pPr>
        <w:pStyle w:val="Normal"/>
        <w:framePr w:w="9783" w:x="1815" w:y="4283"/>
        <w:widowControl w:val="off"/>
        <w:autoSpaceDE w:val="off"/>
        <w:autoSpaceDN w:val="off"/>
        <w:spacing w:before="0" w:after="0" w:line="266" w:lineRule="exact"/>
        <w:ind w:left="60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监测方法按照《医用 </w:t>
      </w:r>
      <w:r>
        <w:rPr>
          <w:rFonts w:ascii="Times New Roman"/>
          <w:color w:val="000000"/>
          <w:spacing w:val="0"/>
          <w:sz w:val="24"/>
        </w:rPr>
        <w:t>X</w:t>
      </w:r>
      <w:r>
        <w:rPr>
          <w:rFonts w:ascii="WIDGLC+ËÎÌå" w:hAnsi="WIDGLC+ËÎÌå" w:cs="WIDGLC+ËÎÌå"/>
          <w:color w:val="000000"/>
          <w:spacing w:val="0"/>
          <w:sz w:val="24"/>
        </w:rPr>
        <w:t>射线诊断放射防护要求》（</w:t>
      </w:r>
      <w:r>
        <w:rPr>
          <w:rFonts w:ascii="Times New Roman"/>
          <w:color w:val="000000"/>
          <w:spacing w:val="0"/>
          <w:sz w:val="24"/>
        </w:rPr>
        <w:t>GBZ130-2013</w:t>
      </w:r>
      <w:r>
        <w:rPr>
          <w:rFonts w:ascii="WIDGLC+ËÎÌå" w:hAnsi="WIDGLC+ËÎÌå" w:cs="WIDGLC+ËÎÌå"/>
          <w:color w:val="000000"/>
          <w:spacing w:val="0"/>
          <w:sz w:val="24"/>
        </w:rPr>
        <w:t>）、《电子加</w:t>
      </w:r>
    </w:p>
    <w:p>
      <w:pPr>
        <w:pStyle w:val="Normal"/>
        <w:framePr w:w="9783" w:x="1815" w:y="4283"/>
        <w:widowControl w:val="off"/>
        <w:autoSpaceDE w:val="off"/>
        <w:autoSpaceDN w:val="off"/>
        <w:spacing w:before="0" w:after="0" w:line="481"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速器放射治疗放射防护要求》</w:t>
      </w:r>
      <w:r>
        <w:rPr>
          <w:rFonts w:ascii="Times New Roman"/>
          <w:color w:val="000000"/>
          <w:spacing w:val="0"/>
          <w:sz w:val="24"/>
        </w:rPr>
        <w:t>GBZ126-2011</w:t>
      </w:r>
      <w:r>
        <w:rPr>
          <w:rFonts w:ascii="WIDGLC+ËÎÌå" w:hAnsi="WIDGLC+ËÎÌå" w:cs="WIDGLC+ËÎÌå"/>
          <w:color w:val="000000"/>
          <w:spacing w:val="0"/>
          <w:sz w:val="24"/>
        </w:rPr>
        <w:t xml:space="preserve">、《表面污染测定第   </w:t>
      </w:r>
      <w:r>
        <w:rPr>
          <w:rFonts w:ascii="Times New Roman"/>
          <w:color w:val="000000"/>
          <w:spacing w:val="0"/>
          <w:sz w:val="24"/>
        </w:rPr>
        <w:t>1</w:t>
      </w:r>
      <w:r>
        <w:rPr>
          <w:rFonts w:ascii="WIDGLC+ËÎÌå" w:hAnsi="WIDGLC+ËÎÌå" w:cs="WIDGLC+ËÎÌå"/>
          <w:color w:val="000000"/>
          <w:spacing w:val="0"/>
          <w:sz w:val="24"/>
        </w:rPr>
        <w:t xml:space="preserve">部分  </w:t>
      </w:r>
      <w:r>
        <w:rPr>
          <w:rFonts w:ascii="Arial" w:hAnsi="Arial" w:cs="Arial"/>
          <w:color w:val="000000"/>
          <w:spacing w:val="0"/>
          <w:sz w:val="24"/>
        </w:rPr>
        <w:t>β</w:t>
      </w:r>
      <w:r>
        <w:rPr>
          <w:rFonts w:ascii="WIDGLC+ËÎÌå" w:hAnsi="WIDGLC+ËÎÌå" w:cs="WIDGLC+ËÎÌå"/>
          <w:color w:val="000000"/>
          <w:spacing w:val="0"/>
          <w:sz w:val="24"/>
        </w:rPr>
        <w:t>发射体</w:t>
      </w:r>
    </w:p>
    <w:p>
      <w:pPr>
        <w:pStyle w:val="Normal"/>
        <w:framePr w:w="9783" w:x="1815" w:y="4283"/>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E</w:t>
      </w:r>
      <w:r>
        <w:rPr>
          <w:rFonts w:ascii="Arial" w:hAnsi="Arial" w:cs="Arial"/>
          <w:color w:val="000000"/>
          <w:spacing w:val="0"/>
          <w:sz w:val="12"/>
        </w:rPr>
        <w:t xml:space="preserve">β </w:t>
      </w:r>
      <w:r>
        <w:rPr>
          <w:rFonts w:ascii="Times New Roman"/>
          <w:color w:val="000000"/>
          <w:spacing w:val="0"/>
          <w:sz w:val="16"/>
        </w:rPr>
        <w:t>max</w:t>
      </w:r>
      <w:r>
        <w:rPr>
          <w:rFonts w:ascii="Times New Roman"/>
          <w:color w:val="000000"/>
          <w:spacing w:val="0"/>
          <w:sz w:val="24"/>
        </w:rPr>
        <w:t>&gt;0.15MeV</w:t>
      </w:r>
      <w:r>
        <w:rPr>
          <w:rFonts w:ascii="WIDGLC+ËÎÌå" w:hAnsi="WIDGLC+ËÎÌå" w:cs="WIDGLC+ËÎÌå"/>
          <w:color w:val="000000"/>
          <w:spacing w:val="0"/>
          <w:sz w:val="24"/>
        </w:rPr>
        <w:t xml:space="preserve">）和  </w:t>
      </w:r>
      <w:r>
        <w:rPr>
          <w:rFonts w:ascii="Arial" w:hAnsi="Arial" w:cs="Arial"/>
          <w:color w:val="000000"/>
          <w:spacing w:val="0"/>
          <w:sz w:val="24"/>
        </w:rPr>
        <w:t>α</w:t>
      </w:r>
      <w:r>
        <w:rPr>
          <w:rFonts w:ascii="WIDGLC+ËÎÌå" w:hAnsi="WIDGLC+ËÎÌå" w:cs="WIDGLC+ËÎÌå"/>
          <w:color w:val="000000"/>
          <w:spacing w:val="0"/>
          <w:sz w:val="24"/>
        </w:rPr>
        <w:t>发射体》</w:t>
      </w:r>
      <w:r>
        <w:rPr>
          <w:rFonts w:ascii="Times New Roman"/>
          <w:color w:val="000000"/>
          <w:spacing w:val="0"/>
          <w:sz w:val="24"/>
        </w:rPr>
        <w:t>GB/T    14056.01-2008</w:t>
      </w:r>
      <w:r>
        <w:rPr>
          <w:rFonts w:ascii="WIDGLC+ËÎÌå" w:hAnsi="WIDGLC+ËÎÌå" w:cs="WIDGLC+ËÎÌå"/>
          <w:color w:val="000000"/>
          <w:spacing w:val="0"/>
          <w:sz w:val="24"/>
        </w:rPr>
        <w:t>要求进行。</w:t>
      </w:r>
    </w:p>
    <w:p>
      <w:pPr>
        <w:pStyle w:val="Normal"/>
        <w:framePr w:w="982" w:x="2297" w:y="5723"/>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5-2</w:t>
      </w:r>
    </w:p>
    <w:p>
      <w:pPr>
        <w:pStyle w:val="Normal"/>
        <w:framePr w:w="2289" w:x="5327" w:y="5731"/>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监测仪器主要参数</w:t>
      </w:r>
    </w:p>
    <w:p>
      <w:pPr>
        <w:pStyle w:val="Normal"/>
        <w:framePr w:w="600" w:x="1884" w:y="6256"/>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序</w:t>
      </w:r>
    </w:p>
    <w:p>
      <w:pPr>
        <w:pStyle w:val="Normal"/>
        <w:framePr w:w="600" w:x="1884" w:y="6256"/>
        <w:widowControl w:val="off"/>
        <w:autoSpaceDE w:val="off"/>
        <w:autoSpaceDN w:val="off"/>
        <w:spacing w:before="0" w:after="0" w:line="312"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号</w:t>
      </w:r>
    </w:p>
    <w:p>
      <w:pPr>
        <w:pStyle w:val="Normal"/>
        <w:framePr w:w="842" w:x="2652" w:y="6256"/>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监测</w:t>
      </w:r>
    </w:p>
    <w:p>
      <w:pPr>
        <w:pStyle w:val="Normal"/>
        <w:framePr w:w="842" w:x="3783" w:y="6256"/>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监测</w:t>
      </w:r>
    </w:p>
    <w:p>
      <w:pPr>
        <w:pStyle w:val="Normal"/>
        <w:framePr w:w="842" w:x="3783" w:y="6256"/>
        <w:widowControl w:val="off"/>
        <w:autoSpaceDE w:val="off"/>
        <w:autoSpaceDN w:val="off"/>
        <w:spacing w:before="0" w:after="0" w:line="312"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仪器</w:t>
      </w:r>
    </w:p>
    <w:p>
      <w:pPr>
        <w:pStyle w:val="Normal"/>
        <w:framePr w:w="1324" w:x="6923" w:y="6256"/>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仪器能量</w:t>
      </w:r>
    </w:p>
    <w:p>
      <w:pPr>
        <w:pStyle w:val="Normal"/>
        <w:framePr w:w="842" w:x="8505" w:y="6256"/>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出厂</w:t>
      </w:r>
    </w:p>
    <w:p>
      <w:pPr>
        <w:pStyle w:val="Normal"/>
        <w:framePr w:w="842" w:x="8505" w:y="6256"/>
        <w:widowControl w:val="off"/>
        <w:autoSpaceDE w:val="off"/>
        <w:autoSpaceDN w:val="off"/>
        <w:spacing w:before="0" w:after="0" w:line="312"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编号</w:t>
      </w:r>
    </w:p>
    <w:p>
      <w:pPr>
        <w:pStyle w:val="Normal"/>
        <w:framePr w:w="842" w:x="9520" w:y="6256"/>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检定</w:t>
      </w:r>
    </w:p>
    <w:p>
      <w:pPr>
        <w:pStyle w:val="Normal"/>
        <w:framePr w:w="842" w:x="5262" w:y="6412"/>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型号</w:t>
      </w:r>
    </w:p>
    <w:p>
      <w:pPr>
        <w:pStyle w:val="Normal"/>
        <w:framePr w:w="842" w:x="2652" w:y="656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项目</w:t>
      </w:r>
    </w:p>
    <w:p>
      <w:pPr>
        <w:pStyle w:val="Normal"/>
        <w:framePr w:w="1082" w:x="7045" w:y="656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响应值</w:t>
      </w:r>
    </w:p>
    <w:p>
      <w:pPr>
        <w:pStyle w:val="Normal"/>
        <w:framePr w:w="1082" w:x="9400" w:y="656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有效期</w:t>
      </w:r>
    </w:p>
    <w:p>
      <w:pPr>
        <w:pStyle w:val="Normal"/>
        <w:framePr w:w="949" w:x="2578" w:y="7167"/>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X</w:t>
      </w:r>
      <w:r>
        <w:rPr>
          <w:rFonts w:ascii="WIDGLC+ËÎÌå" w:hAnsi="WIDGLC+ËÎÌå" w:cs="WIDGLC+ËÎÌå"/>
          <w:color w:val="000000"/>
          <w:spacing w:val="0"/>
          <w:sz w:val="21"/>
        </w:rPr>
        <w:t>辐射</w:t>
      </w:r>
    </w:p>
    <w:p>
      <w:pPr>
        <w:pStyle w:val="Normal"/>
        <w:framePr w:w="949" w:x="2578" w:y="7167"/>
        <w:widowControl w:val="off"/>
        <w:autoSpaceDE w:val="off"/>
        <w:autoSpaceDN w:val="off"/>
        <w:spacing w:before="0" w:after="0" w:line="259"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剂量率</w:t>
      </w:r>
    </w:p>
    <w:p>
      <w:pPr>
        <w:pStyle w:val="Normal"/>
        <w:framePr w:w="949" w:x="3708" w:y="7167"/>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X</w:t>
      </w:r>
      <w:r>
        <w:rPr>
          <w:rFonts w:ascii="WIDGLC+ËÎÌå" w:hAnsi="WIDGLC+ËÎÌå" w:cs="WIDGLC+ËÎÌå"/>
          <w:color w:val="000000"/>
          <w:spacing w:val="0"/>
          <w:sz w:val="21"/>
        </w:rPr>
        <w:t>射线</w:t>
      </w:r>
    </w:p>
    <w:p>
      <w:pPr>
        <w:pStyle w:val="Normal"/>
        <w:framePr w:w="949" w:x="3708" w:y="7167"/>
        <w:widowControl w:val="off"/>
        <w:autoSpaceDE w:val="off"/>
        <w:autoSpaceDN w:val="off"/>
        <w:spacing w:before="0" w:after="0" w:line="259"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检测仪</w:t>
      </w:r>
    </w:p>
    <w:p>
      <w:pPr>
        <w:pStyle w:val="Normal"/>
        <w:framePr w:w="421" w:x="1964" w:y="728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1175" w:x="5075" w:y="729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AT1103M</w:t>
      </w:r>
    </w:p>
    <w:p>
      <w:pPr>
        <w:pStyle w:val="Normal"/>
        <w:framePr w:w="1648" w:x="6741" w:y="729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5keV</w:t>
      </w:r>
      <w:r>
        <w:rPr>
          <w:rFonts w:ascii="WIDGLC+ËÎÌå" w:hAnsi="WIDGLC+ËÎÌå" w:cs="WIDGLC+ËÎÌå"/>
          <w:color w:val="000000"/>
          <w:spacing w:val="0"/>
          <w:sz w:val="21"/>
        </w:rPr>
        <w:t>～</w:t>
      </w:r>
      <w:r>
        <w:rPr>
          <w:rFonts w:ascii="Times New Roman"/>
          <w:color w:val="000000"/>
          <w:spacing w:val="0"/>
          <w:sz w:val="21"/>
        </w:rPr>
        <w:t>160keV</w:t>
      </w:r>
    </w:p>
    <w:p>
      <w:pPr>
        <w:pStyle w:val="Normal"/>
        <w:framePr w:w="843" w:x="8483" w:y="735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11942</w:t>
      </w:r>
    </w:p>
    <w:p>
      <w:pPr>
        <w:pStyle w:val="Normal"/>
        <w:framePr w:w="843" w:x="8483" w:y="7357"/>
        <w:widowControl w:val="off"/>
        <w:autoSpaceDE w:val="off"/>
        <w:autoSpaceDN w:val="off"/>
        <w:spacing w:before="0" w:after="0" w:line="1085" w:lineRule="exact"/>
        <w:ind w:left="0" w:right="0" w:first-line="0"/>
        <w:jc w:val="left"/>
        <w:rPr>
          <w:rFonts w:ascii="Times New Roman"/>
          <w:color w:val="000000"/>
          <w:spacing w:val="0"/>
          <w:sz w:val="21"/>
        </w:rPr>
      </w:pPr>
      <w:r>
        <w:rPr>
          <w:rFonts w:ascii="Times New Roman"/>
          <w:color w:val="000000"/>
          <w:spacing w:val="0"/>
          <w:sz w:val="21"/>
        </w:rPr>
        <w:t>53871</w:t>
      </w:r>
    </w:p>
    <w:p>
      <w:pPr>
        <w:pStyle w:val="Normal"/>
        <w:framePr w:w="1157" w:x="9343" w:y="735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2018.3.30</w:t>
      </w:r>
    </w:p>
    <w:p>
      <w:pPr>
        <w:pStyle w:val="Normal"/>
        <w:framePr w:w="1157" w:x="9343" w:y="7357"/>
        <w:widowControl w:val="off"/>
        <w:autoSpaceDE w:val="off"/>
        <w:autoSpaceDN w:val="off"/>
        <w:spacing w:before="0" w:after="0" w:line="1085" w:lineRule="exact"/>
        <w:ind w:left="0" w:right="0" w:first-line="0"/>
        <w:jc w:val="left"/>
        <w:rPr>
          <w:rFonts w:ascii="Times New Roman"/>
          <w:color w:val="000000"/>
          <w:spacing w:val="0"/>
          <w:sz w:val="21"/>
        </w:rPr>
      </w:pPr>
      <w:r>
        <w:rPr>
          <w:rFonts w:ascii="Times New Roman"/>
          <w:color w:val="000000"/>
          <w:spacing w:val="0"/>
          <w:sz w:val="21"/>
        </w:rPr>
        <w:t>2018.3.30</w:t>
      </w:r>
    </w:p>
    <w:p>
      <w:pPr>
        <w:pStyle w:val="Normal"/>
        <w:framePr w:w="1802" w:x="6599" w:y="7991"/>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能量 </w:t>
      </w:r>
      <w:r>
        <w:rPr>
          <w:rFonts w:ascii="Times New Roman"/>
          <w:color w:val="000000"/>
          <w:spacing w:val="0"/>
          <w:sz w:val="21"/>
        </w:rPr>
        <w:t>1</w:t>
      </w:r>
      <w:r>
        <w:rPr>
          <w:rFonts w:ascii="WIDGLC+ËÎÌå" w:hAnsi="WIDGLC+ËÎÌå" w:cs="WIDGLC+ËÎÌå"/>
          <w:color w:val="000000"/>
          <w:spacing w:val="0"/>
          <w:sz w:val="21"/>
        </w:rPr>
        <w:t>：</w:t>
      </w:r>
    </w:p>
    <w:p>
      <w:pPr>
        <w:pStyle w:val="Normal"/>
        <w:framePr w:w="1802" w:x="6599" w:y="7991"/>
        <w:widowControl w:val="off"/>
        <w:autoSpaceDE w:val="off"/>
        <w:autoSpaceDN w:val="off"/>
        <w:spacing w:before="0" w:after="0" w:line="262" w:lineRule="exact"/>
        <w:ind w:left="127" w:right="0" w:first-line="0"/>
        <w:jc w:val="left"/>
        <w:rPr>
          <w:rFonts w:ascii="Times New Roman"/>
          <w:color w:val="000000"/>
          <w:spacing w:val="0"/>
          <w:sz w:val="21"/>
        </w:rPr>
      </w:pPr>
      <w:r>
        <w:rPr>
          <w:rFonts w:ascii="Times New Roman"/>
          <w:color w:val="000000"/>
          <w:spacing w:val="0"/>
          <w:sz w:val="21"/>
        </w:rPr>
        <w:t>25 keV</w:t>
      </w:r>
      <w:r>
        <w:rPr>
          <w:rFonts w:ascii="WIDGLC+ËÎÌå" w:hAnsi="WIDGLC+ËÎÌå" w:cs="WIDGLC+ËÎÌå"/>
          <w:color w:val="000000"/>
          <w:spacing w:val="0"/>
          <w:sz w:val="21"/>
        </w:rPr>
        <w:t>～</w:t>
      </w:r>
      <w:r>
        <w:rPr>
          <w:rFonts w:ascii="Times New Roman"/>
          <w:color w:val="000000"/>
          <w:spacing w:val="0"/>
          <w:sz w:val="21"/>
        </w:rPr>
        <w:t>3MeV</w:t>
      </w:r>
    </w:p>
    <w:p>
      <w:pPr>
        <w:pStyle w:val="Normal"/>
        <w:framePr w:w="1802" w:x="6599" w:y="7991"/>
        <w:widowControl w:val="off"/>
        <w:autoSpaceDE w:val="off"/>
        <w:autoSpaceDN w:val="off"/>
        <w:spacing w:before="0" w:after="0" w:line="259"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能量 </w:t>
      </w:r>
      <w:r>
        <w:rPr>
          <w:rFonts w:ascii="Times New Roman"/>
          <w:color w:val="000000"/>
          <w:spacing w:val="0"/>
          <w:sz w:val="21"/>
        </w:rPr>
        <w:t>2</w:t>
      </w:r>
      <w:r>
        <w:rPr>
          <w:rFonts w:ascii="WIDGLC+ËÎÌå" w:hAnsi="WIDGLC+ËÎÌå" w:cs="WIDGLC+ËÎÌå"/>
          <w:color w:val="000000"/>
          <w:spacing w:val="0"/>
          <w:sz w:val="21"/>
        </w:rPr>
        <w:t>：</w:t>
      </w:r>
    </w:p>
    <w:p>
      <w:pPr>
        <w:pStyle w:val="Normal"/>
        <w:framePr w:w="949" w:x="2578" w:y="8252"/>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X</w:t>
      </w:r>
      <w:r>
        <w:rPr>
          <w:rFonts w:ascii="WIDGLC+ËÎÌå" w:hAnsi="WIDGLC+ËÎÌå" w:cs="WIDGLC+ËÎÌå"/>
          <w:color w:val="000000"/>
          <w:spacing w:val="0"/>
          <w:sz w:val="21"/>
        </w:rPr>
        <w:t>辐射</w:t>
      </w:r>
    </w:p>
    <w:p>
      <w:pPr>
        <w:pStyle w:val="Normal"/>
        <w:framePr w:w="949" w:x="2578" w:y="8252"/>
        <w:widowControl w:val="off"/>
        <w:autoSpaceDE w:val="off"/>
        <w:autoSpaceDN w:val="off"/>
        <w:spacing w:before="0" w:after="0" w:line="259"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剂量率</w:t>
      </w:r>
    </w:p>
    <w:p>
      <w:pPr>
        <w:pStyle w:val="Normal"/>
        <w:framePr w:w="949" w:x="3708" w:y="8259"/>
        <w:widowControl w:val="off"/>
        <w:autoSpaceDE w:val="off"/>
        <w:autoSpaceDN w:val="off"/>
        <w:spacing w:before="0" w:after="0" w:line="211" w:lineRule="exact"/>
        <w:ind w:left="10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辐射</w:t>
      </w:r>
    </w:p>
    <w:p>
      <w:pPr>
        <w:pStyle w:val="Normal"/>
        <w:framePr w:w="949" w:x="3708" w:y="8259"/>
        <w:widowControl w:val="off"/>
        <w:autoSpaceDE w:val="off"/>
        <w:autoSpaceDN w:val="off"/>
        <w:spacing w:before="0" w:after="0" w:line="259"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检测仪</w:t>
      </w:r>
    </w:p>
    <w:p>
      <w:pPr>
        <w:pStyle w:val="Normal"/>
        <w:framePr w:w="480" w:x="1956" w:y="8354"/>
        <w:widowControl w:val="off"/>
        <w:autoSpaceDE w:val="off"/>
        <w:autoSpaceDN w:val="off"/>
        <w:spacing w:before="0" w:after="0" w:line="266" w:lineRule="exact"/>
        <w:ind w:left="0" w:right="0" w:first-line="0"/>
        <w:jc w:val="left"/>
        <w:rPr>
          <w:rFonts w:ascii="Times New Roman"/>
          <w:color w:val="000000"/>
          <w:spacing w:val="0"/>
          <w:sz w:val="24"/>
        </w:rPr>
      </w:pPr>
      <w:r>
        <w:rPr>
          <w:rFonts w:ascii="Times New Roman"/>
          <w:color w:val="000000"/>
          <w:spacing w:val="0"/>
          <w:sz w:val="24"/>
        </w:rPr>
        <w:t>2</w:t>
      </w:r>
    </w:p>
    <w:p>
      <w:pPr>
        <w:pStyle w:val="Normal"/>
        <w:framePr w:w="987" w:x="5168" w:y="838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AT1123</w:t>
      </w:r>
    </w:p>
    <w:p>
      <w:pPr>
        <w:pStyle w:val="Normal"/>
        <w:framePr w:w="1780" w:x="6673" w:y="877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60 keV</w:t>
      </w:r>
      <w:r>
        <w:rPr>
          <w:rFonts w:ascii="WIDGLC+ËÎÌå" w:hAnsi="WIDGLC+ËÎÌå" w:cs="WIDGLC+ËÎÌå"/>
          <w:color w:val="000000"/>
          <w:spacing w:val="0"/>
          <w:sz w:val="21"/>
        </w:rPr>
        <w:t>～</w:t>
      </w:r>
      <w:r>
        <w:rPr>
          <w:rFonts w:ascii="Times New Roman"/>
          <w:color w:val="000000"/>
          <w:spacing w:val="0"/>
          <w:sz w:val="21"/>
        </w:rPr>
        <w:t>10MeV</w:t>
      </w:r>
    </w:p>
    <w:p>
      <w:pPr>
        <w:pStyle w:val="Normal"/>
        <w:framePr w:w="949" w:x="6599" w:y="9356"/>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主机：</w:t>
      </w:r>
    </w:p>
    <w:p>
      <w:pPr>
        <w:pStyle w:val="Normal"/>
        <w:framePr w:w="1157" w:x="2475" w:y="961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中子剂量</w:t>
      </w:r>
    </w:p>
    <w:p>
      <w:pPr>
        <w:pStyle w:val="Normal"/>
        <w:framePr w:w="1157" w:x="2475" w:y="9615"/>
        <w:widowControl w:val="off"/>
        <w:autoSpaceDE w:val="off"/>
        <w:autoSpaceDN w:val="off"/>
        <w:spacing w:before="0" w:after="0" w:line="259" w:lineRule="exact"/>
        <w:ind w:left="103"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当量率</w:t>
      </w:r>
    </w:p>
    <w:p>
      <w:pPr>
        <w:pStyle w:val="Normal"/>
        <w:framePr w:w="949" w:x="3708" w:y="9615"/>
        <w:widowControl w:val="off"/>
        <w:autoSpaceDE w:val="off"/>
        <w:autoSpaceDN w:val="off"/>
        <w:spacing w:before="0" w:after="0" w:line="211" w:lineRule="exact"/>
        <w:ind w:left="10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中子</w:t>
      </w:r>
    </w:p>
    <w:p>
      <w:pPr>
        <w:pStyle w:val="Normal"/>
        <w:framePr w:w="949" w:x="3708" w:y="9615"/>
        <w:widowControl w:val="off"/>
        <w:autoSpaceDE w:val="off"/>
        <w:autoSpaceDN w:val="off"/>
        <w:spacing w:before="0" w:after="0" w:line="259"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检测仪</w:t>
      </w:r>
    </w:p>
    <w:p>
      <w:pPr>
        <w:pStyle w:val="Normal"/>
        <w:framePr w:w="1915" w:x="4705" w:y="9608"/>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主机：</w:t>
      </w:r>
      <w:r>
        <w:rPr>
          <w:rFonts w:ascii="Times New Roman"/>
          <w:color w:val="000000"/>
          <w:spacing w:val="0"/>
          <w:sz w:val="21"/>
        </w:rPr>
        <w:t>AT1117M+</w:t>
      </w:r>
    </w:p>
    <w:p>
      <w:pPr>
        <w:pStyle w:val="Normal"/>
        <w:framePr w:w="1915" w:x="4705" w:y="9608"/>
        <w:widowControl w:val="off"/>
        <w:autoSpaceDE w:val="off"/>
        <w:autoSpaceDN w:val="off"/>
        <w:spacing w:before="0" w:after="0" w:line="259" w:lineRule="exact"/>
        <w:ind w:left="127" w:right="0" w:first-line="0"/>
        <w:jc w:val="left"/>
        <w:rPr>
          <w:rFonts w:ascii="Times New Roman"/>
          <w:color w:val="000000"/>
          <w:spacing w:val="0"/>
          <w:sz w:val="21"/>
        </w:rPr>
      </w:pPr>
      <w:r>
        <w:rPr>
          <w:rFonts w:ascii="WIDGLC+ËÎÌå" w:hAnsi="WIDGLC+ËÎÌå" w:cs="WIDGLC+ËÎÌå"/>
          <w:color w:val="000000"/>
          <w:spacing w:val="0"/>
          <w:sz w:val="21"/>
        </w:rPr>
        <w:t>探头：</w:t>
      </w:r>
      <w:r>
        <w:rPr>
          <w:rFonts w:ascii="Times New Roman"/>
          <w:color w:val="000000"/>
          <w:spacing w:val="0"/>
          <w:sz w:val="21"/>
        </w:rPr>
        <w:t>ATKNG</w:t>
      </w:r>
    </w:p>
    <w:p>
      <w:pPr>
        <w:pStyle w:val="Normal"/>
        <w:framePr w:w="1828" w:x="6599" w:y="9608"/>
        <w:widowControl w:val="off"/>
        <w:autoSpaceDE w:val="off"/>
        <w:autoSpaceDN w:val="off"/>
        <w:spacing w:before="0" w:after="0" w:line="234" w:lineRule="exact"/>
        <w:ind w:left="127" w:right="0" w:first-line="0"/>
        <w:jc w:val="left"/>
        <w:rPr>
          <w:rFonts w:ascii="Times New Roman"/>
          <w:color w:val="000000"/>
          <w:spacing w:val="0"/>
          <w:sz w:val="21"/>
        </w:rPr>
      </w:pPr>
      <w:r>
        <w:rPr>
          <w:rFonts w:ascii="Times New Roman"/>
          <w:color w:val="000000"/>
          <w:spacing w:val="0"/>
          <w:sz w:val="21"/>
        </w:rPr>
        <w:t>60 keV</w:t>
      </w:r>
      <w:r>
        <w:rPr>
          <w:rFonts w:ascii="WIDGLC+ËÎÌå" w:hAnsi="WIDGLC+ËÎÌå" w:cs="WIDGLC+ËÎÌå"/>
          <w:color w:val="000000"/>
          <w:spacing w:val="0"/>
          <w:sz w:val="21"/>
        </w:rPr>
        <w:t>～</w:t>
      </w:r>
      <w:r>
        <w:rPr>
          <w:rFonts w:ascii="Times New Roman"/>
          <w:color w:val="000000"/>
          <w:spacing w:val="0"/>
          <w:sz w:val="21"/>
        </w:rPr>
        <w:t>3MeV</w:t>
      </w:r>
    </w:p>
    <w:p>
      <w:pPr>
        <w:pStyle w:val="Normal"/>
        <w:framePr w:w="1828" w:x="6599" w:y="9608"/>
        <w:widowControl w:val="off"/>
        <w:autoSpaceDE w:val="off"/>
        <w:autoSpaceDN w:val="off"/>
        <w:spacing w:before="0" w:after="0" w:line="259"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探头：</w:t>
      </w:r>
    </w:p>
    <w:p>
      <w:pPr>
        <w:pStyle w:val="Normal"/>
        <w:framePr w:w="1828" w:x="6599" w:y="9608"/>
        <w:widowControl w:val="off"/>
        <w:autoSpaceDE w:val="off"/>
        <w:autoSpaceDN w:val="off"/>
        <w:spacing w:before="0" w:after="0" w:line="262" w:lineRule="exact"/>
        <w:ind w:left="101" w:right="0" w:first-line="0"/>
        <w:jc w:val="left"/>
        <w:rPr>
          <w:rFonts w:ascii="Times New Roman"/>
          <w:color w:val="000000"/>
          <w:spacing w:val="0"/>
          <w:sz w:val="21"/>
        </w:rPr>
      </w:pPr>
      <w:r>
        <w:rPr>
          <w:rFonts w:ascii="Times New Roman"/>
          <w:color w:val="000000"/>
          <w:spacing w:val="0"/>
          <w:sz w:val="21"/>
        </w:rPr>
        <w:t>25keV</w:t>
      </w:r>
      <w:r>
        <w:rPr>
          <w:rFonts w:ascii="WIDGLC+ËÎÌå" w:hAnsi="WIDGLC+ËÎÌå" w:cs="WIDGLC+ËÎÌå"/>
          <w:color w:val="000000"/>
          <w:spacing w:val="0"/>
          <w:sz w:val="21"/>
        </w:rPr>
        <w:t>～</w:t>
      </w:r>
      <w:r>
        <w:rPr>
          <w:rFonts w:ascii="Times New Roman"/>
          <w:color w:val="000000"/>
          <w:spacing w:val="0"/>
          <w:sz w:val="21"/>
        </w:rPr>
        <w:t>10MeV</w:t>
      </w:r>
    </w:p>
    <w:p>
      <w:pPr>
        <w:pStyle w:val="Normal"/>
        <w:framePr w:w="480" w:x="1956" w:y="9712"/>
        <w:widowControl w:val="off"/>
        <w:autoSpaceDE w:val="off"/>
        <w:autoSpaceDN w:val="off"/>
        <w:spacing w:before="0" w:after="0" w:line="266" w:lineRule="exact"/>
        <w:ind w:left="0" w:right="0" w:first-line="0"/>
        <w:jc w:val="left"/>
        <w:rPr>
          <w:rFonts w:ascii="Times New Roman"/>
          <w:color w:val="000000"/>
          <w:spacing w:val="0"/>
          <w:sz w:val="24"/>
        </w:rPr>
      </w:pPr>
      <w:r>
        <w:rPr>
          <w:rFonts w:ascii="Times New Roman"/>
          <w:color w:val="000000"/>
          <w:spacing w:val="0"/>
          <w:sz w:val="24"/>
        </w:rPr>
        <w:t>3</w:t>
      </w:r>
    </w:p>
    <w:p>
      <w:pPr>
        <w:pStyle w:val="Normal"/>
        <w:framePr w:w="843" w:x="8483" w:y="97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16290</w:t>
      </w:r>
    </w:p>
    <w:p>
      <w:pPr>
        <w:pStyle w:val="Normal"/>
        <w:framePr w:w="843" w:x="8483" w:y="9798"/>
        <w:widowControl w:val="off"/>
        <w:autoSpaceDE w:val="off"/>
        <w:autoSpaceDN w:val="off"/>
        <w:spacing w:before="0" w:after="0" w:line="1361" w:lineRule="exact"/>
        <w:ind w:left="53" w:right="0" w:first-line="0"/>
        <w:jc w:val="left"/>
        <w:rPr>
          <w:rFonts w:ascii="Times New Roman"/>
          <w:color w:val="000000"/>
          <w:spacing w:val="0"/>
          <w:sz w:val="21"/>
        </w:rPr>
      </w:pPr>
      <w:r>
        <w:rPr>
          <w:rFonts w:ascii="Times New Roman"/>
          <w:color w:val="000000"/>
          <w:spacing w:val="0"/>
          <w:sz w:val="21"/>
        </w:rPr>
        <w:t>7240</w:t>
      </w:r>
    </w:p>
    <w:p>
      <w:pPr>
        <w:pStyle w:val="Normal"/>
        <w:framePr w:w="1157" w:x="9343" w:y="97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2018.3.23</w:t>
      </w:r>
    </w:p>
    <w:p>
      <w:pPr>
        <w:pStyle w:val="Normal"/>
        <w:framePr w:w="1157" w:x="9343" w:y="9798"/>
        <w:widowControl w:val="off"/>
        <w:autoSpaceDE w:val="off"/>
        <w:autoSpaceDN w:val="off"/>
        <w:spacing w:before="0" w:after="0" w:line="1361" w:lineRule="exact"/>
        <w:ind w:left="0" w:right="0" w:first-line="0"/>
        <w:jc w:val="left"/>
        <w:rPr>
          <w:rFonts w:ascii="Times New Roman"/>
          <w:color w:val="000000"/>
          <w:spacing w:val="0"/>
          <w:sz w:val="21"/>
        </w:rPr>
      </w:pPr>
      <w:r>
        <w:rPr>
          <w:rFonts w:ascii="Times New Roman"/>
          <w:color w:val="000000"/>
          <w:spacing w:val="0"/>
          <w:sz w:val="21"/>
        </w:rPr>
        <w:t>2018.3.28</w:t>
      </w:r>
    </w:p>
    <w:p>
      <w:pPr>
        <w:pStyle w:val="Normal"/>
        <w:framePr w:w="1063" w:x="6599" w:y="10673"/>
        <w:widowControl w:val="off"/>
        <w:autoSpaceDE w:val="off"/>
        <w:autoSpaceDN w:val="off"/>
        <w:spacing w:before="0" w:after="0" w:line="259" w:lineRule="exact"/>
        <w:ind w:left="0" w:right="0" w:first-line="0"/>
        <w:jc w:val="left"/>
        <w:rPr>
          <w:rFonts w:ascii="Times New Roman"/>
          <w:color w:val="000000"/>
          <w:spacing w:val="0"/>
          <w:sz w:val="21"/>
        </w:rPr>
      </w:pPr>
      <w:r>
        <w:rPr>
          <w:rFonts w:ascii="NEVESF+Symbol" w:hAnsi="NEVESF+Symbol" w:cs="NEVESF+Symbol"/>
          <w:color w:val="000000"/>
          <w:spacing w:val="0"/>
          <w:sz w:val="21"/>
        </w:rPr>
        <w:t></w:t>
      </w:r>
      <w:r>
        <w:rPr>
          <w:rFonts w:ascii="Times New Roman"/>
          <w:color w:val="000000"/>
          <w:spacing w:val="0"/>
          <w:sz w:val="21"/>
        </w:rPr>
        <w:t>: (    Cs)</w:t>
      </w:r>
    </w:p>
    <w:p>
      <w:pPr>
        <w:pStyle w:val="Normal"/>
        <w:framePr w:w="1063" w:x="6599" w:y="10673"/>
        <w:widowControl w:val="off"/>
        <w:autoSpaceDE w:val="off"/>
        <w:autoSpaceDN w:val="off"/>
        <w:spacing w:before="0" w:after="0" w:line="269" w:lineRule="exact"/>
        <w:ind w:left="298" w:right="0" w:first-line="0"/>
        <w:jc w:val="left"/>
        <w:rPr>
          <w:rFonts w:ascii="Times New Roman"/>
          <w:color w:val="000000"/>
          <w:spacing w:val="0"/>
          <w:sz w:val="14"/>
        </w:rPr>
      </w:pPr>
      <w:r>
        <w:rPr>
          <w:rFonts w:ascii="Times New Roman"/>
          <w:color w:val="000000"/>
          <w:spacing w:val="0"/>
          <w:sz w:val="14"/>
        </w:rPr>
        <w:t>137</w:t>
      </w:r>
    </w:p>
    <w:p>
      <w:pPr>
        <w:pStyle w:val="Normal"/>
        <w:framePr w:w="1157" w:x="2475" w:y="10976"/>
        <w:widowControl w:val="off"/>
        <w:autoSpaceDE w:val="off"/>
        <w:autoSpaceDN w:val="off"/>
        <w:spacing w:before="0" w:after="0" w:line="211" w:lineRule="exact"/>
        <w:ind w:left="103"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放射性</w:t>
      </w:r>
    </w:p>
    <w:p>
      <w:pPr>
        <w:pStyle w:val="Normal"/>
        <w:framePr w:w="1157" w:x="2475" w:y="10976"/>
        <w:widowControl w:val="off"/>
        <w:autoSpaceDE w:val="off"/>
        <w:autoSpaceDN w:val="off"/>
        <w:spacing w:before="0" w:after="0" w:line="26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表面沾污</w:t>
      </w:r>
    </w:p>
    <w:p>
      <w:pPr>
        <w:pStyle w:val="Normal"/>
        <w:framePr w:w="949" w:x="3708" w:y="10976"/>
        <w:widowControl w:val="off"/>
        <w:autoSpaceDE w:val="off"/>
        <w:autoSpaceDN w:val="off"/>
        <w:spacing w:before="0" w:after="0" w:line="211" w:lineRule="exact"/>
        <w:ind w:left="10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表面</w:t>
      </w:r>
    </w:p>
    <w:p>
      <w:pPr>
        <w:pStyle w:val="Normal"/>
        <w:framePr w:w="949" w:x="3708" w:y="10976"/>
        <w:widowControl w:val="off"/>
        <w:autoSpaceDE w:val="off"/>
        <w:autoSpaceDN w:val="off"/>
        <w:spacing w:before="0" w:after="0" w:line="26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沾污仪</w:t>
      </w:r>
    </w:p>
    <w:p>
      <w:pPr>
        <w:pStyle w:val="Normal"/>
        <w:framePr w:w="1439" w:x="6846" w:y="1096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w:t>
      </w:r>
      <w:r>
        <w:rPr>
          <w:rFonts w:ascii="WIDGLC+ËÎÌå" w:hAnsi="WIDGLC+ËÎÌå" w:cs="WIDGLC+ËÎÌå"/>
          <w:color w:val="000000"/>
          <w:spacing w:val="0"/>
          <w:sz w:val="21"/>
        </w:rPr>
        <w:t>～</w:t>
      </w:r>
      <w:r>
        <w:rPr>
          <w:rFonts w:ascii="Times New Roman"/>
          <w:color w:val="000000"/>
          <w:spacing w:val="0"/>
          <w:sz w:val="21"/>
        </w:rPr>
        <w:t>20000cps</w:t>
      </w:r>
    </w:p>
    <w:p>
      <w:pPr>
        <w:pStyle w:val="Normal"/>
        <w:framePr w:w="421" w:x="1964" w:y="1109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1169" w:x="5077" w:y="1109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CoMo170</w:t>
      </w:r>
    </w:p>
    <w:p>
      <w:pPr>
        <w:pStyle w:val="Normal"/>
        <w:framePr w:w="836" w:x="6599" w:y="11192"/>
        <w:widowControl w:val="off"/>
        <w:autoSpaceDE w:val="off"/>
        <w:autoSpaceDN w:val="off"/>
        <w:spacing w:before="0" w:after="0" w:line="259" w:lineRule="exact"/>
        <w:ind w:left="0" w:right="0" w:first-line="0"/>
        <w:jc w:val="left"/>
        <w:rPr>
          <w:rFonts w:ascii="Times New Roman"/>
          <w:color w:val="000000"/>
          <w:spacing w:val="0"/>
          <w:sz w:val="14"/>
        </w:rPr>
      </w:pPr>
      <w:r>
        <w:rPr>
          <w:rFonts w:ascii="NEVESF+Symbol" w:hAnsi="NEVESF+Symbol" w:cs="NEVESF+Symbol"/>
          <w:color w:val="000000"/>
          <w:spacing w:val="0"/>
          <w:sz w:val="21"/>
        </w:rPr>
        <w:t></w:t>
      </w:r>
      <w:r>
        <w:rPr>
          <w:rFonts w:ascii="Times New Roman"/>
          <w:color w:val="000000"/>
          <w:spacing w:val="0"/>
          <w:sz w:val="21"/>
        </w:rPr>
        <w:t>: (</w:t>
      </w:r>
      <w:r>
        <w:rPr>
          <w:rFonts w:ascii="Times New Roman"/>
          <w:color w:val="000000"/>
          <w:spacing w:val="0"/>
          <w:sz w:val="14"/>
        </w:rPr>
        <w:t>241</w:t>
      </w:r>
    </w:p>
    <w:p>
      <w:pPr>
        <w:pStyle w:val="Normal"/>
        <w:framePr w:w="699" w:x="7120" w:y="1122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Am)</w:t>
      </w:r>
    </w:p>
    <w:p>
      <w:pPr>
        <w:pStyle w:val="Normal"/>
        <w:framePr w:w="1333" w:x="6899" w:y="1149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w:t>
      </w:r>
      <w:r>
        <w:rPr>
          <w:rFonts w:ascii="WIDGLC+ËÎÌå" w:hAnsi="WIDGLC+ËÎÌå" w:cs="WIDGLC+ËÎÌå"/>
          <w:color w:val="000000"/>
          <w:spacing w:val="0"/>
          <w:sz w:val="21"/>
        </w:rPr>
        <w:t>～</w:t>
      </w:r>
      <w:r>
        <w:rPr>
          <w:rFonts w:ascii="Times New Roman"/>
          <w:color w:val="000000"/>
          <w:spacing w:val="0"/>
          <w:sz w:val="21"/>
        </w:rPr>
        <w:t>2500cps</w:t>
      </w:r>
    </w:p>
    <w:p>
      <w:pPr>
        <w:pStyle w:val="Normal"/>
        <w:framePr w:w="2597" w:x="1815" w:y="12060"/>
        <w:widowControl w:val="off"/>
        <w:autoSpaceDE w:val="off"/>
        <w:autoSpaceDN w:val="off"/>
        <w:spacing w:before="0" w:after="0" w:line="311" w:lineRule="exact"/>
        <w:ind w:left="0" w:right="0" w:first-line="0"/>
        <w:jc w:val="left"/>
        <w:rPr>
          <w:rFonts w:ascii="WIDGLC+ËÎÌå" w:hAnsi="WIDGLC+ËÎÌå" w:cs="WIDGLC+ËÎÌå"/>
          <w:color w:val="000000"/>
          <w:spacing w:val="0"/>
          <w:sz w:val="28"/>
        </w:rPr>
      </w:pPr>
      <w:r>
        <w:rPr>
          <w:rFonts w:ascii="Times New Roman"/>
          <w:b w:val="on"/>
          <w:color w:val="000000"/>
          <w:spacing w:val="0"/>
          <w:sz w:val="28"/>
        </w:rPr>
        <w:t>5.4</w:t>
      </w:r>
      <w:r>
        <w:rPr>
          <w:rFonts w:ascii="WIDGLC+ËÎÌå" w:hAnsi="WIDGLC+ËÎÌå" w:cs="WIDGLC+ËÎÌå"/>
          <w:color w:val="000000"/>
          <w:spacing w:val="0"/>
          <w:sz w:val="28"/>
        </w:rPr>
        <w:t>监测质量保证</w:t>
      </w:r>
    </w:p>
    <w:p>
      <w:pPr>
        <w:pStyle w:val="Normal"/>
        <w:framePr w:w="9788" w:x="1815" w:y="12584"/>
        <w:widowControl w:val="off"/>
        <w:autoSpaceDE w:val="off"/>
        <w:autoSpaceDN w:val="off"/>
        <w:spacing w:before="0" w:after="0" w:line="240" w:lineRule="exact"/>
        <w:ind w:left="463"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为保证本次验收监测结果的代表性和准确性，监测过程按国家有关要求执行，在</w:t>
      </w:r>
    </w:p>
    <w:p>
      <w:pPr>
        <w:pStyle w:val="Normal"/>
        <w:framePr w:w="9788" w:x="1815" w:y="12584"/>
        <w:widowControl w:val="off"/>
        <w:autoSpaceDE w:val="off"/>
        <w:autoSpaceDN w:val="off"/>
        <w:spacing w:before="0" w:after="0" w:line="480" w:lineRule="exact"/>
        <w:ind w:left="0" w:right="0" w:first-line="0"/>
        <w:jc w:val="left"/>
        <w:rPr>
          <w:rFonts w:ascii="Times New Roman"/>
          <w:color w:val="000000"/>
          <w:spacing w:val="0"/>
          <w:sz w:val="24"/>
        </w:rPr>
      </w:pPr>
      <w:r>
        <w:rPr>
          <w:rFonts w:ascii="WIDGLC+ËÎÌå" w:hAnsi="WIDGLC+ËÎÌå" w:cs="WIDGLC+ËÎÌå"/>
          <w:color w:val="000000"/>
          <w:spacing w:val="0"/>
          <w:sz w:val="24"/>
        </w:rPr>
        <w:t>监测质量控制方面，主要做了以下工作</w:t>
      </w:r>
      <w:r>
        <w:rPr>
          <w:rFonts w:ascii="Times New Roman"/>
          <w:color w:val="000000"/>
          <w:spacing w:val="0"/>
          <w:sz w:val="24"/>
        </w:rPr>
        <w:t>:</w:t>
      </w:r>
    </w:p>
    <w:p>
      <w:pPr>
        <w:pStyle w:val="Normal"/>
        <w:framePr w:w="8179" w:x="2163" w:y="13536"/>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1</w:t>
      </w:r>
      <w:r>
        <w:rPr>
          <w:rFonts w:ascii="WIDGLC+ËÎÌå" w:hAnsi="WIDGLC+ËÎÌå" w:cs="WIDGLC+ËÎÌå"/>
          <w:color w:val="000000"/>
          <w:spacing w:val="0"/>
          <w:sz w:val="24"/>
        </w:rPr>
        <w:t>）监测选择在工程正常工况，以保证监测数据的代表性和可靠性。</w:t>
      </w:r>
    </w:p>
    <w:p>
      <w:pPr>
        <w:pStyle w:val="Normal"/>
        <w:framePr w:w="8179" w:x="2163" w:y="13536"/>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2</w:t>
      </w:r>
      <w:r>
        <w:rPr>
          <w:rFonts w:ascii="WIDGLC+ËÎÌå" w:hAnsi="WIDGLC+ËÎÌå" w:cs="WIDGLC+ËÎÌå"/>
          <w:color w:val="000000"/>
          <w:spacing w:val="0"/>
          <w:sz w:val="24"/>
        </w:rPr>
        <w:t>）现场监测人员严格按照国家检测规范要求进行测试。</w:t>
      </w:r>
    </w:p>
    <w:p>
      <w:pPr>
        <w:pStyle w:val="Normal"/>
        <w:framePr w:w="8179" w:x="2163" w:y="13536"/>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3</w:t>
      </w:r>
      <w:r>
        <w:rPr>
          <w:rFonts w:ascii="WIDGLC+ËÎÌå" w:hAnsi="WIDGLC+ËÎÌå" w:cs="WIDGLC+ËÎÌå"/>
          <w:color w:val="000000"/>
          <w:spacing w:val="0"/>
          <w:sz w:val="24"/>
        </w:rPr>
        <w:t>）监测人员均通过有关考核，持证上岗，保证数据的准确性。</w:t>
      </w:r>
    </w:p>
    <w:p>
      <w:pPr>
        <w:pStyle w:val="Normal"/>
        <w:framePr w:w="8179" w:x="2163" w:y="13536"/>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4</w:t>
      </w:r>
      <w:r>
        <w:rPr>
          <w:rFonts w:ascii="WIDGLC+ËÎÌå" w:hAnsi="WIDGLC+ËÎÌå" w:cs="WIDGLC+ËÎÌå"/>
          <w:color w:val="000000"/>
          <w:spacing w:val="0"/>
          <w:sz w:val="24"/>
        </w:rPr>
        <w:t>）监测仪器通过了国家计量部门的校验，在有效期内使用。</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27</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6" style="position:absolute;margin-left:0pt;margin-top:0pt;z-index:-107;width:595pt;height:841pt;mso-position-horizontal:absolute;mso-position-horizontal-relative:page;mso-position-vertical:absolute;mso-position-vertical-relative:page" type="#_x0000_t75">
            <v:imageData xmlns:r="http://schemas.openxmlformats.org/officeDocument/2006/relationships" r:id="rId2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9327" w:x="1815" w:y="1571"/>
        <w:widowControl w:val="off"/>
        <w:autoSpaceDE w:val="off"/>
        <w:autoSpaceDN w:val="off"/>
        <w:spacing w:before="0" w:after="0" w:line="266" w:lineRule="exact"/>
        <w:ind w:left="348"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5</w:t>
      </w:r>
      <w:r>
        <w:rPr>
          <w:rFonts w:ascii="WIDGLC+ËÎÌå" w:hAnsi="WIDGLC+ËÎÌå" w:cs="WIDGLC+ËÎÌå"/>
          <w:color w:val="000000"/>
          <w:spacing w:val="0"/>
          <w:sz w:val="24"/>
        </w:rPr>
        <w:t>）监测数据上报时均严格执行</w:t>
      </w:r>
      <w:r>
        <w:rPr>
          <w:rFonts w:ascii="Times New Roman" w:hAnsi="Times New Roman" w:cs="Times New Roman"/>
          <w:color w:val="000000"/>
          <w:spacing w:val="0"/>
          <w:sz w:val="24"/>
        </w:rPr>
        <w:t>“</w:t>
      </w:r>
      <w:r>
        <w:rPr>
          <w:rFonts w:ascii="WIDGLC+ËÎÌå" w:hAnsi="WIDGLC+ËÎÌå" w:cs="WIDGLC+ËÎÌå"/>
          <w:color w:val="000000"/>
          <w:spacing w:val="0"/>
          <w:sz w:val="24"/>
        </w:rPr>
        <w:t>二级审核</w:t>
      </w:r>
      <w:r>
        <w:rPr>
          <w:rFonts w:ascii="Times New Roman" w:hAnsi="Times New Roman" w:cs="Times New Roman"/>
          <w:color w:val="000000"/>
          <w:spacing w:val="0"/>
          <w:sz w:val="24"/>
        </w:rPr>
        <w:t>”</w:t>
      </w:r>
      <w:r>
        <w:rPr>
          <w:rFonts w:ascii="WIDGLC+ËÎÌå" w:hAnsi="WIDGLC+ËÎÌå" w:cs="WIDGLC+ËÎÌå"/>
          <w:color w:val="000000"/>
          <w:spacing w:val="0"/>
          <w:sz w:val="24"/>
        </w:rPr>
        <w:t>制度，并且由技术负责人审定。</w:t>
      </w:r>
    </w:p>
    <w:p>
      <w:pPr>
        <w:pStyle w:val="Normal"/>
        <w:framePr w:w="9327" w:x="1815" w:y="1571"/>
        <w:widowControl w:val="off"/>
        <w:autoSpaceDE w:val="off"/>
        <w:autoSpaceDN w:val="off"/>
        <w:spacing w:before="0" w:after="0" w:line="480" w:lineRule="exact"/>
        <w:ind w:left="0" w:right="0" w:first-line="0"/>
        <w:jc w:val="left"/>
        <w:rPr>
          <w:rFonts w:ascii="WIDGLC+ËÎÌå" w:hAnsi="WIDGLC+ËÎÌå" w:cs="WIDGLC+ËÎÌå"/>
          <w:color w:val="000000"/>
          <w:spacing w:val="0"/>
          <w:sz w:val="28"/>
        </w:rPr>
      </w:pPr>
      <w:r>
        <w:rPr>
          <w:rFonts w:ascii="Times New Roman"/>
          <w:b w:val="on"/>
          <w:color w:val="000000"/>
          <w:spacing w:val="0"/>
          <w:sz w:val="28"/>
        </w:rPr>
        <w:t>5.5</w:t>
      </w:r>
      <w:r>
        <w:rPr>
          <w:rFonts w:ascii="WIDGLC+ËÎÌå" w:hAnsi="WIDGLC+ËÎÌå" w:cs="WIDGLC+ËÎÌå"/>
          <w:color w:val="000000"/>
          <w:spacing w:val="0"/>
          <w:sz w:val="28"/>
        </w:rPr>
        <w:t>监测结果</w:t>
      </w:r>
    </w:p>
    <w:p>
      <w:pPr>
        <w:pStyle w:val="Normal"/>
        <w:framePr w:w="2907" w:x="2297" w:y="253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b w:val="on"/>
          <w:color w:val="000000"/>
          <w:spacing w:val="0"/>
          <w:sz w:val="24"/>
        </w:rPr>
        <w:t>5.5.1</w:t>
      </w:r>
      <w:r>
        <w:rPr>
          <w:rFonts w:ascii="WIDGLC+ËÎÌå" w:hAnsi="WIDGLC+ËÎÌå" w:cs="WIDGLC+ËÎÌå"/>
          <w:color w:val="000000"/>
          <w:spacing w:val="0"/>
          <w:sz w:val="24"/>
        </w:rPr>
        <w:t>Ⅱ类射线装置应用</w:t>
      </w:r>
    </w:p>
    <w:p>
      <w:pPr>
        <w:pStyle w:val="Normal"/>
        <w:framePr w:w="9769" w:x="1815" w:y="2987"/>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电子直线加速器在 </w:t>
      </w:r>
      <w:r>
        <w:rPr>
          <w:rFonts w:ascii="Times New Roman"/>
          <w:color w:val="000000"/>
          <w:spacing w:val="0"/>
          <w:sz w:val="24"/>
        </w:rPr>
        <w:t>10MV</w:t>
      </w:r>
      <w:r>
        <w:rPr>
          <w:rFonts w:ascii="WIDGLC+ËÎÌå" w:hAnsi="WIDGLC+ËÎÌå" w:cs="WIDGLC+ËÎÌå"/>
          <w:color w:val="000000"/>
          <w:spacing w:val="0"/>
          <w:sz w:val="24"/>
        </w:rPr>
        <w:t xml:space="preserve">出线工作状态下进行监测，监测结果见表  </w:t>
      </w:r>
      <w:r>
        <w:rPr>
          <w:rFonts w:ascii="Times New Roman"/>
          <w:color w:val="000000"/>
          <w:spacing w:val="0"/>
          <w:sz w:val="24"/>
        </w:rPr>
        <w:t>5-3</w:t>
      </w:r>
      <w:r>
        <w:rPr>
          <w:rFonts w:ascii="WIDGLC+ËÎÌå" w:hAnsi="WIDGLC+ËÎÌå" w:cs="WIDGLC+ËÎÌå"/>
          <w:color w:val="000000"/>
          <w:spacing w:val="0"/>
          <w:sz w:val="24"/>
        </w:rPr>
        <w:t>；血管</w:t>
      </w:r>
    </w:p>
    <w:p>
      <w:pPr>
        <w:pStyle w:val="Normal"/>
        <w:framePr w:w="9769" w:x="1815" w:y="2987"/>
        <w:widowControl w:val="off"/>
        <w:autoSpaceDE w:val="off"/>
        <w:autoSpaceDN w:val="off"/>
        <w:spacing w:before="0" w:after="0" w:line="466" w:lineRule="exact"/>
        <w:ind w:left="0" w:right="0" w:first-line="0"/>
        <w:jc w:val="left"/>
        <w:rPr>
          <w:rFonts w:ascii="Times New Roman"/>
          <w:color w:val="000000"/>
          <w:spacing w:val="0"/>
          <w:sz w:val="24"/>
        </w:rPr>
      </w:pPr>
      <w:r>
        <w:rPr>
          <w:rFonts w:ascii="WIDGLC+ËÎÌå" w:hAnsi="WIDGLC+ËÎÌå" w:cs="WIDGLC+ËÎÌå"/>
          <w:color w:val="000000"/>
          <w:spacing w:val="0"/>
          <w:sz w:val="24"/>
        </w:rPr>
        <w:t xml:space="preserve">造影机为 </w:t>
      </w:r>
      <w:r>
        <w:rPr>
          <w:rFonts w:ascii="Times New Roman"/>
          <w:color w:val="000000"/>
          <w:spacing w:val="0"/>
          <w:sz w:val="24"/>
        </w:rPr>
        <w:t>X</w:t>
      </w:r>
      <w:r>
        <w:rPr>
          <w:rFonts w:ascii="WIDGLC+ËÎÌå" w:hAnsi="WIDGLC+ËÎÌå" w:cs="WIDGLC+ËÎÌå"/>
          <w:color w:val="000000"/>
          <w:spacing w:val="0"/>
          <w:sz w:val="24"/>
        </w:rPr>
        <w:t xml:space="preserve">射线最大调试曝光条件下进行监测即：在曝光条件为  </w:t>
      </w:r>
      <w:r>
        <w:rPr>
          <w:rFonts w:ascii="Times New Roman"/>
          <w:color w:val="000000"/>
          <w:spacing w:val="0"/>
          <w:sz w:val="24"/>
        </w:rPr>
        <w:t>79 kV</w:t>
      </w:r>
      <w:r>
        <w:rPr>
          <w:rFonts w:ascii="WIDGLC+ËÎÌå" w:hAnsi="WIDGLC+ËÎÌå" w:cs="WIDGLC+ËÎÌå"/>
          <w:color w:val="000000"/>
          <w:spacing w:val="0"/>
          <w:sz w:val="24"/>
        </w:rPr>
        <w:t>、</w:t>
      </w:r>
      <w:r>
        <w:rPr>
          <w:rFonts w:ascii="Times New Roman"/>
          <w:color w:val="000000"/>
          <w:spacing w:val="0"/>
          <w:sz w:val="24"/>
        </w:rPr>
        <w:t>100mA</w:t>
      </w:r>
    </w:p>
    <w:p>
      <w:pPr>
        <w:pStyle w:val="Normal"/>
        <w:framePr w:w="9769" w:x="1815" w:y="2987"/>
        <w:widowControl w:val="off"/>
        <w:autoSpaceDE w:val="off"/>
        <w:autoSpaceDN w:val="off"/>
        <w:spacing w:before="0" w:after="0" w:line="468"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工作状态，监测结果见表 </w:t>
      </w:r>
      <w:r>
        <w:rPr>
          <w:rFonts w:ascii="Times New Roman"/>
          <w:color w:val="000000"/>
          <w:spacing w:val="0"/>
          <w:sz w:val="24"/>
        </w:rPr>
        <w:t>5-4</w:t>
      </w:r>
      <w:r>
        <w:rPr>
          <w:rFonts w:ascii="WIDGLC+ËÎÌå" w:hAnsi="WIDGLC+ËÎÌå" w:cs="WIDGLC+ËÎÌå"/>
          <w:color w:val="000000"/>
          <w:spacing w:val="0"/>
          <w:sz w:val="24"/>
        </w:rPr>
        <w:t>。</w:t>
      </w:r>
    </w:p>
    <w:p>
      <w:pPr>
        <w:pStyle w:val="Normal"/>
        <w:framePr w:w="982" w:x="1815" w:y="4506"/>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5-3</w:t>
      </w:r>
    </w:p>
    <w:p>
      <w:pPr>
        <w:pStyle w:val="Normal"/>
        <w:framePr w:w="8174" w:x="3396" w:y="4513"/>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电子直线加速器机房周围环境 </w:t>
      </w:r>
      <w:r>
        <w:rPr>
          <w:rFonts w:ascii="WBOQKI+ËÎÌå"/>
          <w:color w:val="000000"/>
          <w:spacing w:val="0"/>
          <w:sz w:val="24"/>
        </w:rPr>
        <w:t>X</w:t>
      </w:r>
      <w:r>
        <w:rPr>
          <w:rFonts w:ascii="WIDGLC+ËÎÌå" w:hAnsi="WIDGLC+ËÎÌå" w:cs="WIDGLC+ËÎÌå"/>
          <w:color w:val="000000"/>
          <w:spacing w:val="0"/>
          <w:sz w:val="24"/>
        </w:rPr>
        <w:t>辐射剂量率监测结果</w:t>
      </w:r>
    </w:p>
    <w:p>
      <w:pPr>
        <w:pStyle w:val="Normal"/>
        <w:framePr w:w="8174" w:x="3396" w:y="4513"/>
        <w:widowControl w:val="off"/>
        <w:autoSpaceDE w:val="off"/>
        <w:autoSpaceDN w:val="off"/>
        <w:spacing w:before="0" w:after="0" w:line="622" w:lineRule="exact"/>
        <w:ind w:left="5072"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测值结果（</w:t>
      </w:r>
      <w:r>
        <w:rPr>
          <w:rFonts w:ascii="Times New Roman" w:hAnsi="Times New Roman" w:cs="Times New Roman"/>
          <w:b w:val="on"/>
          <w:color w:val="000000"/>
          <w:spacing w:val="0"/>
          <w:sz w:val="24"/>
        </w:rPr>
        <w:t>μSv/h</w:t>
      </w:r>
      <w:r>
        <w:rPr>
          <w:rFonts w:ascii="WIDGLC+ËÎÌå" w:hAnsi="WIDGLC+ËÎÌå" w:cs="WIDGLC+ËÎÌå"/>
          <w:color w:val="000000"/>
          <w:spacing w:val="0"/>
          <w:sz w:val="24"/>
        </w:rPr>
        <w:t>）</w:t>
      </w:r>
    </w:p>
    <w:p>
      <w:pPr>
        <w:pStyle w:val="Normal"/>
        <w:framePr w:w="600" w:x="1733" w:y="5287"/>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w:t>
      </w:r>
    </w:p>
    <w:p>
      <w:pPr>
        <w:pStyle w:val="Normal"/>
        <w:framePr w:w="600" w:x="1733" w:y="5587"/>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点</w:t>
      </w:r>
    </w:p>
    <w:p>
      <w:pPr>
        <w:pStyle w:val="Normal"/>
        <w:framePr w:w="600" w:x="1733" w:y="5587"/>
        <w:widowControl w:val="off"/>
        <w:autoSpaceDE w:val="off"/>
        <w:autoSpaceDN w:val="off"/>
        <w:spacing w:before="0" w:after="0" w:line="30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号</w:t>
      </w:r>
    </w:p>
    <w:p>
      <w:pPr>
        <w:pStyle w:val="Normal"/>
        <w:framePr w:w="1564" w:x="2520" w:y="5587"/>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地点及名称</w:t>
      </w:r>
    </w:p>
    <w:p>
      <w:pPr>
        <w:pStyle w:val="Normal"/>
        <w:framePr w:w="2529" w:x="5120" w:y="5587"/>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测量位置及环境描述</w:t>
      </w:r>
    </w:p>
    <w:p>
      <w:pPr>
        <w:pStyle w:val="Normal"/>
        <w:framePr w:w="533" w:x="8913" w:y="5858"/>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Times New Roman"/>
          <w:b w:val="on"/>
          <w:color w:val="000000"/>
          <w:spacing w:val="0"/>
          <w:sz w:val="24"/>
        </w:rPr>
        <w:t>X</w:t>
      </w:r>
    </w:p>
    <w:p>
      <w:pPr>
        <w:pStyle w:val="Normal"/>
        <w:framePr w:w="842" w:x="9890" w:y="5865"/>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中子</w:t>
      </w:r>
    </w:p>
    <w:p>
      <w:pPr>
        <w:pStyle w:val="Normal"/>
        <w:framePr w:w="421" w:x="1800" w:y="659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421" w:x="1800" w:y="6591"/>
        <w:widowControl w:val="off"/>
        <w:autoSpaceDE w:val="off"/>
        <w:autoSpaceDN w:val="off"/>
        <w:spacing w:before="0" w:after="0" w:line="511"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3937" w:x="4784" w:y="6584"/>
        <w:widowControl w:val="off"/>
        <w:autoSpaceDE w:val="off"/>
        <w:autoSpaceDN w:val="off"/>
        <w:spacing w:before="0" w:after="0" w:line="234" w:lineRule="exact"/>
        <w:ind w:left="631" w:right="0" w:first-line="0"/>
        <w:jc w:val="left"/>
        <w:rPr>
          <w:rFonts w:ascii="Times New Roman"/>
          <w:color w:val="000000"/>
          <w:spacing w:val="0"/>
          <w:sz w:val="21"/>
        </w:rPr>
      </w:pPr>
      <w:r>
        <w:rPr>
          <w:rFonts w:ascii="WIDGLC+ËÎÌå" w:hAnsi="WIDGLC+ËÎÌå" w:cs="WIDGLC+ËÎÌå"/>
          <w:color w:val="000000"/>
          <w:spacing w:val="0"/>
          <w:sz w:val="21"/>
        </w:rPr>
        <w:t xml:space="preserve">患者通道防护门外 </w:t>
      </w:r>
      <w:r>
        <w:rPr>
          <w:rFonts w:ascii="Times New Roman"/>
          <w:color w:val="000000"/>
          <w:spacing w:val="0"/>
          <w:sz w:val="21"/>
        </w:rPr>
        <w:t xml:space="preserve"> 0.3m</w:t>
      </w:r>
    </w:p>
    <w:p>
      <w:pPr>
        <w:pStyle w:val="Normal"/>
        <w:framePr w:w="3937" w:x="4784" w:y="6584"/>
        <w:widowControl w:val="off"/>
        <w:autoSpaceDE w:val="off"/>
        <w:autoSpaceDN w:val="off"/>
        <w:spacing w:before="0" w:after="0" w:line="511" w:lineRule="exact"/>
        <w:ind w:left="526" w:right="0" w:first-line="0"/>
        <w:jc w:val="left"/>
        <w:rPr>
          <w:rFonts w:ascii="Times New Roman"/>
          <w:color w:val="000000"/>
          <w:spacing w:val="0"/>
          <w:sz w:val="21"/>
        </w:rPr>
      </w:pPr>
      <w:r>
        <w:rPr>
          <w:rFonts w:ascii="WIDGLC+ËÎÌå" w:hAnsi="WIDGLC+ËÎÌå" w:cs="WIDGLC+ËÎÌå"/>
          <w:color w:val="000000"/>
          <w:spacing w:val="0"/>
          <w:sz w:val="21"/>
        </w:rPr>
        <w:t xml:space="preserve">机房北墙（主射）外 </w:t>
      </w:r>
      <w:r>
        <w:rPr>
          <w:rFonts w:ascii="Times New Roman"/>
          <w:color w:val="000000"/>
          <w:spacing w:val="0"/>
          <w:sz w:val="21"/>
        </w:rPr>
        <w:t xml:space="preserve"> 0.3m</w:t>
      </w:r>
    </w:p>
    <w:p>
      <w:pPr>
        <w:pStyle w:val="Normal"/>
        <w:framePr w:w="3937" w:x="4784" w:y="6584"/>
        <w:widowControl w:val="off"/>
        <w:autoSpaceDE w:val="off"/>
        <w:autoSpaceDN w:val="off"/>
        <w:spacing w:before="0" w:after="0" w:line="514" w:lineRule="exact"/>
        <w:ind w:left="526" w:right="0" w:first-line="0"/>
        <w:jc w:val="left"/>
        <w:rPr>
          <w:rFonts w:ascii="Times New Roman"/>
          <w:color w:val="000000"/>
          <w:spacing w:val="0"/>
          <w:sz w:val="21"/>
        </w:rPr>
      </w:pPr>
      <w:r>
        <w:rPr>
          <w:rFonts w:ascii="WIDGLC+ËÎÌå" w:hAnsi="WIDGLC+ËÎÌå" w:cs="WIDGLC+ËÎÌå"/>
          <w:color w:val="000000"/>
          <w:spacing w:val="0"/>
          <w:sz w:val="21"/>
        </w:rPr>
        <w:t xml:space="preserve">机房西墙（副射）外 </w:t>
      </w:r>
      <w:r>
        <w:rPr>
          <w:rFonts w:ascii="Times New Roman"/>
          <w:color w:val="000000"/>
          <w:spacing w:val="0"/>
          <w:sz w:val="21"/>
        </w:rPr>
        <w:t xml:space="preserve"> 0.3m</w:t>
      </w:r>
    </w:p>
    <w:p>
      <w:pPr>
        <w:pStyle w:val="Normal"/>
        <w:framePr w:w="3937" w:x="4784" w:y="6584"/>
        <w:widowControl w:val="off"/>
        <w:autoSpaceDE w:val="off"/>
        <w:autoSpaceDN w:val="off"/>
        <w:spacing w:before="0" w:after="0" w:line="512" w:lineRule="exact"/>
        <w:ind w:left="526" w:right="0" w:first-line="0"/>
        <w:jc w:val="left"/>
        <w:rPr>
          <w:rFonts w:ascii="Times New Roman"/>
          <w:color w:val="000000"/>
          <w:spacing w:val="0"/>
          <w:sz w:val="21"/>
        </w:rPr>
      </w:pPr>
      <w:r>
        <w:rPr>
          <w:rFonts w:ascii="WIDGLC+ËÎÌå" w:hAnsi="WIDGLC+ËÎÌå" w:cs="WIDGLC+ËÎÌå"/>
          <w:color w:val="000000"/>
          <w:spacing w:val="0"/>
          <w:sz w:val="21"/>
        </w:rPr>
        <w:t xml:space="preserve">机房南墙（主射）外 </w:t>
      </w:r>
      <w:r>
        <w:rPr>
          <w:rFonts w:ascii="Times New Roman"/>
          <w:color w:val="000000"/>
          <w:spacing w:val="0"/>
          <w:sz w:val="21"/>
        </w:rPr>
        <w:t xml:space="preserve"> 0.3m</w:t>
      </w:r>
    </w:p>
    <w:p>
      <w:pPr>
        <w:pStyle w:val="Normal"/>
        <w:framePr w:w="3937" w:x="4784" w:y="6584"/>
        <w:widowControl w:val="off"/>
        <w:autoSpaceDE w:val="off"/>
        <w:autoSpaceDN w:val="off"/>
        <w:spacing w:before="0" w:after="0" w:line="511"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机房东墙（副射，控制室墙）外 </w:t>
      </w:r>
      <w:r>
        <w:rPr>
          <w:rFonts w:ascii="Times New Roman"/>
          <w:color w:val="000000"/>
          <w:spacing w:val="0"/>
          <w:sz w:val="21"/>
        </w:rPr>
        <w:t xml:space="preserve"> 0.3m</w:t>
      </w:r>
    </w:p>
    <w:p>
      <w:pPr>
        <w:pStyle w:val="Normal"/>
        <w:framePr w:w="3937" w:x="4784" w:y="6584"/>
        <w:widowControl w:val="off"/>
        <w:autoSpaceDE w:val="off"/>
        <w:autoSpaceDN w:val="off"/>
        <w:spacing w:before="0" w:after="0" w:line="514" w:lineRule="exact"/>
        <w:ind w:left="420" w:right="0" w:first-line="0"/>
        <w:jc w:val="left"/>
        <w:rPr>
          <w:rFonts w:ascii="Times New Roman"/>
          <w:color w:val="000000"/>
          <w:spacing w:val="0"/>
          <w:sz w:val="21"/>
        </w:rPr>
      </w:pPr>
      <w:r>
        <w:rPr>
          <w:rFonts w:ascii="WIDGLC+ËÎÌå" w:hAnsi="WIDGLC+ËÎÌå" w:cs="WIDGLC+ËÎÌå"/>
          <w:color w:val="000000"/>
          <w:spacing w:val="0"/>
          <w:sz w:val="21"/>
        </w:rPr>
        <w:t xml:space="preserve">控制室电缆沟盖板上方 </w:t>
      </w:r>
      <w:r>
        <w:rPr>
          <w:rFonts w:ascii="Times New Roman"/>
          <w:color w:val="000000"/>
          <w:spacing w:val="0"/>
          <w:sz w:val="21"/>
        </w:rPr>
        <w:t xml:space="preserve"> 0.3m</w:t>
      </w:r>
    </w:p>
    <w:p>
      <w:pPr>
        <w:pStyle w:val="Normal"/>
        <w:framePr w:w="3937" w:x="4784" w:y="6584"/>
        <w:widowControl w:val="off"/>
        <w:autoSpaceDE w:val="off"/>
        <w:autoSpaceDN w:val="off"/>
        <w:spacing w:before="0" w:after="0" w:line="511" w:lineRule="exact"/>
        <w:ind w:left="108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控制室操作位</w:t>
      </w:r>
    </w:p>
    <w:p>
      <w:pPr>
        <w:pStyle w:val="Normal"/>
        <w:framePr w:w="685" w:x="8817" w:y="65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0.12</w:t>
      </w:r>
    </w:p>
    <w:p>
      <w:pPr>
        <w:pStyle w:val="Normal"/>
        <w:framePr w:w="685" w:x="8817" w:y="6598"/>
        <w:widowControl w:val="off"/>
        <w:autoSpaceDE w:val="off"/>
        <w:autoSpaceDN w:val="off"/>
        <w:spacing w:before="0" w:after="0" w:line="511" w:lineRule="exact"/>
        <w:ind w:left="0" w:right="0" w:first-line="0"/>
        <w:jc w:val="left"/>
        <w:rPr>
          <w:rFonts w:ascii="Times New Roman"/>
          <w:color w:val="000000"/>
          <w:spacing w:val="0"/>
          <w:sz w:val="21"/>
        </w:rPr>
      </w:pPr>
      <w:r>
        <w:rPr>
          <w:rFonts w:ascii="Times New Roman"/>
          <w:color w:val="000000"/>
          <w:spacing w:val="0"/>
          <w:sz w:val="21"/>
        </w:rPr>
        <w:t>0.12</w:t>
      </w:r>
    </w:p>
    <w:p>
      <w:pPr>
        <w:pStyle w:val="Normal"/>
        <w:framePr w:w="685" w:x="8817" w:y="6598"/>
        <w:widowControl w:val="off"/>
        <w:autoSpaceDE w:val="off"/>
        <w:autoSpaceDN w:val="off"/>
        <w:spacing w:before="0" w:after="0" w:line="511" w:lineRule="exact"/>
        <w:ind w:left="0" w:right="0" w:first-line="0"/>
        <w:jc w:val="left"/>
        <w:rPr>
          <w:rFonts w:ascii="Times New Roman"/>
          <w:color w:val="000000"/>
          <w:spacing w:val="0"/>
          <w:sz w:val="21"/>
        </w:rPr>
      </w:pPr>
      <w:r>
        <w:rPr>
          <w:rFonts w:ascii="Times New Roman"/>
          <w:color w:val="000000"/>
          <w:spacing w:val="0"/>
          <w:sz w:val="21"/>
        </w:rPr>
        <w:t>0.12</w:t>
      </w:r>
    </w:p>
    <w:p>
      <w:pPr>
        <w:pStyle w:val="Normal"/>
        <w:framePr w:w="685" w:x="8817" w:y="6598"/>
        <w:widowControl w:val="off"/>
        <w:autoSpaceDE w:val="off"/>
        <w:autoSpaceDN w:val="off"/>
        <w:spacing w:before="0" w:after="0" w:line="514" w:lineRule="exact"/>
        <w:ind w:left="0" w:right="0" w:first-line="0"/>
        <w:jc w:val="left"/>
        <w:rPr>
          <w:rFonts w:ascii="Times New Roman"/>
          <w:color w:val="000000"/>
          <w:spacing w:val="0"/>
          <w:sz w:val="21"/>
        </w:rPr>
      </w:pPr>
      <w:r>
        <w:rPr>
          <w:rFonts w:ascii="Times New Roman"/>
          <w:color w:val="000000"/>
          <w:spacing w:val="0"/>
          <w:sz w:val="21"/>
        </w:rPr>
        <w:t>0.13</w:t>
      </w:r>
    </w:p>
    <w:p>
      <w:pPr>
        <w:pStyle w:val="Normal"/>
        <w:framePr w:w="685" w:x="8817" w:y="6598"/>
        <w:widowControl w:val="off"/>
        <w:autoSpaceDE w:val="off"/>
        <w:autoSpaceDN w:val="off"/>
        <w:spacing w:before="0" w:after="0" w:line="511" w:lineRule="exact"/>
        <w:ind w:left="0" w:right="0" w:first-line="0"/>
        <w:jc w:val="left"/>
        <w:rPr>
          <w:rFonts w:ascii="Times New Roman"/>
          <w:color w:val="000000"/>
          <w:spacing w:val="0"/>
          <w:sz w:val="21"/>
        </w:rPr>
      </w:pPr>
      <w:r>
        <w:rPr>
          <w:rFonts w:ascii="Times New Roman"/>
          <w:color w:val="000000"/>
          <w:spacing w:val="0"/>
          <w:sz w:val="21"/>
        </w:rPr>
        <w:t>0.12</w:t>
      </w:r>
    </w:p>
    <w:p>
      <w:pPr>
        <w:pStyle w:val="Normal"/>
        <w:framePr w:w="685" w:x="8817" w:y="6598"/>
        <w:widowControl w:val="off"/>
        <w:autoSpaceDE w:val="off"/>
        <w:autoSpaceDN w:val="off"/>
        <w:spacing w:before="0" w:after="0" w:line="511" w:lineRule="exact"/>
        <w:ind w:left="0" w:right="0" w:first-line="0"/>
        <w:jc w:val="left"/>
        <w:rPr>
          <w:rFonts w:ascii="Times New Roman"/>
          <w:color w:val="000000"/>
          <w:spacing w:val="0"/>
          <w:sz w:val="21"/>
        </w:rPr>
      </w:pPr>
      <w:r>
        <w:rPr>
          <w:rFonts w:ascii="Times New Roman"/>
          <w:color w:val="000000"/>
          <w:spacing w:val="0"/>
          <w:sz w:val="21"/>
        </w:rPr>
        <w:t>0.12</w:t>
      </w:r>
    </w:p>
    <w:p>
      <w:pPr>
        <w:pStyle w:val="Normal"/>
        <w:framePr w:w="685" w:x="8817" w:y="6598"/>
        <w:widowControl w:val="off"/>
        <w:autoSpaceDE w:val="off"/>
        <w:autoSpaceDN w:val="off"/>
        <w:spacing w:before="0" w:after="0" w:line="514" w:lineRule="exact"/>
        <w:ind w:left="0" w:right="0" w:first-line="0"/>
        <w:jc w:val="left"/>
        <w:rPr>
          <w:rFonts w:ascii="Times New Roman"/>
          <w:color w:val="000000"/>
          <w:spacing w:val="0"/>
          <w:sz w:val="21"/>
        </w:rPr>
      </w:pPr>
      <w:r>
        <w:rPr>
          <w:rFonts w:ascii="Times New Roman"/>
          <w:color w:val="000000"/>
          <w:spacing w:val="0"/>
          <w:sz w:val="21"/>
        </w:rPr>
        <w:t>0.12</w:t>
      </w:r>
    </w:p>
    <w:p>
      <w:pPr>
        <w:pStyle w:val="Normal"/>
        <w:framePr w:w="685" w:x="8817" w:y="6598"/>
        <w:widowControl w:val="off"/>
        <w:autoSpaceDE w:val="off"/>
        <w:autoSpaceDN w:val="off"/>
        <w:spacing w:before="0" w:after="0" w:line="511" w:lineRule="exact"/>
        <w:ind w:left="0" w:right="0" w:first-line="0"/>
        <w:jc w:val="left"/>
        <w:rPr>
          <w:rFonts w:ascii="Times New Roman"/>
          <w:color w:val="000000"/>
          <w:spacing w:val="0"/>
          <w:sz w:val="21"/>
        </w:rPr>
      </w:pPr>
      <w:r>
        <w:rPr>
          <w:rFonts w:ascii="Times New Roman"/>
          <w:color w:val="000000"/>
          <w:spacing w:val="0"/>
          <w:sz w:val="21"/>
        </w:rPr>
        <w:t>0.13</w:t>
      </w:r>
    </w:p>
    <w:p>
      <w:pPr>
        <w:pStyle w:val="Normal"/>
        <w:framePr w:w="685" w:x="8817" w:y="6598"/>
        <w:widowControl w:val="off"/>
        <w:autoSpaceDE w:val="off"/>
        <w:autoSpaceDN w:val="off"/>
        <w:spacing w:before="0" w:after="0" w:line="511" w:lineRule="exact"/>
        <w:ind w:left="0" w:right="0" w:first-line="0"/>
        <w:jc w:val="left"/>
        <w:rPr>
          <w:rFonts w:ascii="Times New Roman"/>
          <w:color w:val="000000"/>
          <w:spacing w:val="0"/>
          <w:sz w:val="21"/>
        </w:rPr>
      </w:pPr>
      <w:r>
        <w:rPr>
          <w:rFonts w:ascii="Times New Roman"/>
          <w:color w:val="000000"/>
          <w:spacing w:val="0"/>
          <w:sz w:val="21"/>
        </w:rPr>
        <w:t>0.12</w:t>
      </w:r>
    </w:p>
    <w:p>
      <w:pPr>
        <w:pStyle w:val="Normal"/>
        <w:framePr w:w="685" w:x="8817" w:y="6598"/>
        <w:widowControl w:val="off"/>
        <w:autoSpaceDE w:val="off"/>
        <w:autoSpaceDN w:val="off"/>
        <w:spacing w:before="0" w:after="0" w:line="514" w:lineRule="exact"/>
        <w:ind w:left="0" w:right="0" w:first-line="0"/>
        <w:jc w:val="left"/>
        <w:rPr>
          <w:rFonts w:ascii="Times New Roman"/>
          <w:color w:val="000000"/>
          <w:spacing w:val="0"/>
          <w:sz w:val="21"/>
        </w:rPr>
      </w:pPr>
      <w:r>
        <w:rPr>
          <w:rFonts w:ascii="Times New Roman"/>
          <w:color w:val="000000"/>
          <w:spacing w:val="0"/>
          <w:sz w:val="21"/>
        </w:rPr>
        <w:t>0.12</w:t>
      </w:r>
    </w:p>
    <w:p>
      <w:pPr>
        <w:pStyle w:val="Normal"/>
        <w:framePr w:w="685" w:x="8817" w:y="6598"/>
        <w:widowControl w:val="off"/>
        <w:autoSpaceDE w:val="off"/>
        <w:autoSpaceDN w:val="off"/>
        <w:spacing w:before="0" w:after="0" w:line="511" w:lineRule="exact"/>
        <w:ind w:left="0" w:right="0" w:first-line="0"/>
        <w:jc w:val="left"/>
        <w:rPr>
          <w:rFonts w:ascii="Times New Roman"/>
          <w:color w:val="000000"/>
          <w:spacing w:val="0"/>
          <w:sz w:val="21"/>
        </w:rPr>
      </w:pPr>
      <w:r>
        <w:rPr>
          <w:rFonts w:ascii="Times New Roman"/>
          <w:color w:val="000000"/>
          <w:spacing w:val="0"/>
          <w:sz w:val="21"/>
        </w:rPr>
        <w:t>0.13</w:t>
      </w:r>
    </w:p>
    <w:p>
      <w:pPr>
        <w:pStyle w:val="Normal"/>
        <w:framePr w:w="685" w:x="8817" w:y="6598"/>
        <w:widowControl w:val="off"/>
        <w:autoSpaceDE w:val="off"/>
        <w:autoSpaceDN w:val="off"/>
        <w:spacing w:before="0" w:after="0" w:line="511" w:lineRule="exact"/>
        <w:ind w:left="0" w:right="0" w:first-line="0"/>
        <w:jc w:val="left"/>
        <w:rPr>
          <w:rFonts w:ascii="Times New Roman"/>
          <w:color w:val="000000"/>
          <w:spacing w:val="0"/>
          <w:sz w:val="21"/>
        </w:rPr>
      </w:pPr>
      <w:r>
        <w:rPr>
          <w:rFonts w:ascii="Times New Roman"/>
          <w:color w:val="000000"/>
          <w:spacing w:val="0"/>
          <w:sz w:val="21"/>
        </w:rPr>
        <w:t>0.12</w:t>
      </w:r>
    </w:p>
    <w:p>
      <w:pPr>
        <w:pStyle w:val="Normal"/>
        <w:framePr w:w="685" w:x="8817" w:y="6598"/>
        <w:widowControl w:val="off"/>
        <w:autoSpaceDE w:val="off"/>
        <w:autoSpaceDN w:val="off"/>
        <w:spacing w:before="0" w:after="0" w:line="514" w:lineRule="exact"/>
        <w:ind w:left="0" w:right="0" w:first-line="0"/>
        <w:jc w:val="left"/>
        <w:rPr>
          <w:rFonts w:ascii="Times New Roman"/>
          <w:color w:val="000000"/>
          <w:spacing w:val="0"/>
          <w:sz w:val="21"/>
        </w:rPr>
      </w:pPr>
      <w:r>
        <w:rPr>
          <w:rFonts w:ascii="Times New Roman"/>
          <w:color w:val="000000"/>
          <w:spacing w:val="0"/>
          <w:sz w:val="21"/>
        </w:rPr>
        <w:t>0.12</w:t>
      </w:r>
    </w:p>
    <w:p>
      <w:pPr>
        <w:pStyle w:val="Normal"/>
        <w:framePr w:w="685" w:x="8817" w:y="6598"/>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0.14</w:t>
      </w:r>
    </w:p>
    <w:p>
      <w:pPr>
        <w:pStyle w:val="Normal"/>
        <w:framePr w:w="385" w:x="10096" w:y="65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685" w:x="9948" w:y="7110"/>
        <w:widowControl w:val="off"/>
        <w:autoSpaceDE w:val="off"/>
        <w:autoSpaceDN w:val="off"/>
        <w:spacing w:before="0" w:after="0" w:line="234" w:lineRule="exact"/>
        <w:ind w:left="149" w:right="0" w:first-line="0"/>
        <w:jc w:val="left"/>
        <w:rPr>
          <w:rFonts w:ascii="Times New Roman"/>
          <w:color w:val="000000"/>
          <w:spacing w:val="0"/>
          <w:sz w:val="21"/>
        </w:rPr>
      </w:pPr>
      <w:r>
        <w:rPr>
          <w:rFonts w:ascii="Times New Roman"/>
          <w:color w:val="000000"/>
          <w:spacing w:val="0"/>
          <w:sz w:val="21"/>
        </w:rPr>
        <w:t>-</w:t>
      </w:r>
    </w:p>
    <w:p>
      <w:pPr>
        <w:pStyle w:val="Normal"/>
        <w:framePr w:w="685" w:x="9948" w:y="7110"/>
        <w:widowControl w:val="off"/>
        <w:autoSpaceDE w:val="off"/>
        <w:autoSpaceDN w:val="off"/>
        <w:spacing w:before="0" w:after="0" w:line="511" w:lineRule="exact"/>
        <w:ind w:left="0" w:right="0" w:first-line="0"/>
        <w:jc w:val="left"/>
        <w:rPr>
          <w:rFonts w:ascii="Times New Roman"/>
          <w:color w:val="000000"/>
          <w:spacing w:val="0"/>
          <w:sz w:val="21"/>
        </w:rPr>
      </w:pPr>
      <w:r>
        <w:rPr>
          <w:rFonts w:ascii="WBOQKI+ËÎÌå"/>
          <w:color w:val="000000"/>
          <w:spacing w:val="0"/>
          <w:sz w:val="21"/>
        </w:rPr>
        <w:t>&lt;</w:t>
      </w:r>
      <w:r>
        <w:rPr>
          <w:rFonts w:ascii="Times New Roman"/>
          <w:color w:val="000000"/>
          <w:spacing w:val="0"/>
          <w:sz w:val="21"/>
        </w:rPr>
        <w:t>0.1</w:t>
      </w:r>
    </w:p>
    <w:p>
      <w:pPr>
        <w:pStyle w:val="Normal"/>
        <w:framePr w:w="685" w:x="9948" w:y="7110"/>
        <w:widowControl w:val="off"/>
        <w:autoSpaceDE w:val="off"/>
        <w:autoSpaceDN w:val="off"/>
        <w:spacing w:before="0" w:after="0" w:line="514" w:lineRule="exact"/>
        <w:ind w:left="0" w:right="0" w:first-line="0"/>
        <w:jc w:val="left"/>
        <w:rPr>
          <w:rFonts w:ascii="Times New Roman"/>
          <w:color w:val="000000"/>
          <w:spacing w:val="0"/>
          <w:sz w:val="21"/>
        </w:rPr>
      </w:pPr>
      <w:r>
        <w:rPr>
          <w:rFonts w:ascii="WBOQKI+ËÎÌå"/>
          <w:color w:val="000000"/>
          <w:spacing w:val="0"/>
          <w:sz w:val="21"/>
        </w:rPr>
        <w:t>&lt;</w:t>
      </w:r>
      <w:r>
        <w:rPr>
          <w:rFonts w:ascii="Times New Roman"/>
          <w:color w:val="000000"/>
          <w:spacing w:val="0"/>
          <w:sz w:val="21"/>
        </w:rPr>
        <w:t>0.1</w:t>
      </w:r>
    </w:p>
    <w:p>
      <w:pPr>
        <w:pStyle w:val="Normal"/>
        <w:framePr w:w="685" w:x="9948" w:y="7110"/>
        <w:widowControl w:val="off"/>
        <w:autoSpaceDE w:val="off"/>
        <w:autoSpaceDN w:val="off"/>
        <w:spacing w:before="0" w:after="0" w:line="511" w:lineRule="exact"/>
        <w:ind w:left="149" w:right="0" w:first-line="0"/>
        <w:jc w:val="left"/>
        <w:rPr>
          <w:rFonts w:ascii="Times New Roman"/>
          <w:color w:val="000000"/>
          <w:spacing w:val="0"/>
          <w:sz w:val="21"/>
        </w:rPr>
      </w:pPr>
      <w:r>
        <w:rPr>
          <w:rFonts w:ascii="Times New Roman"/>
          <w:color w:val="000000"/>
          <w:spacing w:val="0"/>
          <w:sz w:val="21"/>
        </w:rPr>
        <w:t>-</w:t>
      </w:r>
    </w:p>
    <w:p>
      <w:pPr>
        <w:pStyle w:val="Normal"/>
        <w:framePr w:w="421" w:x="1800" w:y="761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526" w:x="4239" w:y="7683"/>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机</w:t>
      </w:r>
    </w:p>
    <w:p>
      <w:pPr>
        <w:pStyle w:val="Normal"/>
        <w:framePr w:w="526" w:x="4239" w:y="7683"/>
        <w:widowControl w:val="off"/>
        <w:autoSpaceDE w:val="off"/>
        <w:autoSpaceDN w:val="off"/>
        <w:spacing w:before="0" w:after="0" w:line="30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头</w:t>
      </w:r>
    </w:p>
    <w:p>
      <w:pPr>
        <w:pStyle w:val="Normal"/>
        <w:framePr w:w="526" w:x="4239" w:y="7683"/>
        <w:widowControl w:val="off"/>
        <w:autoSpaceDE w:val="off"/>
        <w:autoSpaceDN w:val="off"/>
        <w:spacing w:before="0" w:after="0" w:line="30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向</w:t>
      </w:r>
    </w:p>
    <w:p>
      <w:pPr>
        <w:pStyle w:val="Normal"/>
        <w:framePr w:w="526" w:x="4239" w:y="7683"/>
        <w:widowControl w:val="off"/>
        <w:autoSpaceDE w:val="off"/>
        <w:autoSpaceDN w:val="off"/>
        <w:spacing w:before="0" w:after="0" w:line="30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下</w:t>
      </w:r>
    </w:p>
    <w:p>
      <w:pPr>
        <w:pStyle w:val="Normal"/>
        <w:framePr w:w="421" w:x="1800" w:y="812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421" w:x="1800" w:y="863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w:t>
      </w:r>
    </w:p>
    <w:p>
      <w:pPr>
        <w:pStyle w:val="Normal"/>
        <w:framePr w:w="421" w:x="1800" w:y="915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w:t>
      </w:r>
    </w:p>
    <w:p>
      <w:pPr>
        <w:pStyle w:val="Normal"/>
        <w:framePr w:w="385" w:x="10096" w:y="915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1369" w:x="2597" w:y="945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肿瘤放疗科</w:t>
      </w:r>
    </w:p>
    <w:p>
      <w:pPr>
        <w:pStyle w:val="Normal"/>
        <w:framePr w:w="1369" w:x="2597" w:y="9454"/>
        <w:widowControl w:val="off"/>
        <w:autoSpaceDE w:val="off"/>
        <w:autoSpaceDN w:val="off"/>
        <w:spacing w:before="0" w:after="0" w:line="408" w:lineRule="exact"/>
        <w:ind w:left="10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地上一层</w:t>
      </w:r>
    </w:p>
    <w:p>
      <w:pPr>
        <w:pStyle w:val="Normal"/>
        <w:framePr w:w="421" w:x="1800" w:y="966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w:t>
      </w:r>
    </w:p>
    <w:p>
      <w:pPr>
        <w:pStyle w:val="Normal"/>
        <w:framePr w:w="385" w:x="10096" w:y="967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421" w:x="1800" w:y="1017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w:t>
      </w:r>
    </w:p>
    <w:p>
      <w:pPr>
        <w:pStyle w:val="Normal"/>
        <w:framePr w:w="2486" w:x="5415" w:y="10168"/>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患者通道防护门外 </w:t>
      </w:r>
      <w:r>
        <w:rPr>
          <w:rFonts w:ascii="Times New Roman"/>
          <w:color w:val="000000"/>
          <w:spacing w:val="0"/>
          <w:sz w:val="21"/>
        </w:rPr>
        <w:t xml:space="preserve"> 0.3m</w:t>
      </w:r>
    </w:p>
    <w:p>
      <w:pPr>
        <w:pStyle w:val="Normal"/>
        <w:framePr w:w="685" w:x="9948" w:y="10182"/>
        <w:widowControl w:val="off"/>
        <w:autoSpaceDE w:val="off"/>
        <w:autoSpaceDN w:val="off"/>
        <w:spacing w:before="0" w:after="0" w:line="234" w:lineRule="exact"/>
        <w:ind w:left="0" w:right="0" w:first-line="0"/>
        <w:jc w:val="left"/>
        <w:rPr>
          <w:rFonts w:ascii="Times New Roman"/>
          <w:color w:val="000000"/>
          <w:spacing w:val="0"/>
          <w:sz w:val="21"/>
        </w:rPr>
      </w:pPr>
      <w:r>
        <w:rPr>
          <w:rFonts w:ascii="WBOQKI+ËÎÌå"/>
          <w:color w:val="000000"/>
          <w:spacing w:val="0"/>
          <w:sz w:val="21"/>
        </w:rPr>
        <w:t>&lt;</w:t>
      </w:r>
      <w:r>
        <w:rPr>
          <w:rFonts w:ascii="Times New Roman"/>
          <w:color w:val="000000"/>
          <w:spacing w:val="0"/>
          <w:sz w:val="21"/>
        </w:rPr>
        <w:t>0.1</w:t>
      </w:r>
    </w:p>
    <w:p>
      <w:pPr>
        <w:pStyle w:val="Normal"/>
        <w:framePr w:w="685" w:x="9948" w:y="10182"/>
        <w:widowControl w:val="off"/>
        <w:autoSpaceDE w:val="off"/>
        <w:autoSpaceDN w:val="off"/>
        <w:spacing w:before="0" w:after="0" w:line="511" w:lineRule="exact"/>
        <w:ind w:left="149" w:right="0" w:first-line="0"/>
        <w:jc w:val="left"/>
        <w:rPr>
          <w:rFonts w:ascii="Times New Roman"/>
          <w:color w:val="000000"/>
          <w:spacing w:val="0"/>
          <w:sz w:val="21"/>
        </w:rPr>
      </w:pPr>
      <w:r>
        <w:rPr>
          <w:rFonts w:ascii="Times New Roman"/>
          <w:color w:val="000000"/>
          <w:spacing w:val="0"/>
          <w:sz w:val="21"/>
        </w:rPr>
        <w:t>-</w:t>
      </w:r>
    </w:p>
    <w:p>
      <w:pPr>
        <w:pStyle w:val="Normal"/>
        <w:framePr w:w="1789" w:x="2386" w:y="1027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电子直线加速器</w:t>
      </w:r>
    </w:p>
    <w:p>
      <w:pPr>
        <w:pStyle w:val="Normal"/>
        <w:framePr w:w="1789" w:x="2386" w:y="10270"/>
        <w:widowControl w:val="off"/>
        <w:autoSpaceDE w:val="off"/>
        <w:autoSpaceDN w:val="off"/>
        <w:spacing w:before="0" w:after="0" w:line="389" w:lineRule="exact"/>
        <w:ind w:left="461" w:right="0" w:first-line="0"/>
        <w:jc w:val="left"/>
        <w:rPr>
          <w:rFonts w:ascii="Times New Roman"/>
          <w:color w:val="000000"/>
          <w:spacing w:val="0"/>
          <w:sz w:val="21"/>
        </w:rPr>
      </w:pPr>
      <w:r>
        <w:rPr>
          <w:rFonts w:ascii="Times New Roman"/>
          <w:color w:val="000000"/>
          <w:spacing w:val="0"/>
          <w:sz w:val="21"/>
        </w:rPr>
        <w:t>10MV</w:t>
      </w:r>
    </w:p>
    <w:p>
      <w:pPr>
        <w:pStyle w:val="Normal"/>
        <w:framePr w:w="421" w:x="1800" w:y="1068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w:t>
      </w:r>
    </w:p>
    <w:p>
      <w:pPr>
        <w:pStyle w:val="Normal"/>
        <w:framePr w:w="3937" w:x="4784" w:y="10681"/>
        <w:widowControl w:val="off"/>
        <w:autoSpaceDE w:val="off"/>
        <w:autoSpaceDN w:val="off"/>
        <w:spacing w:before="0" w:after="0" w:line="234" w:lineRule="exact"/>
        <w:ind w:left="526" w:right="0" w:first-line="0"/>
        <w:jc w:val="left"/>
        <w:rPr>
          <w:rFonts w:ascii="Times New Roman"/>
          <w:color w:val="000000"/>
          <w:spacing w:val="0"/>
          <w:sz w:val="21"/>
        </w:rPr>
      </w:pPr>
      <w:r>
        <w:rPr>
          <w:rFonts w:ascii="WIDGLC+ËÎÌå" w:hAnsi="WIDGLC+ËÎÌå" w:cs="WIDGLC+ËÎÌå"/>
          <w:color w:val="000000"/>
          <w:spacing w:val="0"/>
          <w:sz w:val="21"/>
        </w:rPr>
        <w:t xml:space="preserve">机房北墙（主射）外 </w:t>
      </w:r>
      <w:r>
        <w:rPr>
          <w:rFonts w:ascii="Times New Roman"/>
          <w:color w:val="000000"/>
          <w:spacing w:val="0"/>
          <w:sz w:val="21"/>
        </w:rPr>
        <w:t xml:space="preserve"> 0.3m</w:t>
      </w:r>
    </w:p>
    <w:p>
      <w:pPr>
        <w:pStyle w:val="Normal"/>
        <w:framePr w:w="3937" w:x="4784" w:y="10681"/>
        <w:widowControl w:val="off"/>
        <w:autoSpaceDE w:val="off"/>
        <w:autoSpaceDN w:val="off"/>
        <w:spacing w:before="0" w:after="0" w:line="512" w:lineRule="exact"/>
        <w:ind w:left="526" w:right="0" w:first-line="0"/>
        <w:jc w:val="left"/>
        <w:rPr>
          <w:rFonts w:ascii="Times New Roman"/>
          <w:color w:val="000000"/>
          <w:spacing w:val="0"/>
          <w:sz w:val="21"/>
        </w:rPr>
      </w:pPr>
      <w:r>
        <w:rPr>
          <w:rFonts w:ascii="WIDGLC+ËÎÌå" w:hAnsi="WIDGLC+ËÎÌå" w:cs="WIDGLC+ËÎÌå"/>
          <w:color w:val="000000"/>
          <w:spacing w:val="0"/>
          <w:sz w:val="21"/>
        </w:rPr>
        <w:t xml:space="preserve">机房西墙（副射）外 </w:t>
      </w:r>
      <w:r>
        <w:rPr>
          <w:rFonts w:ascii="Times New Roman"/>
          <w:color w:val="000000"/>
          <w:spacing w:val="0"/>
          <w:sz w:val="21"/>
        </w:rPr>
        <w:t xml:space="preserve"> 0.3m</w:t>
      </w:r>
    </w:p>
    <w:p>
      <w:pPr>
        <w:pStyle w:val="Normal"/>
        <w:framePr w:w="3937" w:x="4784" w:y="10681"/>
        <w:widowControl w:val="off"/>
        <w:autoSpaceDE w:val="off"/>
        <w:autoSpaceDN w:val="off"/>
        <w:spacing w:before="0" w:after="0" w:line="511" w:lineRule="exact"/>
        <w:ind w:left="526" w:right="0" w:first-line="0"/>
        <w:jc w:val="left"/>
        <w:rPr>
          <w:rFonts w:ascii="Times New Roman"/>
          <w:color w:val="000000"/>
          <w:spacing w:val="0"/>
          <w:sz w:val="21"/>
        </w:rPr>
      </w:pPr>
      <w:r>
        <w:rPr>
          <w:rFonts w:ascii="WIDGLC+ËÎÌå" w:hAnsi="WIDGLC+ËÎÌå" w:cs="WIDGLC+ËÎÌå"/>
          <w:color w:val="000000"/>
          <w:spacing w:val="0"/>
          <w:sz w:val="21"/>
        </w:rPr>
        <w:t xml:space="preserve">机房南墙（主射）外 </w:t>
      </w:r>
      <w:r>
        <w:rPr>
          <w:rFonts w:ascii="Times New Roman"/>
          <w:color w:val="000000"/>
          <w:spacing w:val="0"/>
          <w:sz w:val="21"/>
        </w:rPr>
        <w:t xml:space="preserve"> 0.3m</w:t>
      </w:r>
    </w:p>
    <w:p>
      <w:pPr>
        <w:pStyle w:val="Normal"/>
        <w:framePr w:w="3937" w:x="4784" w:y="10681"/>
        <w:widowControl w:val="off"/>
        <w:autoSpaceDE w:val="off"/>
        <w:autoSpaceDN w:val="off"/>
        <w:spacing w:before="0" w:after="0" w:line="51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机房东墙（副射，控制室墙）外 </w:t>
      </w:r>
      <w:r>
        <w:rPr>
          <w:rFonts w:ascii="Times New Roman"/>
          <w:color w:val="000000"/>
          <w:spacing w:val="0"/>
          <w:sz w:val="21"/>
        </w:rPr>
        <w:t xml:space="preserve"> 0.3m</w:t>
      </w:r>
    </w:p>
    <w:p>
      <w:pPr>
        <w:pStyle w:val="Normal"/>
        <w:framePr w:w="3937" w:x="4784" w:y="10681"/>
        <w:widowControl w:val="off"/>
        <w:autoSpaceDE w:val="off"/>
        <w:autoSpaceDN w:val="off"/>
        <w:spacing w:before="0" w:after="0" w:line="511" w:lineRule="exact"/>
        <w:ind w:left="66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控制室工作人员操作位</w:t>
      </w:r>
    </w:p>
    <w:p>
      <w:pPr>
        <w:pStyle w:val="Normal"/>
        <w:framePr w:w="526" w:x="4239" w:y="10863"/>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机</w:t>
      </w:r>
    </w:p>
    <w:p>
      <w:pPr>
        <w:pStyle w:val="Normal"/>
        <w:framePr w:w="526" w:x="4239" w:y="10863"/>
        <w:widowControl w:val="off"/>
        <w:autoSpaceDE w:val="off"/>
        <w:autoSpaceDN w:val="off"/>
        <w:spacing w:before="0" w:after="0" w:line="30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头</w:t>
      </w:r>
    </w:p>
    <w:p>
      <w:pPr>
        <w:pStyle w:val="Normal"/>
        <w:framePr w:w="526" w:x="4239" w:y="10863"/>
        <w:widowControl w:val="off"/>
        <w:autoSpaceDE w:val="off"/>
        <w:autoSpaceDN w:val="off"/>
        <w:spacing w:before="0" w:after="0" w:line="30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向</w:t>
      </w:r>
    </w:p>
    <w:p>
      <w:pPr>
        <w:pStyle w:val="Normal"/>
        <w:framePr w:w="526" w:x="4239" w:y="10863"/>
        <w:widowControl w:val="off"/>
        <w:autoSpaceDE w:val="off"/>
        <w:autoSpaceDN w:val="off"/>
        <w:spacing w:before="0" w:after="0" w:line="30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侧</w:t>
      </w:r>
    </w:p>
    <w:p>
      <w:pPr>
        <w:pStyle w:val="Normal"/>
        <w:framePr w:w="526" w:x="4239" w:y="10863"/>
        <w:widowControl w:val="off"/>
        <w:autoSpaceDE w:val="off"/>
        <w:autoSpaceDN w:val="off"/>
        <w:spacing w:before="0" w:after="0" w:line="30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面</w:t>
      </w:r>
    </w:p>
    <w:p>
      <w:pPr>
        <w:pStyle w:val="Normal"/>
        <w:framePr w:w="1796" w:x="2384" w:y="11036"/>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hAnsi="Times New Roman" w:cs="Times New Roman"/>
          <w:color w:val="000000"/>
          <w:spacing w:val="0"/>
          <w:sz w:val="21"/>
        </w:rPr>
        <w:t>40×40cm</w:t>
      </w:r>
      <w:r>
        <w:rPr>
          <w:rFonts w:ascii="WIDGLC+ËÎÌå" w:hAnsi="WIDGLC+ËÎÌå" w:cs="WIDGLC+ËÎÌå"/>
          <w:color w:val="000000"/>
          <w:spacing w:val="0"/>
          <w:sz w:val="21"/>
        </w:rPr>
        <w:t>照射野</w:t>
      </w:r>
    </w:p>
    <w:p>
      <w:pPr>
        <w:pStyle w:val="Normal"/>
        <w:framePr w:w="1796" w:x="2384" w:y="11036"/>
        <w:widowControl w:val="off"/>
        <w:autoSpaceDE w:val="off"/>
        <w:autoSpaceDN w:val="off"/>
        <w:spacing w:before="0" w:after="0" w:line="409" w:lineRule="exact"/>
        <w:ind w:left="319"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工作状态</w:t>
      </w:r>
    </w:p>
    <w:p>
      <w:pPr>
        <w:pStyle w:val="Normal"/>
        <w:framePr w:w="526" w:x="1748" w:y="1120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w:t>
      </w:r>
    </w:p>
    <w:p>
      <w:pPr>
        <w:pStyle w:val="Normal"/>
        <w:framePr w:w="526" w:x="1748" w:y="11200"/>
        <w:widowControl w:val="off"/>
        <w:autoSpaceDE w:val="off"/>
        <w:autoSpaceDN w:val="off"/>
        <w:spacing w:before="0" w:after="0" w:line="511" w:lineRule="exact"/>
        <w:ind w:left="0" w:right="0" w:first-line="0"/>
        <w:jc w:val="left"/>
        <w:rPr>
          <w:rFonts w:ascii="Times New Roman"/>
          <w:color w:val="000000"/>
          <w:spacing w:val="0"/>
          <w:sz w:val="21"/>
        </w:rPr>
      </w:pPr>
      <w:r>
        <w:rPr>
          <w:rFonts w:ascii="Times New Roman"/>
          <w:color w:val="000000"/>
          <w:spacing w:val="0"/>
          <w:sz w:val="21"/>
        </w:rPr>
        <w:t>11</w:t>
      </w:r>
    </w:p>
    <w:p>
      <w:pPr>
        <w:pStyle w:val="Normal"/>
        <w:framePr w:w="526" w:x="1748" w:y="11200"/>
        <w:widowControl w:val="off"/>
        <w:autoSpaceDE w:val="off"/>
        <w:autoSpaceDN w:val="off"/>
        <w:spacing w:before="0" w:after="0" w:line="514" w:lineRule="exact"/>
        <w:ind w:left="0" w:right="0" w:first-line="0"/>
        <w:jc w:val="left"/>
        <w:rPr>
          <w:rFonts w:ascii="Times New Roman"/>
          <w:color w:val="000000"/>
          <w:spacing w:val="0"/>
          <w:sz w:val="21"/>
        </w:rPr>
      </w:pPr>
      <w:r>
        <w:rPr>
          <w:rFonts w:ascii="Times New Roman"/>
          <w:color w:val="000000"/>
          <w:spacing w:val="0"/>
          <w:sz w:val="21"/>
        </w:rPr>
        <w:t>12</w:t>
      </w:r>
    </w:p>
    <w:p>
      <w:pPr>
        <w:pStyle w:val="Normal"/>
        <w:framePr w:w="526" w:x="1748" w:y="11200"/>
        <w:widowControl w:val="off"/>
        <w:autoSpaceDE w:val="off"/>
        <w:autoSpaceDN w:val="off"/>
        <w:spacing w:before="0" w:after="0" w:line="511" w:lineRule="exact"/>
        <w:ind w:left="0" w:right="0" w:first-line="0"/>
        <w:jc w:val="left"/>
        <w:rPr>
          <w:rFonts w:ascii="Times New Roman"/>
          <w:color w:val="000000"/>
          <w:spacing w:val="0"/>
          <w:sz w:val="21"/>
        </w:rPr>
      </w:pPr>
      <w:r>
        <w:rPr>
          <w:rFonts w:ascii="Times New Roman"/>
          <w:color w:val="000000"/>
          <w:spacing w:val="0"/>
          <w:sz w:val="21"/>
        </w:rPr>
        <w:t>13</w:t>
      </w:r>
    </w:p>
    <w:p>
      <w:pPr>
        <w:pStyle w:val="Normal"/>
        <w:framePr w:w="526" w:x="1748" w:y="11200"/>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14</w:t>
      </w:r>
    </w:p>
    <w:p>
      <w:pPr>
        <w:pStyle w:val="Normal"/>
        <w:framePr w:w="685" w:x="9948" w:y="11207"/>
        <w:widowControl w:val="off"/>
        <w:autoSpaceDE w:val="off"/>
        <w:autoSpaceDN w:val="off"/>
        <w:spacing w:before="0" w:after="0" w:line="234" w:lineRule="exact"/>
        <w:ind w:left="0" w:right="0" w:first-line="0"/>
        <w:jc w:val="left"/>
        <w:rPr>
          <w:rFonts w:ascii="Times New Roman"/>
          <w:color w:val="000000"/>
          <w:spacing w:val="0"/>
          <w:sz w:val="21"/>
        </w:rPr>
      </w:pPr>
      <w:r>
        <w:rPr>
          <w:rFonts w:ascii="WBOQKI+ËÎÌå"/>
          <w:color w:val="000000"/>
          <w:spacing w:val="0"/>
          <w:sz w:val="21"/>
        </w:rPr>
        <w:t>&lt;</w:t>
      </w:r>
      <w:r>
        <w:rPr>
          <w:rFonts w:ascii="Times New Roman"/>
          <w:color w:val="000000"/>
          <w:spacing w:val="0"/>
          <w:sz w:val="21"/>
        </w:rPr>
        <w:t>0.1</w:t>
      </w:r>
    </w:p>
    <w:p>
      <w:pPr>
        <w:pStyle w:val="Normal"/>
        <w:framePr w:w="685" w:x="9948" w:y="11207"/>
        <w:widowControl w:val="off"/>
        <w:autoSpaceDE w:val="off"/>
        <w:autoSpaceDN w:val="off"/>
        <w:spacing w:before="0" w:after="0" w:line="511" w:lineRule="exact"/>
        <w:ind w:left="0" w:right="0" w:first-line="0"/>
        <w:jc w:val="left"/>
        <w:rPr>
          <w:rFonts w:ascii="Times New Roman"/>
          <w:color w:val="000000"/>
          <w:spacing w:val="0"/>
          <w:sz w:val="21"/>
        </w:rPr>
      </w:pPr>
      <w:r>
        <w:rPr>
          <w:rFonts w:ascii="WBOQKI+ËÎÌå"/>
          <w:color w:val="000000"/>
          <w:spacing w:val="0"/>
          <w:sz w:val="21"/>
        </w:rPr>
        <w:t>&lt;</w:t>
      </w:r>
      <w:r>
        <w:rPr>
          <w:rFonts w:ascii="Times New Roman"/>
          <w:color w:val="000000"/>
          <w:spacing w:val="0"/>
          <w:sz w:val="21"/>
        </w:rPr>
        <w:t>0.1</w:t>
      </w:r>
    </w:p>
    <w:p>
      <w:pPr>
        <w:pStyle w:val="Normal"/>
        <w:framePr w:w="685" w:x="9948" w:y="11207"/>
        <w:widowControl w:val="off"/>
        <w:autoSpaceDE w:val="off"/>
        <w:autoSpaceDN w:val="off"/>
        <w:spacing w:before="0" w:after="0" w:line="511" w:lineRule="exact"/>
        <w:ind w:left="149" w:right="0" w:first-line="0"/>
        <w:jc w:val="left"/>
        <w:rPr>
          <w:rFonts w:ascii="Times New Roman"/>
          <w:color w:val="000000"/>
          <w:spacing w:val="0"/>
          <w:sz w:val="21"/>
        </w:rPr>
      </w:pPr>
      <w:r>
        <w:rPr>
          <w:rFonts w:ascii="Times New Roman"/>
          <w:color w:val="000000"/>
          <w:spacing w:val="0"/>
          <w:sz w:val="21"/>
        </w:rPr>
        <w:t>-</w:t>
      </w:r>
    </w:p>
    <w:p>
      <w:pPr>
        <w:pStyle w:val="Normal"/>
        <w:framePr w:w="385" w:x="10096" w:y="1274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2729" w:x="5310" w:y="13233"/>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机房房顶（主射）外 </w:t>
      </w:r>
      <w:r>
        <w:rPr>
          <w:rFonts w:ascii="Times New Roman"/>
          <w:color w:val="000000"/>
          <w:spacing w:val="0"/>
          <w:sz w:val="21"/>
        </w:rPr>
        <w:t xml:space="preserve"> 0.3m</w:t>
      </w:r>
    </w:p>
    <w:p>
      <w:pPr>
        <w:pStyle w:val="Normal"/>
        <w:framePr w:w="685" w:x="9948" w:y="13219"/>
        <w:widowControl w:val="off"/>
        <w:autoSpaceDE w:val="off"/>
        <w:autoSpaceDN w:val="off"/>
        <w:spacing w:before="0" w:after="0" w:line="234" w:lineRule="exact"/>
        <w:ind w:left="0" w:right="0" w:first-line="0"/>
        <w:jc w:val="left"/>
        <w:rPr>
          <w:rFonts w:ascii="Times New Roman"/>
          <w:color w:val="000000"/>
          <w:spacing w:val="0"/>
          <w:sz w:val="21"/>
        </w:rPr>
      </w:pPr>
      <w:r>
        <w:rPr>
          <w:rFonts w:ascii="WBOQKI+ËÎÌå"/>
          <w:color w:val="000000"/>
          <w:spacing w:val="0"/>
          <w:sz w:val="21"/>
        </w:rPr>
        <w:t>&lt;</w:t>
      </w:r>
      <w:r>
        <w:rPr>
          <w:rFonts w:ascii="Times New Roman"/>
          <w:color w:val="000000"/>
          <w:spacing w:val="0"/>
          <w:sz w:val="21"/>
        </w:rPr>
        <w:t>0.1</w:t>
      </w:r>
    </w:p>
    <w:p>
      <w:pPr>
        <w:pStyle w:val="Normal"/>
        <w:framePr w:w="526" w:x="4239" w:y="1326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机</w:t>
      </w:r>
    </w:p>
    <w:p>
      <w:pPr>
        <w:pStyle w:val="Normal"/>
        <w:framePr w:w="526" w:x="4239" w:y="13264"/>
        <w:widowControl w:val="off"/>
        <w:autoSpaceDE w:val="off"/>
        <w:autoSpaceDN w:val="off"/>
        <w:spacing w:before="0" w:after="0" w:line="30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头</w:t>
      </w:r>
    </w:p>
    <w:p>
      <w:pPr>
        <w:pStyle w:val="Normal"/>
        <w:framePr w:w="526" w:x="4239" w:y="13264"/>
        <w:widowControl w:val="off"/>
        <w:autoSpaceDE w:val="off"/>
        <w:autoSpaceDN w:val="off"/>
        <w:spacing w:before="0" w:after="0" w:line="30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向</w:t>
      </w:r>
    </w:p>
    <w:p>
      <w:pPr>
        <w:pStyle w:val="Normal"/>
        <w:framePr w:w="526" w:x="4239" w:y="13264"/>
        <w:widowControl w:val="off"/>
        <w:autoSpaceDE w:val="off"/>
        <w:autoSpaceDN w:val="off"/>
        <w:spacing w:before="0" w:after="0" w:line="30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上</w:t>
      </w:r>
    </w:p>
    <w:p>
      <w:pPr>
        <w:pStyle w:val="Normal"/>
        <w:framePr w:w="526" w:x="1748" w:y="1409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15</w:t>
      </w:r>
    </w:p>
    <w:p>
      <w:pPr>
        <w:pStyle w:val="Normal"/>
        <w:framePr w:w="2729" w:x="5310" w:y="14099"/>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机房房顶（副射）外 </w:t>
      </w:r>
      <w:r>
        <w:rPr>
          <w:rFonts w:ascii="Times New Roman"/>
          <w:color w:val="000000"/>
          <w:spacing w:val="0"/>
          <w:sz w:val="21"/>
        </w:rPr>
        <w:t xml:space="preserve"> 0.3m</w:t>
      </w:r>
    </w:p>
    <w:p>
      <w:pPr>
        <w:pStyle w:val="Normal"/>
        <w:framePr w:w="685" w:x="8817" w:y="1410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0.12</w:t>
      </w:r>
    </w:p>
    <w:p>
      <w:pPr>
        <w:pStyle w:val="Normal"/>
        <w:framePr w:w="385" w:x="10096" w:y="1410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28</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7" style="position:absolute;margin-left:0pt;margin-top:0pt;z-index:-111;width:595pt;height:841pt;mso-position-horizontal:absolute;mso-position-horizontal-relative:page;mso-position-vertical:absolute;mso-position-vertical-relative:page" type="#_x0000_t75">
            <v:imageData xmlns:r="http://schemas.openxmlformats.org/officeDocument/2006/relationships" r:id="rId2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526" w:x="1748" w:y="163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16</w:t>
      </w:r>
    </w:p>
    <w:p>
      <w:pPr>
        <w:pStyle w:val="Normal"/>
        <w:framePr w:w="4353" w:x="3380" w:y="164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肿瘤放疗科一层大厅水泥地面（对照点）</w:t>
      </w:r>
    </w:p>
    <w:p>
      <w:pPr>
        <w:pStyle w:val="Normal"/>
        <w:framePr w:w="685" w:x="8817" w:y="163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0.12</w:t>
      </w:r>
    </w:p>
    <w:p>
      <w:pPr>
        <w:pStyle w:val="Normal"/>
        <w:framePr w:w="385" w:x="10096" w:y="164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982" w:x="1815" w:y="2511"/>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5-4</w:t>
      </w:r>
    </w:p>
    <w:p>
      <w:pPr>
        <w:pStyle w:val="Normal"/>
        <w:framePr w:w="5885" w:x="3639" w:y="251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血管造影机机房周围环境 </w:t>
      </w:r>
      <w:r>
        <w:rPr>
          <w:rFonts w:ascii="Times New Roman"/>
          <w:b w:val="on"/>
          <w:color w:val="000000"/>
          <w:spacing w:val="0"/>
          <w:sz w:val="24"/>
        </w:rPr>
        <w:t>X</w:t>
      </w:r>
      <w:r>
        <w:rPr>
          <w:rFonts w:ascii="WIDGLC+ËÎÌå" w:hAnsi="WIDGLC+ËÎÌå" w:cs="WIDGLC+ËÎÌå"/>
          <w:color w:val="000000"/>
          <w:spacing w:val="0"/>
          <w:sz w:val="24"/>
        </w:rPr>
        <w:t>辐射剂量率监测结果</w:t>
      </w:r>
    </w:p>
    <w:p>
      <w:pPr>
        <w:pStyle w:val="Normal"/>
        <w:framePr w:w="1433" w:x="9393" w:y="3112"/>
        <w:widowControl w:val="off"/>
        <w:autoSpaceDE w:val="off"/>
        <w:autoSpaceDN w:val="off"/>
        <w:spacing w:before="0" w:after="0" w:line="240" w:lineRule="exact"/>
        <w:ind w:left="53"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测值结果</w:t>
      </w:r>
    </w:p>
    <w:p>
      <w:pPr>
        <w:pStyle w:val="Normal"/>
        <w:framePr w:w="1433" w:x="9393" w:y="3112"/>
        <w:widowControl w:val="off"/>
        <w:autoSpaceDE w:val="off"/>
        <w:autoSpaceDN w:val="off"/>
        <w:spacing w:before="0" w:after="0" w:line="30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hAnsi="Times New Roman" w:cs="Times New Roman"/>
          <w:b w:val="on"/>
          <w:color w:val="000000"/>
          <w:spacing w:val="0"/>
          <w:sz w:val="24"/>
        </w:rPr>
        <w:t>μSv/h</w:t>
      </w:r>
      <w:r>
        <w:rPr>
          <w:rFonts w:ascii="WIDGLC+ËÎÌå" w:hAnsi="WIDGLC+ËÎÌå" w:cs="WIDGLC+ËÎÌå"/>
          <w:color w:val="000000"/>
          <w:spacing w:val="0"/>
          <w:sz w:val="24"/>
        </w:rPr>
        <w:t>）</w:t>
      </w:r>
    </w:p>
    <w:p>
      <w:pPr>
        <w:pStyle w:val="Normal"/>
        <w:framePr w:w="1082" w:x="1666" w:y="3261"/>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测点号</w:t>
      </w:r>
    </w:p>
    <w:p>
      <w:pPr>
        <w:pStyle w:val="Normal"/>
        <w:framePr w:w="1564" w:x="2818" w:y="3261"/>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地点及名称</w:t>
      </w:r>
    </w:p>
    <w:p>
      <w:pPr>
        <w:pStyle w:val="Normal"/>
        <w:framePr w:w="2529" w:x="5708" w:y="3261"/>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测量位置及环境描述</w:t>
      </w:r>
    </w:p>
    <w:p>
      <w:pPr>
        <w:pStyle w:val="Normal"/>
        <w:framePr w:w="421" w:x="1973" w:y="394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421" w:x="1973" w:y="3941"/>
        <w:widowControl w:val="off"/>
        <w:autoSpaceDE w:val="off"/>
        <w:autoSpaceDN w:val="off"/>
        <w:spacing w:before="0" w:after="0" w:line="523"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2966" w:x="5831" w:y="3941"/>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患者通道防护门外下侧 </w:t>
      </w:r>
      <w:r>
        <w:rPr>
          <w:rFonts w:ascii="Times New Roman"/>
          <w:color w:val="000000"/>
          <w:spacing w:val="0"/>
          <w:sz w:val="21"/>
        </w:rPr>
        <w:t xml:space="preserve"> 0.3m</w:t>
      </w:r>
    </w:p>
    <w:p>
      <w:pPr>
        <w:pStyle w:val="Normal"/>
        <w:framePr w:w="2966" w:x="5831" w:y="3941"/>
        <w:widowControl w:val="off"/>
        <w:autoSpaceDE w:val="off"/>
        <w:autoSpaceDN w:val="off"/>
        <w:spacing w:before="0" w:after="0" w:line="523"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患者通道防护门外左侧 </w:t>
      </w:r>
      <w:r>
        <w:rPr>
          <w:rFonts w:ascii="Times New Roman"/>
          <w:color w:val="000000"/>
          <w:spacing w:val="0"/>
          <w:sz w:val="21"/>
        </w:rPr>
        <w:t xml:space="preserve"> 0.3m</w:t>
      </w:r>
    </w:p>
    <w:p>
      <w:pPr>
        <w:pStyle w:val="Normal"/>
        <w:framePr w:w="2966" w:x="5831" w:y="3941"/>
        <w:widowControl w:val="off"/>
        <w:autoSpaceDE w:val="off"/>
        <w:autoSpaceDN w:val="off"/>
        <w:spacing w:before="0" w:after="0" w:line="52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患者通道防护门外右侧 </w:t>
      </w:r>
      <w:r>
        <w:rPr>
          <w:rFonts w:ascii="Times New Roman"/>
          <w:color w:val="000000"/>
          <w:spacing w:val="0"/>
          <w:sz w:val="21"/>
        </w:rPr>
        <w:t xml:space="preserve"> 0.3m</w:t>
      </w:r>
    </w:p>
    <w:p>
      <w:pPr>
        <w:pStyle w:val="Normal"/>
        <w:framePr w:w="2966" w:x="5831" w:y="3941"/>
        <w:widowControl w:val="off"/>
        <w:autoSpaceDE w:val="off"/>
        <w:autoSpaceDN w:val="off"/>
        <w:spacing w:before="0" w:after="0" w:line="523"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患者通道防护门外上侧 </w:t>
      </w:r>
      <w:r>
        <w:rPr>
          <w:rFonts w:ascii="Times New Roman"/>
          <w:color w:val="000000"/>
          <w:spacing w:val="0"/>
          <w:sz w:val="21"/>
        </w:rPr>
        <w:t xml:space="preserve"> 0.3m</w:t>
      </w:r>
    </w:p>
    <w:p>
      <w:pPr>
        <w:pStyle w:val="Normal"/>
        <w:framePr w:w="2966" w:x="5831" w:y="3941"/>
        <w:widowControl w:val="off"/>
        <w:autoSpaceDE w:val="off"/>
        <w:autoSpaceDN w:val="off"/>
        <w:spacing w:before="0" w:after="0" w:line="523" w:lineRule="exact"/>
        <w:ind w:left="106" w:right="0" w:first-line="0"/>
        <w:jc w:val="left"/>
        <w:rPr>
          <w:rFonts w:ascii="Times New Roman"/>
          <w:color w:val="000000"/>
          <w:spacing w:val="0"/>
          <w:sz w:val="21"/>
        </w:rPr>
      </w:pPr>
      <w:r>
        <w:rPr>
          <w:rFonts w:ascii="WIDGLC+ËÎÌå" w:hAnsi="WIDGLC+ËÎÌå" w:cs="WIDGLC+ËÎÌå"/>
          <w:color w:val="000000"/>
          <w:spacing w:val="0"/>
          <w:sz w:val="21"/>
        </w:rPr>
        <w:t xml:space="preserve">机房南墙（偏东）外 </w:t>
      </w:r>
      <w:r>
        <w:rPr>
          <w:rFonts w:ascii="Times New Roman"/>
          <w:color w:val="000000"/>
          <w:spacing w:val="0"/>
          <w:sz w:val="21"/>
        </w:rPr>
        <w:t xml:space="preserve"> 0.3m</w:t>
      </w:r>
    </w:p>
    <w:p>
      <w:pPr>
        <w:pStyle w:val="Normal"/>
        <w:framePr w:w="685" w:x="9746" w:y="392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746" w:y="3922"/>
        <w:widowControl w:val="off"/>
        <w:autoSpaceDE w:val="off"/>
        <w:autoSpaceDN w:val="off"/>
        <w:spacing w:before="0" w:after="0" w:line="523"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746" w:y="3922"/>
        <w:widowControl w:val="off"/>
        <w:autoSpaceDE w:val="off"/>
        <w:autoSpaceDN w:val="off"/>
        <w:spacing w:before="0" w:after="0" w:line="521"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746" w:y="3922"/>
        <w:widowControl w:val="off"/>
        <w:autoSpaceDE w:val="off"/>
        <w:autoSpaceDN w:val="off"/>
        <w:spacing w:before="0" w:after="0" w:line="523"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746" w:y="3922"/>
        <w:widowControl w:val="off"/>
        <w:autoSpaceDE w:val="off"/>
        <w:autoSpaceDN w:val="off"/>
        <w:spacing w:before="0" w:after="0" w:line="523"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746" w:y="3922"/>
        <w:widowControl w:val="off"/>
        <w:autoSpaceDE w:val="off"/>
        <w:autoSpaceDN w:val="off"/>
        <w:spacing w:before="0" w:after="0" w:line="523" w:lineRule="exact"/>
        <w:ind w:left="0" w:right="0" w:first-line="0"/>
        <w:jc w:val="left"/>
        <w:rPr>
          <w:rFonts w:ascii="Times New Roman"/>
          <w:color w:val="000000"/>
          <w:spacing w:val="0"/>
          <w:sz w:val="21"/>
        </w:rPr>
      </w:pPr>
      <w:r>
        <w:rPr>
          <w:rFonts w:ascii="Times New Roman"/>
          <w:color w:val="000000"/>
          <w:spacing w:val="0"/>
          <w:sz w:val="21"/>
        </w:rPr>
        <w:t>0.04</w:t>
      </w:r>
    </w:p>
    <w:p>
      <w:pPr>
        <w:pStyle w:val="Normal"/>
        <w:framePr w:w="685" w:x="9746" w:y="3922"/>
        <w:widowControl w:val="off"/>
        <w:autoSpaceDE w:val="off"/>
        <w:autoSpaceDN w:val="off"/>
        <w:spacing w:before="0" w:after="0" w:line="523"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746" w:y="3922"/>
        <w:widowControl w:val="off"/>
        <w:autoSpaceDE w:val="off"/>
        <w:autoSpaceDN w:val="off"/>
        <w:spacing w:before="0" w:after="0" w:line="523"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746" w:y="3922"/>
        <w:widowControl w:val="off"/>
        <w:autoSpaceDE w:val="off"/>
        <w:autoSpaceDN w:val="off"/>
        <w:spacing w:before="0" w:after="0" w:line="524"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421" w:x="1973" w:y="498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421" w:x="1973" w:y="551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1369" w:x="2895" w:y="589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住院楼三层</w:t>
      </w:r>
    </w:p>
    <w:p>
      <w:pPr>
        <w:pStyle w:val="Normal"/>
        <w:framePr w:w="1369" w:x="2895" w:y="5890"/>
        <w:widowControl w:val="off"/>
        <w:autoSpaceDE w:val="off"/>
        <w:autoSpaceDN w:val="off"/>
        <w:spacing w:before="0" w:after="0" w:line="408" w:lineRule="exact"/>
        <w:ind w:left="211"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导管室</w:t>
      </w:r>
    </w:p>
    <w:p>
      <w:pPr>
        <w:pStyle w:val="Normal"/>
        <w:framePr w:w="421" w:x="1973" w:y="603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w:t>
      </w:r>
    </w:p>
    <w:p>
      <w:pPr>
        <w:pStyle w:val="Normal"/>
        <w:framePr w:w="526" w:x="4434" w:y="623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机</w:t>
      </w:r>
    </w:p>
    <w:p>
      <w:pPr>
        <w:pStyle w:val="Normal"/>
        <w:framePr w:w="526" w:x="4434" w:y="6231"/>
        <w:widowControl w:val="off"/>
        <w:autoSpaceDE w:val="off"/>
        <w:autoSpaceDN w:val="off"/>
        <w:spacing w:before="0" w:after="0" w:line="27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房</w:t>
      </w:r>
    </w:p>
    <w:p>
      <w:pPr>
        <w:pStyle w:val="Normal"/>
        <w:framePr w:w="526" w:x="4434" w:y="6231"/>
        <w:widowControl w:val="off"/>
        <w:autoSpaceDE w:val="off"/>
        <w:autoSpaceDN w:val="off"/>
        <w:spacing w:before="0" w:after="0" w:line="27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外</w:t>
      </w:r>
    </w:p>
    <w:p>
      <w:pPr>
        <w:pStyle w:val="Normal"/>
        <w:framePr w:w="526" w:x="4434" w:y="6231"/>
        <w:widowControl w:val="off"/>
        <w:autoSpaceDE w:val="off"/>
        <w:autoSpaceDN w:val="off"/>
        <w:spacing w:before="0" w:after="0" w:line="27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环</w:t>
      </w:r>
    </w:p>
    <w:p>
      <w:pPr>
        <w:pStyle w:val="Normal"/>
        <w:framePr w:w="526" w:x="4434" w:y="6231"/>
        <w:widowControl w:val="off"/>
        <w:autoSpaceDE w:val="off"/>
        <w:autoSpaceDN w:val="off"/>
        <w:spacing w:before="0" w:after="0" w:line="27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境</w:t>
      </w:r>
    </w:p>
    <w:p>
      <w:pPr>
        <w:pStyle w:val="Normal"/>
        <w:framePr w:w="421" w:x="1973" w:y="655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w:t>
      </w:r>
    </w:p>
    <w:p>
      <w:pPr>
        <w:pStyle w:val="Normal"/>
        <w:framePr w:w="4178" w:x="5305" w:y="6558"/>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机房南刷手间防护门（偏东）把手 </w:t>
      </w:r>
      <w:r>
        <w:rPr>
          <w:rFonts w:ascii="Times New Roman"/>
          <w:color w:val="000000"/>
          <w:spacing w:val="0"/>
          <w:sz w:val="21"/>
        </w:rPr>
        <w:t xml:space="preserve"> 0.3m</w:t>
      </w:r>
    </w:p>
    <w:p>
      <w:pPr>
        <w:pStyle w:val="Normal"/>
        <w:framePr w:w="4178" w:x="5305" w:y="6558"/>
        <w:widowControl w:val="off"/>
        <w:autoSpaceDE w:val="off"/>
        <w:autoSpaceDN w:val="off"/>
        <w:spacing w:before="0" w:after="0" w:line="523" w:lineRule="exact"/>
        <w:ind w:left="106" w:right="0" w:first-line="0"/>
        <w:jc w:val="left"/>
        <w:rPr>
          <w:rFonts w:ascii="Times New Roman"/>
          <w:color w:val="000000"/>
          <w:spacing w:val="0"/>
          <w:sz w:val="21"/>
        </w:rPr>
      </w:pPr>
      <w:r>
        <w:rPr>
          <w:rFonts w:ascii="WIDGLC+ËÎÌå" w:hAnsi="WIDGLC+ËÎÌå" w:cs="WIDGLC+ËÎÌå"/>
          <w:color w:val="000000"/>
          <w:spacing w:val="0"/>
          <w:sz w:val="21"/>
        </w:rPr>
        <w:t xml:space="preserve">机房南刷手间防护门外其它点位 </w:t>
      </w:r>
      <w:r>
        <w:rPr>
          <w:rFonts w:ascii="Times New Roman"/>
          <w:color w:val="000000"/>
          <w:spacing w:val="0"/>
          <w:sz w:val="21"/>
        </w:rPr>
        <w:t xml:space="preserve"> 0.3m</w:t>
      </w:r>
    </w:p>
    <w:p>
      <w:pPr>
        <w:pStyle w:val="Normal"/>
        <w:framePr w:w="4178" w:x="5305" w:y="6558"/>
        <w:widowControl w:val="off"/>
        <w:autoSpaceDE w:val="off"/>
        <w:autoSpaceDN w:val="off"/>
        <w:spacing w:before="0" w:after="0" w:line="523" w:lineRule="exact"/>
        <w:ind w:left="737" w:right="0" w:first-line="0"/>
        <w:jc w:val="left"/>
        <w:rPr>
          <w:rFonts w:ascii="Times New Roman"/>
          <w:color w:val="000000"/>
          <w:spacing w:val="0"/>
          <w:sz w:val="21"/>
        </w:rPr>
      </w:pPr>
      <w:r>
        <w:rPr>
          <w:rFonts w:ascii="WIDGLC+ËÎÌå" w:hAnsi="WIDGLC+ËÎÌå" w:cs="WIDGLC+ËÎÌå"/>
          <w:color w:val="000000"/>
          <w:spacing w:val="0"/>
          <w:sz w:val="21"/>
        </w:rPr>
        <w:t xml:space="preserve">控制室铅玻璃窗外 </w:t>
      </w:r>
      <w:r>
        <w:rPr>
          <w:rFonts w:ascii="Times New Roman"/>
          <w:color w:val="000000"/>
          <w:spacing w:val="0"/>
          <w:sz w:val="21"/>
        </w:rPr>
        <w:t xml:space="preserve"> 0.3m</w:t>
      </w:r>
    </w:p>
    <w:p>
      <w:pPr>
        <w:pStyle w:val="Normal"/>
        <w:framePr w:w="1369" w:x="2895" w:y="6706"/>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血管造影机</w:t>
      </w:r>
    </w:p>
    <w:p>
      <w:pPr>
        <w:pStyle w:val="Normal"/>
        <w:framePr w:w="1369" w:x="2895" w:y="6706"/>
        <w:widowControl w:val="off"/>
        <w:autoSpaceDE w:val="off"/>
        <w:autoSpaceDN w:val="off"/>
        <w:spacing w:before="0" w:after="0" w:line="410" w:lineRule="exact"/>
        <w:ind w:left="10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照相状态</w:t>
      </w:r>
    </w:p>
    <w:p>
      <w:pPr>
        <w:pStyle w:val="Normal"/>
        <w:framePr w:w="421" w:x="1973" w:y="708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w:t>
      </w:r>
    </w:p>
    <w:p>
      <w:pPr>
        <w:pStyle w:val="Normal"/>
        <w:framePr w:w="2043" w:x="2626" w:y="7518"/>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w:t>
      </w:r>
      <w:r>
        <w:rPr>
          <w:rFonts w:ascii="Times New Roman"/>
          <w:color w:val="000000"/>
          <w:spacing w:val="0"/>
          <w:sz w:val="21"/>
        </w:rPr>
        <w:t>79kV</w:t>
      </w:r>
      <w:r>
        <w:rPr>
          <w:rFonts w:ascii="WIDGLC+ËÎÌå" w:hAnsi="WIDGLC+ËÎÌå" w:cs="WIDGLC+ËÎÌå"/>
          <w:color w:val="000000"/>
          <w:spacing w:val="0"/>
          <w:sz w:val="21"/>
        </w:rPr>
        <w:t>、</w:t>
      </w:r>
      <w:r>
        <w:rPr>
          <w:rFonts w:ascii="Times New Roman"/>
          <w:color w:val="000000"/>
          <w:spacing w:val="0"/>
          <w:sz w:val="21"/>
        </w:rPr>
        <w:t>100mA</w:t>
      </w:r>
      <w:r>
        <w:rPr>
          <w:rFonts w:ascii="WIDGLC+ËÎÌå" w:hAnsi="WIDGLC+ËÎÌå" w:cs="WIDGLC+ËÎÌå"/>
          <w:color w:val="000000"/>
          <w:spacing w:val="0"/>
          <w:sz w:val="21"/>
        </w:rPr>
        <w:t>）</w:t>
      </w:r>
    </w:p>
    <w:p>
      <w:pPr>
        <w:pStyle w:val="Normal"/>
        <w:framePr w:w="421" w:x="1973" w:y="760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w:t>
      </w:r>
    </w:p>
    <w:p>
      <w:pPr>
        <w:pStyle w:val="Normal"/>
        <w:framePr w:w="421" w:x="1973" w:y="812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w:t>
      </w:r>
    </w:p>
    <w:p>
      <w:pPr>
        <w:pStyle w:val="Normal"/>
        <w:framePr w:w="2268" w:x="6145" w:y="8128"/>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控制室防护门外 </w:t>
      </w:r>
      <w:r>
        <w:rPr>
          <w:rFonts w:ascii="Times New Roman"/>
          <w:color w:val="000000"/>
          <w:spacing w:val="0"/>
          <w:sz w:val="21"/>
        </w:rPr>
        <w:t xml:space="preserve"> 0.3m</w:t>
      </w:r>
    </w:p>
    <w:p>
      <w:pPr>
        <w:pStyle w:val="Normal"/>
        <w:framePr w:w="526" w:x="1920" w:y="863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w:t>
      </w:r>
    </w:p>
    <w:p>
      <w:pPr>
        <w:pStyle w:val="Normal"/>
        <w:framePr w:w="526" w:x="1920" w:y="8639"/>
        <w:widowControl w:val="off"/>
        <w:autoSpaceDE w:val="off"/>
        <w:autoSpaceDN w:val="off"/>
        <w:spacing w:before="0" w:after="0" w:line="499" w:lineRule="exact"/>
        <w:ind w:left="0" w:right="0" w:first-line="0"/>
        <w:jc w:val="left"/>
        <w:rPr>
          <w:rFonts w:ascii="Times New Roman"/>
          <w:color w:val="000000"/>
          <w:spacing w:val="0"/>
          <w:sz w:val="21"/>
        </w:rPr>
      </w:pPr>
      <w:r>
        <w:rPr>
          <w:rFonts w:ascii="Times New Roman"/>
          <w:color w:val="000000"/>
          <w:spacing w:val="0"/>
          <w:sz w:val="21"/>
        </w:rPr>
        <w:t>11</w:t>
      </w:r>
    </w:p>
    <w:p>
      <w:pPr>
        <w:pStyle w:val="Normal"/>
        <w:framePr w:w="526" w:x="1920" w:y="8639"/>
        <w:widowControl w:val="off"/>
        <w:autoSpaceDE w:val="off"/>
        <w:autoSpaceDN w:val="off"/>
        <w:spacing w:before="0" w:after="0" w:line="499" w:lineRule="exact"/>
        <w:ind w:left="0" w:right="0" w:first-line="0"/>
        <w:jc w:val="left"/>
        <w:rPr>
          <w:rFonts w:ascii="Times New Roman"/>
          <w:color w:val="000000"/>
          <w:spacing w:val="0"/>
          <w:sz w:val="21"/>
        </w:rPr>
      </w:pPr>
      <w:r>
        <w:rPr>
          <w:rFonts w:ascii="Times New Roman"/>
          <w:color w:val="000000"/>
          <w:spacing w:val="0"/>
          <w:sz w:val="21"/>
        </w:rPr>
        <w:t>12</w:t>
      </w:r>
    </w:p>
    <w:p>
      <w:pPr>
        <w:pStyle w:val="Normal"/>
        <w:framePr w:w="2418" w:x="6071" w:y="864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控制室工作人员操作位</w:t>
      </w:r>
    </w:p>
    <w:p>
      <w:pPr>
        <w:pStyle w:val="Normal"/>
        <w:framePr w:w="685" w:x="9746" w:y="863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746" w:y="8639"/>
        <w:widowControl w:val="off"/>
        <w:autoSpaceDE w:val="off"/>
        <w:autoSpaceDN w:val="off"/>
        <w:spacing w:before="0" w:after="0" w:line="499"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746" w:y="8639"/>
        <w:widowControl w:val="off"/>
        <w:autoSpaceDE w:val="off"/>
        <w:autoSpaceDN w:val="off"/>
        <w:spacing w:before="0" w:after="0" w:line="499" w:lineRule="exact"/>
        <w:ind w:left="149" w:right="0" w:first-line="0"/>
        <w:jc w:val="left"/>
        <w:rPr>
          <w:rFonts w:ascii="Times New Roman"/>
          <w:color w:val="000000"/>
          <w:spacing w:val="0"/>
          <w:sz w:val="21"/>
        </w:rPr>
      </w:pPr>
      <w:r>
        <w:rPr>
          <w:rFonts w:ascii="Times New Roman"/>
          <w:color w:val="000000"/>
          <w:spacing w:val="0"/>
          <w:sz w:val="21"/>
        </w:rPr>
        <w:t>-</w:t>
      </w:r>
    </w:p>
    <w:p>
      <w:pPr>
        <w:pStyle w:val="Normal"/>
        <w:framePr w:w="3209" w:x="5727" w:y="9138"/>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机房北墙（辅助机房）外 </w:t>
      </w:r>
      <w:r>
        <w:rPr>
          <w:rFonts w:ascii="Times New Roman"/>
          <w:color w:val="000000"/>
          <w:spacing w:val="0"/>
          <w:sz w:val="21"/>
        </w:rPr>
        <w:t xml:space="preserve"> 0.3m</w:t>
      </w:r>
    </w:p>
    <w:p>
      <w:pPr>
        <w:pStyle w:val="Normal"/>
        <w:framePr w:w="3209" w:x="5727" w:y="9138"/>
        <w:widowControl w:val="off"/>
        <w:autoSpaceDE w:val="off"/>
        <w:autoSpaceDN w:val="off"/>
        <w:spacing w:before="0" w:after="0" w:line="499"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机房东墙（楼外环境）外 </w:t>
      </w:r>
      <w:r>
        <w:rPr>
          <w:rFonts w:ascii="Times New Roman"/>
          <w:color w:val="000000"/>
          <w:spacing w:val="0"/>
          <w:sz w:val="21"/>
        </w:rPr>
        <w:t xml:space="preserve"> 0.3m</w:t>
      </w:r>
    </w:p>
    <w:p>
      <w:pPr>
        <w:pStyle w:val="Normal"/>
        <w:framePr w:w="526" w:x="1920" w:y="1017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13</w:t>
      </w:r>
    </w:p>
    <w:p>
      <w:pPr>
        <w:pStyle w:val="Normal"/>
        <w:framePr w:w="3870" w:x="4208" w:y="1018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住院楼一层大厅水泥地面（对照点）</w:t>
      </w:r>
    </w:p>
    <w:p>
      <w:pPr>
        <w:pStyle w:val="Normal"/>
        <w:framePr w:w="685" w:x="9746" w:y="1015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9899" w:x="1815" w:y="10879"/>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由表 </w:t>
      </w:r>
      <w:r>
        <w:rPr>
          <w:rFonts w:ascii="Times New Roman"/>
          <w:color w:val="000000"/>
          <w:spacing w:val="0"/>
          <w:sz w:val="24"/>
        </w:rPr>
        <w:t>5-3</w:t>
      </w:r>
      <w:r>
        <w:rPr>
          <w:rFonts w:ascii="WIDGLC+ËÎÌå" w:hAnsi="WIDGLC+ËÎÌå" w:cs="WIDGLC+ËÎÌå"/>
          <w:color w:val="000000"/>
          <w:spacing w:val="0"/>
          <w:sz w:val="24"/>
        </w:rPr>
        <w:t xml:space="preserve">监测结果显示：电子直线加速器机房周围  </w:t>
      </w:r>
      <w:r>
        <w:rPr>
          <w:rFonts w:ascii="Times New Roman"/>
          <w:color w:val="000000"/>
          <w:spacing w:val="0"/>
          <w:sz w:val="24"/>
        </w:rPr>
        <w:t>30cm</w:t>
      </w:r>
      <w:r>
        <w:rPr>
          <w:rFonts w:ascii="WIDGLC+ËÎÌå" w:hAnsi="WIDGLC+ËÎÌå" w:cs="WIDGLC+ËÎÌå"/>
          <w:color w:val="000000"/>
          <w:spacing w:val="0"/>
          <w:sz w:val="24"/>
        </w:rPr>
        <w:t xml:space="preserve">处  </w:t>
      </w:r>
      <w:r>
        <w:rPr>
          <w:rFonts w:ascii="Times New Roman"/>
          <w:color w:val="000000"/>
          <w:spacing w:val="0"/>
          <w:sz w:val="24"/>
        </w:rPr>
        <w:t>X</w:t>
      </w:r>
      <w:r>
        <w:rPr>
          <w:rFonts w:ascii="WIDGLC+ËÎÌå" w:hAnsi="WIDGLC+ËÎÌå" w:cs="WIDGLC+ËÎÌå"/>
          <w:color w:val="000000"/>
          <w:spacing w:val="0"/>
          <w:sz w:val="24"/>
        </w:rPr>
        <w:t>辐射剂量率为</w:t>
      </w:r>
    </w:p>
    <w:p>
      <w:pPr>
        <w:pStyle w:val="Normal"/>
        <w:framePr w:w="9899" w:x="1815" w:y="10879"/>
        <w:widowControl w:val="off"/>
        <w:autoSpaceDE w:val="off"/>
        <w:autoSpaceDN w:val="off"/>
        <w:spacing w:before="0" w:after="0" w:line="481"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0.12</w:t>
      </w:r>
      <w:r>
        <w:rPr>
          <w:rFonts w:ascii="WIDGLC+ËÎÌå" w:hAnsi="WIDGLC+ËÎÌå" w:cs="WIDGLC+ËÎÌå"/>
          <w:color w:val="000000"/>
          <w:spacing w:val="0"/>
          <w:sz w:val="24"/>
        </w:rPr>
        <w:t>～</w:t>
      </w:r>
      <w:r>
        <w:rPr>
          <w:rFonts w:ascii="Times New Roman"/>
          <w:color w:val="000000"/>
          <w:spacing w:val="0"/>
          <w:sz w:val="24"/>
        </w:rPr>
        <w:t>0.13</w:t>
      </w:r>
      <w:r>
        <w:rPr>
          <w:rFonts w:ascii="WIDGLC+ËÎÌå" w:hAnsi="WIDGLC+ËÎÌå" w:cs="WIDGLC+ËÎÌå"/>
          <w:color w:val="000000"/>
          <w:spacing w:val="0"/>
          <w:sz w:val="24"/>
        </w:rPr>
        <w:t>）</w:t>
      </w:r>
      <w:r>
        <w:rPr>
          <w:rFonts w:ascii="Arial" w:hAnsi="Arial" w:cs="Arial"/>
          <w:color w:val="000000"/>
          <w:spacing w:val="0"/>
          <w:sz w:val="24"/>
        </w:rPr>
        <w:t xml:space="preserve">μ  </w:t>
      </w:r>
      <w:r>
        <w:rPr>
          <w:rFonts w:ascii="Times New Roman"/>
          <w:color w:val="000000"/>
          <w:spacing w:val="0"/>
          <w:sz w:val="24"/>
        </w:rPr>
        <w:t>Sv/h</w:t>
      </w:r>
      <w:r>
        <w:rPr>
          <w:rFonts w:ascii="WIDGLC+ËÎÌå" w:hAnsi="WIDGLC+ËÎÌå" w:cs="WIDGLC+ËÎÌå"/>
          <w:color w:val="000000"/>
          <w:spacing w:val="0"/>
          <w:sz w:val="24"/>
        </w:rPr>
        <w:t>，机房房顶（主防护）</w:t>
      </w:r>
      <w:r>
        <w:rPr>
          <w:rFonts w:ascii="Times New Roman"/>
          <w:color w:val="000000"/>
          <w:spacing w:val="0"/>
          <w:sz w:val="24"/>
        </w:rPr>
        <w:t>30cm</w:t>
      </w:r>
      <w:r>
        <w:rPr>
          <w:rFonts w:ascii="WIDGLC+ËÎÌå" w:hAnsi="WIDGLC+ËÎÌå" w:cs="WIDGLC+ËÎÌå"/>
          <w:color w:val="000000"/>
          <w:spacing w:val="0"/>
          <w:sz w:val="24"/>
        </w:rPr>
        <w:t xml:space="preserve">处  </w:t>
      </w:r>
      <w:r>
        <w:rPr>
          <w:rFonts w:ascii="Times New Roman"/>
          <w:color w:val="000000"/>
          <w:spacing w:val="0"/>
          <w:sz w:val="24"/>
        </w:rPr>
        <w:t>X</w:t>
      </w:r>
      <w:r>
        <w:rPr>
          <w:rFonts w:ascii="WIDGLC+ËÎÌå" w:hAnsi="WIDGLC+ËÎÌå" w:cs="WIDGLC+ËÎÌå"/>
          <w:color w:val="000000"/>
          <w:spacing w:val="0"/>
          <w:sz w:val="24"/>
        </w:rPr>
        <w:t xml:space="preserve">辐射剂量率为  </w:t>
      </w:r>
      <w:r>
        <w:rPr>
          <w:rFonts w:ascii="Times New Roman"/>
          <w:color w:val="000000"/>
          <w:spacing w:val="0"/>
          <w:sz w:val="24"/>
        </w:rPr>
        <w:t>0.14</w:t>
      </w:r>
      <w:r>
        <w:rPr>
          <w:rFonts w:ascii="Arial" w:hAnsi="Arial" w:cs="Arial"/>
          <w:color w:val="000000"/>
          <w:spacing w:val="0"/>
          <w:sz w:val="24"/>
        </w:rPr>
        <w:t xml:space="preserve">μ </w:t>
      </w:r>
      <w:r>
        <w:rPr>
          <w:rFonts w:ascii="Times New Roman"/>
          <w:color w:val="000000"/>
          <w:spacing w:val="0"/>
          <w:sz w:val="24"/>
        </w:rPr>
        <w:t>Sv/h</w:t>
      </w:r>
      <w:r>
        <w:rPr>
          <w:rFonts w:ascii="WIDGLC+ËÎÌå" w:hAnsi="WIDGLC+ËÎÌå" w:cs="WIDGLC+ËÎÌå"/>
          <w:color w:val="000000"/>
          <w:spacing w:val="0"/>
          <w:sz w:val="24"/>
        </w:rPr>
        <w:t>，</w:t>
      </w:r>
    </w:p>
    <w:p>
      <w:pPr>
        <w:pStyle w:val="Normal"/>
        <w:framePr w:w="9899" w:x="1815" w:y="1087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机房房顶（副防护）</w:t>
      </w:r>
      <w:r>
        <w:rPr>
          <w:rFonts w:ascii="Times New Roman"/>
          <w:color w:val="000000"/>
          <w:spacing w:val="0"/>
          <w:sz w:val="24"/>
        </w:rPr>
        <w:t>30cm</w:t>
      </w:r>
      <w:r>
        <w:rPr>
          <w:rFonts w:ascii="WIDGLC+ËÎÌå" w:hAnsi="WIDGLC+ËÎÌå" w:cs="WIDGLC+ËÎÌå"/>
          <w:color w:val="000000"/>
          <w:spacing w:val="0"/>
          <w:sz w:val="24"/>
        </w:rPr>
        <w:t xml:space="preserve">处  </w:t>
      </w:r>
      <w:r>
        <w:rPr>
          <w:rFonts w:ascii="Times New Roman"/>
          <w:color w:val="000000"/>
          <w:spacing w:val="0"/>
          <w:sz w:val="24"/>
        </w:rPr>
        <w:t>X</w:t>
      </w:r>
      <w:r>
        <w:rPr>
          <w:rFonts w:ascii="WIDGLC+ËÎÌå" w:hAnsi="WIDGLC+ËÎÌå" w:cs="WIDGLC+ËÎÌå"/>
          <w:color w:val="000000"/>
          <w:spacing w:val="0"/>
          <w:sz w:val="24"/>
        </w:rPr>
        <w:t xml:space="preserve">辐射剂量率为  </w:t>
      </w:r>
      <w:r>
        <w:rPr>
          <w:rFonts w:ascii="Times New Roman"/>
          <w:color w:val="000000"/>
          <w:spacing w:val="0"/>
          <w:sz w:val="24"/>
        </w:rPr>
        <w:t>0.12</w:t>
      </w:r>
      <w:r>
        <w:rPr>
          <w:rFonts w:ascii="Arial" w:hAnsi="Arial" w:cs="Arial"/>
          <w:color w:val="000000"/>
          <w:spacing w:val="0"/>
          <w:sz w:val="24"/>
        </w:rPr>
        <w:t xml:space="preserve">μ  </w:t>
      </w:r>
      <w:r>
        <w:rPr>
          <w:rFonts w:ascii="Times New Roman"/>
          <w:color w:val="000000"/>
          <w:spacing w:val="0"/>
          <w:sz w:val="24"/>
        </w:rPr>
        <w:t>Sv/h</w:t>
      </w:r>
      <w:r>
        <w:rPr>
          <w:rFonts w:ascii="WIDGLC+ËÎÌå" w:hAnsi="WIDGLC+ËÎÌå" w:cs="WIDGLC+ËÎÌå"/>
          <w:color w:val="000000"/>
          <w:spacing w:val="0"/>
          <w:sz w:val="24"/>
        </w:rPr>
        <w:t>，机房周围及机房房顶（主</w:t>
      </w:r>
    </w:p>
    <w:p>
      <w:pPr>
        <w:pStyle w:val="Normal"/>
        <w:framePr w:w="9899" w:x="1815" w:y="1087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防护）中子剂量率均小于最低检出线 </w:t>
      </w:r>
      <w:r>
        <w:rPr>
          <w:rFonts w:ascii="Times New Roman"/>
          <w:color w:val="000000"/>
          <w:spacing w:val="0"/>
          <w:sz w:val="24"/>
        </w:rPr>
        <w:t>0.1</w:t>
      </w:r>
      <w:r>
        <w:rPr>
          <w:rFonts w:ascii="Arial" w:hAnsi="Arial" w:cs="Arial"/>
          <w:color w:val="000000"/>
          <w:spacing w:val="0"/>
          <w:sz w:val="24"/>
        </w:rPr>
        <w:t xml:space="preserve">μ  </w:t>
      </w:r>
      <w:r>
        <w:rPr>
          <w:rFonts w:ascii="Times New Roman"/>
          <w:color w:val="000000"/>
          <w:spacing w:val="0"/>
          <w:sz w:val="24"/>
        </w:rPr>
        <w:t>Sv/h</w:t>
      </w:r>
      <w:r>
        <w:rPr>
          <w:rFonts w:ascii="WIDGLC+ËÎÌå" w:hAnsi="WIDGLC+ËÎÌå" w:cs="WIDGLC+ËÎÌå"/>
          <w:color w:val="000000"/>
          <w:spacing w:val="0"/>
          <w:sz w:val="24"/>
        </w:rPr>
        <w:t xml:space="preserve">，满足 </w:t>
      </w:r>
      <w:r>
        <w:rPr>
          <w:rFonts w:ascii="Times New Roman"/>
          <w:color w:val="000000"/>
          <w:spacing w:val="0"/>
          <w:sz w:val="24"/>
        </w:rPr>
        <w:t>GBZ126</w:t>
      </w:r>
      <w:r>
        <w:rPr>
          <w:rFonts w:ascii="WIDGLC+ËÎÌå" w:hAnsi="WIDGLC+ËÎÌå" w:cs="WIDGLC+ËÎÌå"/>
          <w:color w:val="000000"/>
          <w:spacing w:val="0"/>
          <w:sz w:val="24"/>
        </w:rPr>
        <w:t>—</w:t>
      </w:r>
      <w:r>
        <w:rPr>
          <w:rFonts w:ascii="Times New Roman"/>
          <w:color w:val="000000"/>
          <w:spacing w:val="0"/>
          <w:sz w:val="24"/>
        </w:rPr>
        <w:t>2011</w:t>
      </w:r>
      <w:r>
        <w:rPr>
          <w:rFonts w:ascii="WIDGLC+ËÎÌå" w:hAnsi="WIDGLC+ËÎÌå" w:cs="WIDGLC+ËÎÌå"/>
          <w:color w:val="000000"/>
          <w:spacing w:val="0"/>
          <w:sz w:val="24"/>
        </w:rPr>
        <w:t>中规定的“加</w:t>
      </w:r>
    </w:p>
    <w:p>
      <w:pPr>
        <w:pStyle w:val="Normal"/>
        <w:framePr w:w="9899" w:x="1815" w:y="1087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速器迷宫门外、控制室和加速器机房墙外的周围剂量当量率应不大于 </w:t>
      </w:r>
      <w:r>
        <w:rPr>
          <w:rFonts w:ascii="Times New Roman"/>
          <w:color w:val="000000"/>
          <w:spacing w:val="0"/>
          <w:sz w:val="24"/>
        </w:rPr>
        <w:t>2.5</w:t>
      </w:r>
      <w:r>
        <w:rPr>
          <w:rFonts w:ascii="Arial" w:hAnsi="Arial" w:cs="Arial"/>
          <w:color w:val="000000"/>
          <w:spacing w:val="0"/>
          <w:sz w:val="24"/>
        </w:rPr>
        <w:t xml:space="preserve">μ  </w:t>
      </w:r>
      <w:r>
        <w:rPr>
          <w:rFonts w:ascii="Times New Roman"/>
          <w:color w:val="000000"/>
          <w:spacing w:val="0"/>
          <w:sz w:val="24"/>
        </w:rPr>
        <w:t>Sv/h</w:t>
      </w:r>
      <w:r>
        <w:rPr>
          <w:rFonts w:ascii="WIDGLC+ËÎÌå" w:hAnsi="WIDGLC+ËÎÌå" w:cs="WIDGLC+ËÎÌå"/>
          <w:color w:val="000000"/>
          <w:spacing w:val="0"/>
          <w:sz w:val="24"/>
        </w:rPr>
        <w:t>”</w:t>
      </w:r>
    </w:p>
    <w:p>
      <w:pPr>
        <w:pStyle w:val="Normal"/>
        <w:framePr w:w="9899" w:x="1815" w:y="1087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限值要求；其它测点基本与对照点为同一水平。本项目机房的辐射防护能力满足</w:t>
      </w:r>
    </w:p>
    <w:p>
      <w:pPr>
        <w:pStyle w:val="Normal"/>
        <w:framePr w:w="9899" w:x="1815" w:y="1087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标准要求。</w:t>
      </w:r>
    </w:p>
    <w:p>
      <w:pPr>
        <w:pStyle w:val="Normal"/>
        <w:framePr w:w="9780" w:x="1815" w:y="14239"/>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由表 </w:t>
      </w:r>
      <w:r>
        <w:rPr>
          <w:rFonts w:ascii="Times New Roman"/>
          <w:color w:val="000000"/>
          <w:spacing w:val="0"/>
          <w:sz w:val="24"/>
        </w:rPr>
        <w:t>5-4</w:t>
      </w:r>
      <w:r>
        <w:rPr>
          <w:rFonts w:ascii="WIDGLC+ËÎÌå" w:hAnsi="WIDGLC+ËÎÌå" w:cs="WIDGLC+ËÎÌå"/>
          <w:color w:val="000000"/>
          <w:spacing w:val="0"/>
          <w:sz w:val="24"/>
        </w:rPr>
        <w:t xml:space="preserve">监测结果可知，血管造影机机房外环境   </w:t>
      </w:r>
      <w:r>
        <w:rPr>
          <w:rFonts w:ascii="Times New Roman"/>
          <w:color w:val="000000"/>
          <w:spacing w:val="0"/>
          <w:sz w:val="24"/>
        </w:rPr>
        <w:t>X</w:t>
      </w:r>
      <w:r>
        <w:rPr>
          <w:rFonts w:ascii="WIDGLC+ËÎÌå" w:hAnsi="WIDGLC+ËÎÌå" w:cs="WIDGLC+ËÎÌå"/>
          <w:color w:val="000000"/>
          <w:spacing w:val="0"/>
          <w:sz w:val="24"/>
        </w:rPr>
        <w:t>辐射剂量率最大值出现在</w:t>
      </w:r>
    </w:p>
    <w:p>
      <w:pPr>
        <w:pStyle w:val="Normal"/>
        <w:framePr w:w="9780" w:x="1815" w:y="1423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机房南刷手间防护门外把手 </w:t>
      </w:r>
      <w:r>
        <w:rPr>
          <w:rFonts w:ascii="Times New Roman"/>
          <w:color w:val="000000"/>
          <w:spacing w:val="0"/>
          <w:sz w:val="24"/>
        </w:rPr>
        <w:t>0.3</w:t>
      </w:r>
      <w:r>
        <w:rPr>
          <w:rFonts w:ascii="WIDGLC+ËÎÌå" w:hAnsi="WIDGLC+ËÎÌå" w:cs="WIDGLC+ËÎÌå"/>
          <w:color w:val="000000"/>
          <w:spacing w:val="0"/>
          <w:sz w:val="24"/>
        </w:rPr>
        <w:t xml:space="preserve">米处为  </w:t>
      </w:r>
      <w:r>
        <w:rPr>
          <w:rFonts w:ascii="Times New Roman"/>
          <w:color w:val="000000"/>
          <w:spacing w:val="0"/>
          <w:sz w:val="24"/>
        </w:rPr>
        <w:t>0.04</w:t>
      </w:r>
      <w:r>
        <w:rPr>
          <w:rFonts w:ascii="Arial" w:hAnsi="Arial" w:cs="Arial"/>
          <w:color w:val="000000"/>
          <w:spacing w:val="0"/>
          <w:sz w:val="24"/>
        </w:rPr>
        <w:t xml:space="preserve">μ  </w:t>
      </w:r>
      <w:r>
        <w:rPr>
          <w:rFonts w:ascii="Times New Roman"/>
          <w:color w:val="000000"/>
          <w:spacing w:val="0"/>
          <w:sz w:val="24"/>
        </w:rPr>
        <w:t>Sv/h</w:t>
      </w:r>
      <w:r>
        <w:rPr>
          <w:rFonts w:ascii="WIDGLC+ËÎÌå" w:hAnsi="WIDGLC+ËÎÌå" w:cs="WIDGLC+ËÎÌå"/>
          <w:color w:val="000000"/>
          <w:spacing w:val="0"/>
          <w:sz w:val="24"/>
        </w:rPr>
        <w:t xml:space="preserve">，在《医用 </w:t>
      </w:r>
      <w:r>
        <w:rPr>
          <w:rFonts w:ascii="Times New Roman"/>
          <w:color w:val="000000"/>
          <w:spacing w:val="0"/>
          <w:sz w:val="24"/>
        </w:rPr>
        <w:t>X</w:t>
      </w:r>
      <w:r>
        <w:rPr>
          <w:rFonts w:ascii="WIDGLC+ËÎÌå" w:hAnsi="WIDGLC+ËÎÌå" w:cs="WIDGLC+ËÎÌå"/>
          <w:color w:val="000000"/>
          <w:spacing w:val="0"/>
          <w:sz w:val="24"/>
        </w:rPr>
        <w:t>射线诊断放射防护</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29</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8" style="position:absolute;margin-left:0pt;margin-top:0pt;z-index:-115;width:595pt;height:841pt;mso-position-horizontal:absolute;mso-position-horizontal-relative:page;mso-position-vertical:absolute;mso-position-vertical-relative:page" type="#_x0000_t75">
            <v:imageData xmlns:r="http://schemas.openxmlformats.org/officeDocument/2006/relationships" r:id="rId2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9782" w:x="1815" w:y="157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要求》（</w:t>
      </w:r>
      <w:r>
        <w:rPr>
          <w:rFonts w:ascii="Times New Roman"/>
          <w:color w:val="000000"/>
          <w:spacing w:val="0"/>
          <w:sz w:val="24"/>
        </w:rPr>
        <w:t>GBZ130-2013</w:t>
      </w:r>
      <w:r>
        <w:rPr>
          <w:rFonts w:ascii="WIDGLC+ËÎÌå" w:hAnsi="WIDGLC+ËÎÌå" w:cs="WIDGLC+ËÎÌå"/>
          <w:color w:val="000000"/>
          <w:spacing w:val="0"/>
          <w:sz w:val="24"/>
        </w:rPr>
        <w:t>）标准（</w:t>
      </w:r>
      <w:r>
        <w:rPr>
          <w:rFonts w:ascii="Times New Roman" w:hAnsi="Times New Roman" w:cs="Times New Roman"/>
          <w:color w:val="000000"/>
          <w:spacing w:val="0"/>
          <w:sz w:val="24"/>
        </w:rPr>
        <w:t>2.5μSv/h</w:t>
      </w:r>
      <w:r>
        <w:rPr>
          <w:rFonts w:ascii="WIDGLC+ËÎÌå" w:hAnsi="WIDGLC+ËÎÌå" w:cs="WIDGLC+ËÎÌå"/>
          <w:color w:val="000000"/>
          <w:spacing w:val="0"/>
          <w:sz w:val="24"/>
        </w:rPr>
        <w:t>）范围之内；其它测点基本与对照点为同</w:t>
      </w:r>
    </w:p>
    <w:p>
      <w:pPr>
        <w:pStyle w:val="Normal"/>
        <w:framePr w:w="9782" w:x="1815" w:y="157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一水平。本项目机房的辐射防护能力满足标准要求。</w:t>
      </w:r>
    </w:p>
    <w:p>
      <w:pPr>
        <w:pStyle w:val="Normal"/>
        <w:framePr w:w="9782" w:x="1815" w:y="1571"/>
        <w:widowControl w:val="off"/>
        <w:autoSpaceDE w:val="off"/>
        <w:autoSpaceDN w:val="off"/>
        <w:spacing w:before="0" w:after="0" w:line="449" w:lineRule="exact"/>
        <w:ind w:left="482" w:right="0" w:first-line="0"/>
        <w:jc w:val="left"/>
        <w:rPr>
          <w:rFonts w:ascii="WIDGLC+ËÎÌå" w:hAnsi="WIDGLC+ËÎÌå" w:cs="WIDGLC+ËÎÌå"/>
          <w:color w:val="000000"/>
          <w:spacing w:val="0"/>
          <w:sz w:val="24"/>
        </w:rPr>
      </w:pPr>
      <w:r>
        <w:rPr>
          <w:rFonts w:ascii="Times New Roman"/>
          <w:b w:val="on"/>
          <w:color w:val="000000"/>
          <w:spacing w:val="0"/>
          <w:sz w:val="24"/>
        </w:rPr>
        <w:t>5.5.2</w:t>
      </w:r>
      <w:r>
        <w:rPr>
          <w:rFonts w:ascii="WIDGLC+ËÎÌå" w:hAnsi="WIDGLC+ËÎÌå" w:cs="WIDGLC+ËÎÌå"/>
          <w:color w:val="000000"/>
          <w:spacing w:val="0"/>
          <w:sz w:val="24"/>
        </w:rPr>
        <w:t>Ⅲ类射线装置应用</w:t>
      </w:r>
    </w:p>
    <w:p>
      <w:pPr>
        <w:pStyle w:val="Normal"/>
        <w:framePr w:w="9777" w:x="1815" w:y="2970"/>
        <w:widowControl w:val="off"/>
        <w:autoSpaceDE w:val="off"/>
        <w:autoSpaceDN w:val="off"/>
        <w:spacing w:before="0" w:after="0" w:line="266" w:lineRule="exact"/>
        <w:ind w:left="463"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本次现场监测对 </w:t>
      </w:r>
      <w:r>
        <w:rPr>
          <w:rFonts w:ascii="Times New Roman"/>
          <w:color w:val="000000"/>
          <w:spacing w:val="0"/>
          <w:sz w:val="24"/>
        </w:rPr>
        <w:t>CT</w:t>
      </w:r>
      <w:r>
        <w:rPr>
          <w:rFonts w:ascii="WIDGLC+ËÎÌå" w:hAnsi="WIDGLC+ËÎÌå" w:cs="WIDGLC+ËÎÌå"/>
          <w:color w:val="000000"/>
          <w:spacing w:val="0"/>
          <w:sz w:val="24"/>
        </w:rPr>
        <w:t>扫描状态、</w:t>
      </w:r>
      <w:r>
        <w:rPr>
          <w:rFonts w:ascii="Times New Roman"/>
          <w:color w:val="000000"/>
          <w:spacing w:val="0"/>
          <w:sz w:val="24"/>
        </w:rPr>
        <w:t>DRX</w:t>
      </w:r>
      <w:r>
        <w:rPr>
          <w:rFonts w:ascii="WIDGLC+ËÎÌå" w:hAnsi="WIDGLC+ËÎÌå" w:cs="WIDGLC+ËÎÌå"/>
          <w:color w:val="000000"/>
          <w:spacing w:val="0"/>
          <w:sz w:val="24"/>
        </w:rPr>
        <w:t>光机照相状态设备容许最大管电压、管电</w:t>
      </w:r>
    </w:p>
    <w:p>
      <w:pPr>
        <w:pStyle w:val="Normal"/>
        <w:framePr w:w="9777" w:x="1815" w:y="2970"/>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流条件下进行监测。监测结果见表 </w:t>
      </w:r>
      <w:r>
        <w:rPr>
          <w:rFonts w:ascii="Times New Roman"/>
          <w:color w:val="000000"/>
          <w:spacing w:val="0"/>
          <w:sz w:val="24"/>
        </w:rPr>
        <w:t>5-5</w:t>
      </w:r>
      <w:r>
        <w:rPr>
          <w:rFonts w:ascii="WIDGLC+ËÎÌå" w:hAnsi="WIDGLC+ËÎÌå" w:cs="WIDGLC+ËÎÌå"/>
          <w:color w:val="000000"/>
          <w:spacing w:val="0"/>
          <w:sz w:val="24"/>
        </w:rPr>
        <w:t>。</w:t>
      </w:r>
    </w:p>
    <w:p>
      <w:pPr>
        <w:pStyle w:val="Normal"/>
        <w:framePr w:w="982" w:x="1815" w:y="3961"/>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5-5</w:t>
      </w:r>
    </w:p>
    <w:p>
      <w:pPr>
        <w:pStyle w:val="Normal"/>
        <w:framePr w:w="5609" w:x="3879" w:y="396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Ⅲ类射线装置周围环境 </w:t>
      </w:r>
      <w:r>
        <w:rPr>
          <w:rFonts w:ascii="Times New Roman"/>
          <w:b w:val="on"/>
          <w:color w:val="000000"/>
          <w:spacing w:val="0"/>
          <w:sz w:val="24"/>
        </w:rPr>
        <w:t>X</w:t>
      </w:r>
      <w:r>
        <w:rPr>
          <w:rFonts w:ascii="WIDGLC+ËÎÌå" w:hAnsi="WIDGLC+ËÎÌå" w:cs="WIDGLC+ËÎÌå"/>
          <w:color w:val="000000"/>
          <w:spacing w:val="0"/>
          <w:sz w:val="24"/>
        </w:rPr>
        <w:t>辐射剂量率监测结果</w:t>
      </w:r>
    </w:p>
    <w:p>
      <w:pPr>
        <w:pStyle w:val="Normal"/>
        <w:framePr w:w="600" w:x="1925" w:y="457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序</w:t>
      </w:r>
    </w:p>
    <w:p>
      <w:pPr>
        <w:pStyle w:val="Normal"/>
        <w:framePr w:w="600" w:x="1925" w:y="4578"/>
        <w:widowControl w:val="off"/>
        <w:autoSpaceDE w:val="off"/>
        <w:autoSpaceDN w:val="off"/>
        <w:spacing w:before="0" w:after="0" w:line="301"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号</w:t>
      </w:r>
    </w:p>
    <w:p>
      <w:pPr>
        <w:pStyle w:val="Normal"/>
        <w:framePr w:w="842" w:x="4374" w:y="457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测点</w:t>
      </w:r>
    </w:p>
    <w:p>
      <w:pPr>
        <w:pStyle w:val="Normal"/>
        <w:framePr w:w="1433" w:x="9155" w:y="4578"/>
        <w:widowControl w:val="off"/>
        <w:autoSpaceDE w:val="off"/>
        <w:autoSpaceDN w:val="off"/>
        <w:spacing w:before="0" w:after="0" w:line="240" w:lineRule="exact"/>
        <w:ind w:left="56"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测值结果</w:t>
      </w:r>
    </w:p>
    <w:p>
      <w:pPr>
        <w:pStyle w:val="Normal"/>
        <w:framePr w:w="1433" w:x="9155" w:y="4578"/>
        <w:widowControl w:val="off"/>
        <w:autoSpaceDE w:val="off"/>
        <w:autoSpaceDN w:val="off"/>
        <w:spacing w:before="0" w:after="0" w:line="301"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hAnsi="Times New Roman" w:cs="Times New Roman"/>
          <w:b w:val="on"/>
          <w:color w:val="000000"/>
          <w:spacing w:val="0"/>
          <w:sz w:val="24"/>
        </w:rPr>
        <w:t>μSv/h</w:t>
      </w:r>
      <w:r>
        <w:rPr>
          <w:rFonts w:ascii="WIDGLC+ËÎÌå" w:hAnsi="WIDGLC+ËÎÌå" w:cs="WIDGLC+ËÎÌå"/>
          <w:color w:val="000000"/>
          <w:spacing w:val="0"/>
          <w:sz w:val="24"/>
        </w:rPr>
        <w:t>）</w:t>
      </w:r>
    </w:p>
    <w:p>
      <w:pPr>
        <w:pStyle w:val="Normal"/>
        <w:framePr w:w="1564" w:x="2681" w:y="472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地点及名称</w:t>
      </w:r>
    </w:p>
    <w:p>
      <w:pPr>
        <w:pStyle w:val="Normal"/>
        <w:framePr w:w="4131" w:x="4494" w:y="4728"/>
        <w:widowControl w:val="off"/>
        <w:autoSpaceDE w:val="off"/>
        <w:autoSpaceDN w:val="off"/>
        <w:spacing w:before="0" w:after="0" w:line="240" w:lineRule="exact"/>
        <w:ind w:left="1423"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测量位置及环境描述</w:t>
      </w:r>
    </w:p>
    <w:p>
      <w:pPr>
        <w:pStyle w:val="Normal"/>
        <w:framePr w:w="4131" w:x="4494" w:y="4728"/>
        <w:widowControl w:val="off"/>
        <w:autoSpaceDE w:val="off"/>
        <w:autoSpaceDN w:val="off"/>
        <w:spacing w:before="0" w:after="0" w:line="16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号</w:t>
      </w:r>
    </w:p>
    <w:p>
      <w:pPr>
        <w:pStyle w:val="Normal"/>
        <w:framePr w:w="421" w:x="4561" w:y="555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421" w:x="4561" w:y="5552"/>
        <w:widowControl w:val="off"/>
        <w:autoSpaceDE w:val="off"/>
        <w:autoSpaceDN w:val="off"/>
        <w:spacing w:before="0" w:after="0" w:line="535"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2966" w:x="5713" w:y="5552"/>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患者通道防护门外上侧 </w:t>
      </w:r>
      <w:r>
        <w:rPr>
          <w:rFonts w:ascii="Times New Roman"/>
          <w:color w:val="000000"/>
          <w:spacing w:val="0"/>
          <w:sz w:val="21"/>
        </w:rPr>
        <w:t xml:space="preserve"> 0.3m</w:t>
      </w:r>
    </w:p>
    <w:p>
      <w:pPr>
        <w:pStyle w:val="Normal"/>
        <w:framePr w:w="2966" w:x="5713" w:y="5552"/>
        <w:widowControl w:val="off"/>
        <w:autoSpaceDE w:val="off"/>
        <w:autoSpaceDN w:val="off"/>
        <w:spacing w:before="0" w:after="0" w:line="535"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患者通道防护门外下侧 </w:t>
      </w:r>
      <w:r>
        <w:rPr>
          <w:rFonts w:ascii="Times New Roman"/>
          <w:color w:val="000000"/>
          <w:spacing w:val="0"/>
          <w:sz w:val="21"/>
        </w:rPr>
        <w:t xml:space="preserve"> 0.3m</w:t>
      </w:r>
    </w:p>
    <w:p>
      <w:pPr>
        <w:pStyle w:val="Normal"/>
        <w:framePr w:w="2966" w:x="5713" w:y="5552"/>
        <w:widowControl w:val="off"/>
        <w:autoSpaceDE w:val="off"/>
        <w:autoSpaceDN w:val="off"/>
        <w:spacing w:before="0" w:after="0" w:line="538"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患者通道防护门外左侧 </w:t>
      </w:r>
      <w:r>
        <w:rPr>
          <w:rFonts w:ascii="Times New Roman"/>
          <w:color w:val="000000"/>
          <w:spacing w:val="0"/>
          <w:sz w:val="21"/>
        </w:rPr>
        <w:t xml:space="preserve"> 0.3m</w:t>
      </w:r>
    </w:p>
    <w:p>
      <w:pPr>
        <w:pStyle w:val="Normal"/>
        <w:framePr w:w="2966" w:x="5713" w:y="5552"/>
        <w:widowControl w:val="off"/>
        <w:autoSpaceDE w:val="off"/>
        <w:autoSpaceDN w:val="off"/>
        <w:spacing w:before="0" w:after="0" w:line="535"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患者通道防护门外右侧 </w:t>
      </w:r>
      <w:r>
        <w:rPr>
          <w:rFonts w:ascii="Times New Roman"/>
          <w:color w:val="000000"/>
          <w:spacing w:val="0"/>
          <w:sz w:val="21"/>
        </w:rPr>
        <w:t xml:space="preserve"> 0.3m</w:t>
      </w:r>
    </w:p>
    <w:p>
      <w:pPr>
        <w:pStyle w:val="Normal"/>
        <w:framePr w:w="2966" w:x="5713" w:y="5552"/>
        <w:widowControl w:val="off"/>
        <w:autoSpaceDE w:val="off"/>
        <w:autoSpaceDN w:val="off"/>
        <w:spacing w:before="0" w:after="0" w:line="538"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控制室铅玻璃窗外上侧 </w:t>
      </w:r>
      <w:r>
        <w:rPr>
          <w:rFonts w:ascii="Times New Roman"/>
          <w:color w:val="000000"/>
          <w:spacing w:val="0"/>
          <w:sz w:val="21"/>
        </w:rPr>
        <w:t xml:space="preserve"> 0.3m</w:t>
      </w:r>
    </w:p>
    <w:p>
      <w:pPr>
        <w:pStyle w:val="Normal"/>
        <w:framePr w:w="2966" w:x="5713" w:y="5552"/>
        <w:widowControl w:val="off"/>
        <w:autoSpaceDE w:val="off"/>
        <w:autoSpaceDN w:val="off"/>
        <w:spacing w:before="0" w:after="0" w:line="536"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控制室铅玻璃窗外下侧 </w:t>
      </w:r>
      <w:r>
        <w:rPr>
          <w:rFonts w:ascii="Times New Roman"/>
          <w:color w:val="000000"/>
          <w:spacing w:val="0"/>
          <w:sz w:val="21"/>
        </w:rPr>
        <w:t xml:space="preserve"> 0.3m</w:t>
      </w:r>
    </w:p>
    <w:p>
      <w:pPr>
        <w:pStyle w:val="Normal"/>
        <w:framePr w:w="2966" w:x="5713" w:y="5552"/>
        <w:widowControl w:val="off"/>
        <w:autoSpaceDE w:val="off"/>
        <w:autoSpaceDN w:val="off"/>
        <w:spacing w:before="0" w:after="0" w:line="535"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控制室铅玻璃窗外左侧 </w:t>
      </w:r>
      <w:r>
        <w:rPr>
          <w:rFonts w:ascii="Times New Roman"/>
          <w:color w:val="000000"/>
          <w:spacing w:val="0"/>
          <w:sz w:val="21"/>
        </w:rPr>
        <w:t xml:space="preserve"> 0.3m</w:t>
      </w:r>
    </w:p>
    <w:p>
      <w:pPr>
        <w:pStyle w:val="Normal"/>
        <w:framePr w:w="2966" w:x="5713" w:y="5552"/>
        <w:widowControl w:val="off"/>
        <w:autoSpaceDE w:val="off"/>
        <w:autoSpaceDN w:val="off"/>
        <w:spacing w:before="0" w:after="0" w:line="538"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控制室铅玻璃窗外右侧 </w:t>
      </w:r>
      <w:r>
        <w:rPr>
          <w:rFonts w:ascii="Times New Roman"/>
          <w:color w:val="000000"/>
          <w:spacing w:val="0"/>
          <w:sz w:val="21"/>
        </w:rPr>
        <w:t xml:space="preserve"> 0.3m</w:t>
      </w:r>
    </w:p>
    <w:p>
      <w:pPr>
        <w:pStyle w:val="Normal"/>
        <w:framePr w:w="2966" w:x="5713" w:y="5552"/>
        <w:widowControl w:val="off"/>
        <w:autoSpaceDE w:val="off"/>
        <w:autoSpaceDN w:val="off"/>
        <w:spacing w:before="0" w:after="0" w:line="535" w:lineRule="exact"/>
        <w:ind w:left="238"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控制室工作人员操作位</w:t>
      </w:r>
    </w:p>
    <w:p>
      <w:pPr>
        <w:pStyle w:val="Normal"/>
        <w:framePr w:w="685" w:x="9508" w:y="553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0.15</w:t>
      </w:r>
    </w:p>
    <w:p>
      <w:pPr>
        <w:pStyle w:val="Normal"/>
        <w:framePr w:w="685" w:x="9508" w:y="5530"/>
        <w:widowControl w:val="off"/>
        <w:autoSpaceDE w:val="off"/>
        <w:autoSpaceDN w:val="off"/>
        <w:spacing w:before="0" w:after="0" w:line="538" w:lineRule="exact"/>
        <w:ind w:left="0" w:right="0" w:first-line="0"/>
        <w:jc w:val="left"/>
        <w:rPr>
          <w:rFonts w:ascii="Times New Roman"/>
          <w:color w:val="000000"/>
          <w:spacing w:val="0"/>
          <w:sz w:val="21"/>
        </w:rPr>
      </w:pPr>
      <w:r>
        <w:rPr>
          <w:rFonts w:ascii="Times New Roman"/>
          <w:color w:val="000000"/>
          <w:spacing w:val="0"/>
          <w:sz w:val="21"/>
        </w:rPr>
        <w:t>0.20</w:t>
      </w:r>
    </w:p>
    <w:p>
      <w:pPr>
        <w:pStyle w:val="Normal"/>
        <w:framePr w:w="685" w:x="9508" w:y="5530"/>
        <w:widowControl w:val="off"/>
        <w:autoSpaceDE w:val="off"/>
        <w:autoSpaceDN w:val="off"/>
        <w:spacing w:before="0" w:after="0" w:line="535" w:lineRule="exact"/>
        <w:ind w:left="0" w:right="0" w:first-line="0"/>
        <w:jc w:val="left"/>
        <w:rPr>
          <w:rFonts w:ascii="Times New Roman"/>
          <w:color w:val="000000"/>
          <w:spacing w:val="0"/>
          <w:sz w:val="21"/>
        </w:rPr>
      </w:pPr>
      <w:r>
        <w:rPr>
          <w:rFonts w:ascii="Times New Roman"/>
          <w:color w:val="000000"/>
          <w:spacing w:val="0"/>
          <w:sz w:val="21"/>
        </w:rPr>
        <w:t>0.18</w:t>
      </w:r>
    </w:p>
    <w:p>
      <w:pPr>
        <w:pStyle w:val="Normal"/>
        <w:framePr w:w="685" w:x="9508" w:y="5530"/>
        <w:widowControl w:val="off"/>
        <w:autoSpaceDE w:val="off"/>
        <w:autoSpaceDN w:val="off"/>
        <w:spacing w:before="0" w:after="0" w:line="535" w:lineRule="exact"/>
        <w:ind w:left="0" w:right="0" w:first-line="0"/>
        <w:jc w:val="left"/>
        <w:rPr>
          <w:rFonts w:ascii="Times New Roman"/>
          <w:color w:val="000000"/>
          <w:spacing w:val="0"/>
          <w:sz w:val="21"/>
        </w:rPr>
      </w:pPr>
      <w:r>
        <w:rPr>
          <w:rFonts w:ascii="Times New Roman"/>
          <w:color w:val="000000"/>
          <w:spacing w:val="0"/>
          <w:sz w:val="21"/>
        </w:rPr>
        <w:t>0.16</w:t>
      </w:r>
    </w:p>
    <w:p>
      <w:pPr>
        <w:pStyle w:val="Normal"/>
        <w:framePr w:w="685" w:x="9508" w:y="5530"/>
        <w:widowControl w:val="off"/>
        <w:autoSpaceDE w:val="off"/>
        <w:autoSpaceDN w:val="off"/>
        <w:spacing w:before="0" w:after="0" w:line="538" w:lineRule="exact"/>
        <w:ind w:left="0" w:right="0" w:first-line="0"/>
        <w:jc w:val="left"/>
        <w:rPr>
          <w:rFonts w:ascii="Times New Roman"/>
          <w:color w:val="000000"/>
          <w:spacing w:val="0"/>
          <w:sz w:val="21"/>
        </w:rPr>
      </w:pPr>
      <w:r>
        <w:rPr>
          <w:rFonts w:ascii="Times New Roman"/>
          <w:color w:val="000000"/>
          <w:spacing w:val="0"/>
          <w:sz w:val="21"/>
        </w:rPr>
        <w:t>0.22</w:t>
      </w:r>
    </w:p>
    <w:p>
      <w:pPr>
        <w:pStyle w:val="Normal"/>
        <w:framePr w:w="685" w:x="9508" w:y="5530"/>
        <w:widowControl w:val="off"/>
        <w:autoSpaceDE w:val="off"/>
        <w:autoSpaceDN w:val="off"/>
        <w:spacing w:before="0" w:after="0" w:line="536" w:lineRule="exact"/>
        <w:ind w:left="0" w:right="0" w:first-line="0"/>
        <w:jc w:val="left"/>
        <w:rPr>
          <w:rFonts w:ascii="Times New Roman"/>
          <w:color w:val="000000"/>
          <w:spacing w:val="0"/>
          <w:sz w:val="21"/>
        </w:rPr>
      </w:pPr>
      <w:r>
        <w:rPr>
          <w:rFonts w:ascii="Times New Roman"/>
          <w:color w:val="000000"/>
          <w:spacing w:val="0"/>
          <w:sz w:val="21"/>
        </w:rPr>
        <w:t>0.12</w:t>
      </w:r>
    </w:p>
    <w:p>
      <w:pPr>
        <w:pStyle w:val="Normal"/>
        <w:framePr w:w="685" w:x="9508" w:y="5530"/>
        <w:widowControl w:val="off"/>
        <w:autoSpaceDE w:val="off"/>
        <w:autoSpaceDN w:val="off"/>
        <w:spacing w:before="0" w:after="0" w:line="535" w:lineRule="exact"/>
        <w:ind w:left="0" w:right="0" w:first-line="0"/>
        <w:jc w:val="left"/>
        <w:rPr>
          <w:rFonts w:ascii="Times New Roman"/>
          <w:color w:val="000000"/>
          <w:spacing w:val="0"/>
          <w:sz w:val="21"/>
        </w:rPr>
      </w:pPr>
      <w:r>
        <w:rPr>
          <w:rFonts w:ascii="Times New Roman"/>
          <w:color w:val="000000"/>
          <w:spacing w:val="0"/>
          <w:sz w:val="21"/>
        </w:rPr>
        <w:t>0.29</w:t>
      </w:r>
    </w:p>
    <w:p>
      <w:pPr>
        <w:pStyle w:val="Normal"/>
        <w:framePr w:w="685" w:x="9508" w:y="5530"/>
        <w:widowControl w:val="off"/>
        <w:autoSpaceDE w:val="off"/>
        <w:autoSpaceDN w:val="off"/>
        <w:spacing w:before="0" w:after="0" w:line="538" w:lineRule="exact"/>
        <w:ind w:left="0" w:right="0" w:first-line="0"/>
        <w:jc w:val="left"/>
        <w:rPr>
          <w:rFonts w:ascii="Times New Roman"/>
          <w:color w:val="000000"/>
          <w:spacing w:val="0"/>
          <w:sz w:val="21"/>
        </w:rPr>
      </w:pPr>
      <w:r>
        <w:rPr>
          <w:rFonts w:ascii="Times New Roman"/>
          <w:color w:val="000000"/>
          <w:spacing w:val="0"/>
          <w:sz w:val="21"/>
        </w:rPr>
        <w:t>0.22</w:t>
      </w:r>
    </w:p>
    <w:p>
      <w:pPr>
        <w:pStyle w:val="Normal"/>
        <w:framePr w:w="685" w:x="9508" w:y="5530"/>
        <w:widowControl w:val="off"/>
        <w:autoSpaceDE w:val="off"/>
        <w:autoSpaceDN w:val="off"/>
        <w:spacing w:before="0" w:after="0" w:line="535" w:lineRule="exact"/>
        <w:ind w:left="0" w:right="0" w:first-line="0"/>
        <w:jc w:val="left"/>
        <w:rPr>
          <w:rFonts w:ascii="Times New Roman"/>
          <w:color w:val="000000"/>
          <w:spacing w:val="0"/>
          <w:sz w:val="21"/>
        </w:rPr>
      </w:pPr>
      <w:r>
        <w:rPr>
          <w:rFonts w:ascii="Times New Roman"/>
          <w:color w:val="000000"/>
          <w:spacing w:val="0"/>
          <w:sz w:val="21"/>
        </w:rPr>
        <w:t>0.02</w:t>
      </w:r>
    </w:p>
    <w:p>
      <w:pPr>
        <w:pStyle w:val="Normal"/>
        <w:framePr w:w="685" w:x="9508" w:y="5530"/>
        <w:widowControl w:val="off"/>
        <w:autoSpaceDE w:val="off"/>
        <w:autoSpaceDN w:val="off"/>
        <w:spacing w:before="0" w:after="0" w:line="535" w:lineRule="exact"/>
        <w:ind w:left="0" w:right="0" w:first-line="0"/>
        <w:jc w:val="left"/>
        <w:rPr>
          <w:rFonts w:ascii="Times New Roman"/>
          <w:color w:val="000000"/>
          <w:spacing w:val="0"/>
          <w:sz w:val="21"/>
        </w:rPr>
      </w:pPr>
      <w:r>
        <w:rPr>
          <w:rFonts w:ascii="Times New Roman"/>
          <w:color w:val="000000"/>
          <w:spacing w:val="0"/>
          <w:sz w:val="21"/>
        </w:rPr>
        <w:t>0.04</w:t>
      </w:r>
    </w:p>
    <w:p>
      <w:pPr>
        <w:pStyle w:val="Normal"/>
        <w:framePr w:w="685" w:x="9508" w:y="5530"/>
        <w:widowControl w:val="off"/>
        <w:autoSpaceDE w:val="off"/>
        <w:autoSpaceDN w:val="off"/>
        <w:spacing w:before="0" w:after="0" w:line="538" w:lineRule="exact"/>
        <w:ind w:left="0" w:right="0" w:first-line="0"/>
        <w:jc w:val="left"/>
        <w:rPr>
          <w:rFonts w:ascii="Times New Roman"/>
          <w:color w:val="000000"/>
          <w:spacing w:val="0"/>
          <w:sz w:val="21"/>
        </w:rPr>
      </w:pPr>
      <w:r>
        <w:rPr>
          <w:rFonts w:ascii="Times New Roman"/>
          <w:color w:val="000000"/>
          <w:spacing w:val="0"/>
          <w:sz w:val="21"/>
        </w:rPr>
        <w:t>0.04</w:t>
      </w:r>
    </w:p>
    <w:p>
      <w:pPr>
        <w:pStyle w:val="Normal"/>
        <w:framePr w:w="685" w:x="9508" w:y="5530"/>
        <w:widowControl w:val="off"/>
        <w:autoSpaceDE w:val="off"/>
        <w:autoSpaceDN w:val="off"/>
        <w:spacing w:before="0" w:after="0" w:line="536" w:lineRule="exact"/>
        <w:ind w:left="0" w:right="0" w:first-line="0"/>
        <w:jc w:val="left"/>
        <w:rPr>
          <w:rFonts w:ascii="Times New Roman"/>
          <w:color w:val="000000"/>
          <w:spacing w:val="0"/>
          <w:sz w:val="21"/>
        </w:rPr>
      </w:pPr>
      <w:r>
        <w:rPr>
          <w:rFonts w:ascii="Times New Roman"/>
          <w:color w:val="000000"/>
          <w:spacing w:val="0"/>
          <w:sz w:val="21"/>
        </w:rPr>
        <w:t>0.02</w:t>
      </w:r>
    </w:p>
    <w:p>
      <w:pPr>
        <w:pStyle w:val="Normal"/>
        <w:framePr w:w="685" w:x="9508" w:y="5530"/>
        <w:widowControl w:val="off"/>
        <w:autoSpaceDE w:val="off"/>
        <w:autoSpaceDN w:val="off"/>
        <w:spacing w:before="0" w:after="0" w:line="535" w:lineRule="exact"/>
        <w:ind w:left="0" w:right="0" w:first-line="0"/>
        <w:jc w:val="left"/>
        <w:rPr>
          <w:rFonts w:ascii="Times New Roman"/>
          <w:color w:val="000000"/>
          <w:spacing w:val="0"/>
          <w:sz w:val="21"/>
        </w:rPr>
      </w:pPr>
      <w:r>
        <w:rPr>
          <w:rFonts w:ascii="Times New Roman"/>
          <w:color w:val="000000"/>
          <w:spacing w:val="0"/>
          <w:sz w:val="21"/>
        </w:rPr>
        <w:t>0.02</w:t>
      </w:r>
    </w:p>
    <w:p>
      <w:pPr>
        <w:pStyle w:val="Normal"/>
        <w:framePr w:w="685" w:x="9508" w:y="5530"/>
        <w:widowControl w:val="off"/>
        <w:autoSpaceDE w:val="off"/>
        <w:autoSpaceDN w:val="off"/>
        <w:spacing w:before="0" w:after="0" w:line="538"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508" w:y="5530"/>
        <w:widowControl w:val="off"/>
        <w:autoSpaceDE w:val="off"/>
        <w:autoSpaceDN w:val="off"/>
        <w:spacing w:before="0" w:after="0" w:line="535"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508" w:y="5530"/>
        <w:widowControl w:val="off"/>
        <w:autoSpaceDE w:val="off"/>
        <w:autoSpaceDN w:val="off"/>
        <w:spacing w:before="0" w:after="0" w:line="535"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508" w:y="5530"/>
        <w:widowControl w:val="off"/>
        <w:autoSpaceDE w:val="off"/>
        <w:autoSpaceDN w:val="off"/>
        <w:spacing w:before="0" w:after="0" w:line="538"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508" w:y="5530"/>
        <w:widowControl w:val="off"/>
        <w:autoSpaceDE w:val="off"/>
        <w:autoSpaceDN w:val="off"/>
        <w:spacing w:before="0" w:after="0" w:line="536"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421" w:x="4561" w:y="662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421" w:x="4561" w:y="716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421" w:x="4561" w:y="76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w:t>
      </w:r>
    </w:p>
    <w:p>
      <w:pPr>
        <w:pStyle w:val="Normal"/>
        <w:framePr w:w="1369" w:x="2758" w:y="8216"/>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肿瘤放疗科</w:t>
      </w:r>
    </w:p>
    <w:p>
      <w:pPr>
        <w:pStyle w:val="Normal"/>
        <w:framePr w:w="1369" w:x="2758" w:y="8216"/>
        <w:widowControl w:val="off"/>
        <w:autoSpaceDE w:val="off"/>
        <w:autoSpaceDN w:val="off"/>
        <w:spacing w:before="0" w:after="0" w:line="408" w:lineRule="exact"/>
        <w:ind w:left="317"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一层</w:t>
      </w:r>
    </w:p>
    <w:p>
      <w:pPr>
        <w:pStyle w:val="Normal"/>
        <w:framePr w:w="421" w:x="4561" w:y="823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w:t>
      </w:r>
    </w:p>
    <w:p>
      <w:pPr>
        <w:pStyle w:val="Normal"/>
        <w:framePr w:w="421" w:x="1992" w:y="876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421" w:x="4561" w:y="876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w:t>
      </w:r>
    </w:p>
    <w:p>
      <w:pPr>
        <w:pStyle w:val="Normal"/>
        <w:framePr w:w="1369" w:x="2758" w:y="903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模拟定位机</w:t>
      </w:r>
    </w:p>
    <w:p>
      <w:pPr>
        <w:pStyle w:val="Normal"/>
        <w:framePr w:w="2149" w:x="2465" w:y="9299"/>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w:t>
      </w:r>
      <w:r>
        <w:rPr>
          <w:rFonts w:ascii="Times New Roman"/>
          <w:color w:val="000000"/>
          <w:spacing w:val="0"/>
          <w:sz w:val="21"/>
        </w:rPr>
        <w:t>140kV</w:t>
      </w:r>
      <w:r>
        <w:rPr>
          <w:rFonts w:ascii="WIDGLC+ËÎÌå" w:hAnsi="WIDGLC+ËÎÌå" w:cs="WIDGLC+ËÎÌå"/>
          <w:color w:val="000000"/>
          <w:spacing w:val="0"/>
          <w:sz w:val="21"/>
        </w:rPr>
        <w:t>、</w:t>
      </w:r>
      <w:r>
        <w:rPr>
          <w:rFonts w:ascii="Times New Roman"/>
          <w:color w:val="000000"/>
          <w:spacing w:val="0"/>
          <w:sz w:val="21"/>
        </w:rPr>
        <w:t>400mA</w:t>
      </w:r>
      <w:r>
        <w:rPr>
          <w:rFonts w:ascii="WIDGLC+ËÎÌå" w:hAnsi="WIDGLC+ËÎÌå" w:cs="WIDGLC+ËÎÌå"/>
          <w:color w:val="000000"/>
          <w:spacing w:val="0"/>
          <w:sz w:val="21"/>
        </w:rPr>
        <w:t>）</w:t>
      </w:r>
    </w:p>
    <w:p>
      <w:pPr>
        <w:pStyle w:val="Normal"/>
        <w:framePr w:w="421" w:x="4561" w:y="930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w:t>
      </w:r>
    </w:p>
    <w:p>
      <w:pPr>
        <w:pStyle w:val="Normal"/>
        <w:framePr w:w="421" w:x="4561" w:y="984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w:t>
      </w:r>
    </w:p>
    <w:p>
      <w:pPr>
        <w:pStyle w:val="Normal"/>
        <w:framePr w:w="526" w:x="4508" w:y="1037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w:t>
      </w:r>
    </w:p>
    <w:p>
      <w:pPr>
        <w:pStyle w:val="Normal"/>
        <w:framePr w:w="526" w:x="4508" w:y="10376"/>
        <w:widowControl w:val="off"/>
        <w:autoSpaceDE w:val="off"/>
        <w:autoSpaceDN w:val="off"/>
        <w:spacing w:before="0" w:after="0" w:line="538" w:lineRule="exact"/>
        <w:ind w:left="0" w:right="0" w:first-line="0"/>
        <w:jc w:val="left"/>
        <w:rPr>
          <w:rFonts w:ascii="Times New Roman"/>
          <w:color w:val="000000"/>
          <w:spacing w:val="0"/>
          <w:sz w:val="21"/>
        </w:rPr>
      </w:pPr>
      <w:r>
        <w:rPr>
          <w:rFonts w:ascii="Times New Roman"/>
          <w:color w:val="000000"/>
          <w:spacing w:val="0"/>
          <w:sz w:val="21"/>
        </w:rPr>
        <w:t>11</w:t>
      </w:r>
    </w:p>
    <w:p>
      <w:pPr>
        <w:pStyle w:val="Normal"/>
        <w:framePr w:w="526" w:x="4508" w:y="10376"/>
        <w:widowControl w:val="off"/>
        <w:autoSpaceDE w:val="off"/>
        <w:autoSpaceDN w:val="off"/>
        <w:spacing w:before="0" w:after="0" w:line="536" w:lineRule="exact"/>
        <w:ind w:left="0" w:right="0" w:first-line="0"/>
        <w:jc w:val="left"/>
        <w:rPr>
          <w:rFonts w:ascii="Times New Roman"/>
          <w:color w:val="000000"/>
          <w:spacing w:val="0"/>
          <w:sz w:val="21"/>
        </w:rPr>
      </w:pPr>
      <w:r>
        <w:rPr>
          <w:rFonts w:ascii="Times New Roman"/>
          <w:color w:val="000000"/>
          <w:spacing w:val="0"/>
          <w:sz w:val="21"/>
        </w:rPr>
        <w:t>12</w:t>
      </w:r>
    </w:p>
    <w:p>
      <w:pPr>
        <w:pStyle w:val="Normal"/>
        <w:framePr w:w="526" w:x="4508" w:y="10376"/>
        <w:widowControl w:val="off"/>
        <w:autoSpaceDE w:val="off"/>
        <w:autoSpaceDN w:val="off"/>
        <w:spacing w:before="0" w:after="0" w:line="535" w:lineRule="exact"/>
        <w:ind w:left="0" w:right="0" w:first-line="0"/>
        <w:jc w:val="left"/>
        <w:rPr>
          <w:rFonts w:ascii="Times New Roman"/>
          <w:color w:val="000000"/>
          <w:spacing w:val="0"/>
          <w:sz w:val="21"/>
        </w:rPr>
      </w:pPr>
      <w:r>
        <w:rPr>
          <w:rFonts w:ascii="Times New Roman"/>
          <w:color w:val="000000"/>
          <w:spacing w:val="0"/>
          <w:sz w:val="21"/>
        </w:rPr>
        <w:t>13</w:t>
      </w:r>
    </w:p>
    <w:p>
      <w:pPr>
        <w:pStyle w:val="Normal"/>
        <w:framePr w:w="526" w:x="4508" w:y="10376"/>
        <w:widowControl w:val="off"/>
        <w:autoSpaceDE w:val="off"/>
        <w:autoSpaceDN w:val="off"/>
        <w:spacing w:before="0" w:after="0" w:line="538" w:lineRule="exact"/>
        <w:ind w:left="0" w:right="0" w:first-line="0"/>
        <w:jc w:val="left"/>
        <w:rPr>
          <w:rFonts w:ascii="Times New Roman"/>
          <w:color w:val="000000"/>
          <w:spacing w:val="0"/>
          <w:sz w:val="21"/>
        </w:rPr>
      </w:pPr>
      <w:r>
        <w:rPr>
          <w:rFonts w:ascii="Times New Roman"/>
          <w:color w:val="000000"/>
          <w:spacing w:val="0"/>
          <w:sz w:val="21"/>
        </w:rPr>
        <w:t>14</w:t>
      </w:r>
    </w:p>
    <w:p>
      <w:pPr>
        <w:pStyle w:val="Normal"/>
        <w:framePr w:w="526" w:x="4508" w:y="10376"/>
        <w:widowControl w:val="off"/>
        <w:autoSpaceDE w:val="off"/>
        <w:autoSpaceDN w:val="off"/>
        <w:spacing w:before="0" w:after="0" w:line="535" w:lineRule="exact"/>
        <w:ind w:left="0" w:right="0" w:first-line="0"/>
        <w:jc w:val="left"/>
        <w:rPr>
          <w:rFonts w:ascii="Times New Roman"/>
          <w:color w:val="000000"/>
          <w:spacing w:val="0"/>
          <w:sz w:val="21"/>
        </w:rPr>
      </w:pPr>
      <w:r>
        <w:rPr>
          <w:rFonts w:ascii="Times New Roman"/>
          <w:color w:val="000000"/>
          <w:spacing w:val="0"/>
          <w:sz w:val="21"/>
        </w:rPr>
        <w:t>15</w:t>
      </w:r>
    </w:p>
    <w:p>
      <w:pPr>
        <w:pStyle w:val="Normal"/>
        <w:framePr w:w="526" w:x="4508" w:y="10376"/>
        <w:widowControl w:val="off"/>
        <w:autoSpaceDE w:val="off"/>
        <w:autoSpaceDN w:val="off"/>
        <w:spacing w:before="0" w:after="0" w:line="535" w:lineRule="exact"/>
        <w:ind w:left="0" w:right="0" w:first-line="0"/>
        <w:jc w:val="left"/>
        <w:rPr>
          <w:rFonts w:ascii="Times New Roman"/>
          <w:color w:val="000000"/>
          <w:spacing w:val="0"/>
          <w:sz w:val="21"/>
        </w:rPr>
      </w:pPr>
      <w:r>
        <w:rPr>
          <w:rFonts w:ascii="Times New Roman"/>
          <w:color w:val="000000"/>
          <w:spacing w:val="0"/>
          <w:sz w:val="21"/>
        </w:rPr>
        <w:t>16</w:t>
      </w:r>
    </w:p>
    <w:p>
      <w:pPr>
        <w:pStyle w:val="Normal"/>
        <w:framePr w:w="526" w:x="4508" w:y="10376"/>
        <w:widowControl w:val="off"/>
        <w:autoSpaceDE w:val="off"/>
        <w:autoSpaceDN w:val="off"/>
        <w:spacing w:before="0" w:after="0" w:line="538" w:lineRule="exact"/>
        <w:ind w:left="0" w:right="0" w:first-line="0"/>
        <w:jc w:val="left"/>
        <w:rPr>
          <w:rFonts w:ascii="Times New Roman"/>
          <w:color w:val="000000"/>
          <w:spacing w:val="0"/>
          <w:sz w:val="21"/>
        </w:rPr>
      </w:pPr>
      <w:r>
        <w:rPr>
          <w:rFonts w:ascii="Times New Roman"/>
          <w:color w:val="000000"/>
          <w:spacing w:val="0"/>
          <w:sz w:val="21"/>
        </w:rPr>
        <w:t>17</w:t>
      </w:r>
    </w:p>
    <w:p>
      <w:pPr>
        <w:pStyle w:val="Normal"/>
        <w:framePr w:w="526" w:x="4508" w:y="10376"/>
        <w:widowControl w:val="off"/>
        <w:autoSpaceDE w:val="off"/>
        <w:autoSpaceDN w:val="off"/>
        <w:spacing w:before="0" w:after="0" w:line="536" w:lineRule="exact"/>
        <w:ind w:left="0" w:right="0" w:first-line="0"/>
        <w:jc w:val="left"/>
        <w:rPr>
          <w:rFonts w:ascii="Times New Roman"/>
          <w:color w:val="000000"/>
          <w:spacing w:val="0"/>
          <w:sz w:val="21"/>
        </w:rPr>
      </w:pPr>
      <w:r>
        <w:rPr>
          <w:rFonts w:ascii="Times New Roman"/>
          <w:color w:val="000000"/>
          <w:spacing w:val="0"/>
          <w:sz w:val="21"/>
        </w:rPr>
        <w:t>18</w:t>
      </w:r>
    </w:p>
    <w:p>
      <w:pPr>
        <w:pStyle w:val="Normal"/>
        <w:framePr w:w="2729" w:x="5816" w:y="10376"/>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控制室防护门外左侧 </w:t>
      </w:r>
      <w:r>
        <w:rPr>
          <w:rFonts w:ascii="Times New Roman"/>
          <w:color w:val="000000"/>
          <w:spacing w:val="0"/>
          <w:sz w:val="21"/>
        </w:rPr>
        <w:t xml:space="preserve"> 0.3m</w:t>
      </w:r>
    </w:p>
    <w:p>
      <w:pPr>
        <w:pStyle w:val="Normal"/>
        <w:framePr w:w="2729" w:x="5816" w:y="10376"/>
        <w:widowControl w:val="off"/>
        <w:autoSpaceDE w:val="off"/>
        <w:autoSpaceDN w:val="off"/>
        <w:spacing w:before="0" w:after="0" w:line="538"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控制室防护门外右侧 </w:t>
      </w:r>
      <w:r>
        <w:rPr>
          <w:rFonts w:ascii="Times New Roman"/>
          <w:color w:val="000000"/>
          <w:spacing w:val="0"/>
          <w:sz w:val="21"/>
        </w:rPr>
        <w:t xml:space="preserve"> 0.3m</w:t>
      </w:r>
    </w:p>
    <w:p>
      <w:pPr>
        <w:pStyle w:val="Normal"/>
        <w:framePr w:w="2729" w:x="5816" w:y="10376"/>
        <w:widowControl w:val="off"/>
        <w:autoSpaceDE w:val="off"/>
        <w:autoSpaceDN w:val="off"/>
        <w:spacing w:before="0" w:after="0" w:line="536"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控制室防护门外上侧 </w:t>
      </w:r>
      <w:r>
        <w:rPr>
          <w:rFonts w:ascii="Times New Roman"/>
          <w:color w:val="000000"/>
          <w:spacing w:val="0"/>
          <w:sz w:val="21"/>
        </w:rPr>
        <w:t xml:space="preserve"> 0.3m</w:t>
      </w:r>
    </w:p>
    <w:p>
      <w:pPr>
        <w:pStyle w:val="Normal"/>
        <w:framePr w:w="2729" w:x="5816" w:y="10376"/>
        <w:widowControl w:val="off"/>
        <w:autoSpaceDE w:val="off"/>
        <w:autoSpaceDN w:val="off"/>
        <w:spacing w:before="0" w:after="0" w:line="535"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控制室防护门外下侧 </w:t>
      </w:r>
      <w:r>
        <w:rPr>
          <w:rFonts w:ascii="Times New Roman"/>
          <w:color w:val="000000"/>
          <w:spacing w:val="0"/>
          <w:sz w:val="21"/>
        </w:rPr>
        <w:t xml:space="preserve"> 0.3m</w:t>
      </w:r>
    </w:p>
    <w:p>
      <w:pPr>
        <w:pStyle w:val="Normal"/>
        <w:framePr w:w="2729" w:x="5816" w:y="10376"/>
        <w:widowControl w:val="off"/>
        <w:autoSpaceDE w:val="off"/>
        <w:autoSpaceDN w:val="off"/>
        <w:spacing w:before="0" w:after="0" w:line="538" w:lineRule="exact"/>
        <w:ind w:left="106" w:right="0" w:first-line="0"/>
        <w:jc w:val="left"/>
        <w:rPr>
          <w:rFonts w:ascii="Times New Roman"/>
          <w:color w:val="000000"/>
          <w:spacing w:val="0"/>
          <w:sz w:val="21"/>
        </w:rPr>
      </w:pPr>
      <w:r>
        <w:rPr>
          <w:rFonts w:ascii="WIDGLC+ËÎÌå" w:hAnsi="WIDGLC+ËÎÌå" w:cs="WIDGLC+ËÎÌå"/>
          <w:color w:val="000000"/>
          <w:spacing w:val="0"/>
          <w:sz w:val="21"/>
        </w:rPr>
        <w:t xml:space="preserve">患者通道防护门外 </w:t>
      </w:r>
      <w:r>
        <w:rPr>
          <w:rFonts w:ascii="Times New Roman"/>
          <w:color w:val="000000"/>
          <w:spacing w:val="0"/>
          <w:sz w:val="21"/>
        </w:rPr>
        <w:t xml:space="preserve"> 0.3m</w:t>
      </w:r>
    </w:p>
    <w:p>
      <w:pPr>
        <w:pStyle w:val="Normal"/>
        <w:framePr w:w="1369" w:x="2758" w:y="12973"/>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门诊楼一层</w:t>
      </w:r>
    </w:p>
    <w:p>
      <w:pPr>
        <w:pStyle w:val="Normal"/>
        <w:framePr w:w="1369" w:x="2758" w:y="12973"/>
        <w:widowControl w:val="off"/>
        <w:autoSpaceDE w:val="off"/>
        <w:autoSpaceDN w:val="off"/>
        <w:spacing w:before="0" w:after="0" w:line="271" w:lineRule="exact"/>
        <w:ind w:left="10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影像中心</w:t>
      </w:r>
    </w:p>
    <w:p>
      <w:pPr>
        <w:pStyle w:val="Normal"/>
        <w:framePr w:w="2486" w:x="5922" w:y="13058"/>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控制室铅玻璃窗外 </w:t>
      </w:r>
      <w:r>
        <w:rPr>
          <w:rFonts w:ascii="Times New Roman"/>
          <w:color w:val="000000"/>
          <w:spacing w:val="0"/>
          <w:sz w:val="21"/>
        </w:rPr>
        <w:t xml:space="preserve"> 0.3m</w:t>
      </w:r>
    </w:p>
    <w:p>
      <w:pPr>
        <w:pStyle w:val="Normal"/>
        <w:framePr w:w="1157" w:x="2864" w:y="1351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③号机房</w:t>
      </w:r>
    </w:p>
    <w:p>
      <w:pPr>
        <w:pStyle w:val="Normal"/>
        <w:framePr w:w="421" w:x="1992" w:y="1359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2418" w:x="5951" w:y="1360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控制室工作人员操作位</w:t>
      </w:r>
    </w:p>
    <w:p>
      <w:pPr>
        <w:pStyle w:val="Normal"/>
        <w:framePr w:w="2046" w:x="2465" w:y="13783"/>
        <w:widowControl w:val="off"/>
        <w:autoSpaceDE w:val="off"/>
        <w:autoSpaceDN w:val="off"/>
        <w:spacing w:before="0" w:after="0" w:line="234" w:lineRule="exact"/>
        <w:ind w:left="370" w:right="0" w:first-line="0"/>
        <w:jc w:val="left"/>
        <w:rPr>
          <w:rFonts w:ascii="Times New Roman"/>
          <w:color w:val="000000"/>
          <w:spacing w:val="0"/>
          <w:sz w:val="21"/>
        </w:rPr>
      </w:pPr>
      <w:r>
        <w:rPr>
          <w:rFonts w:ascii="Times New Roman"/>
          <w:color w:val="000000"/>
          <w:spacing w:val="0"/>
          <w:sz w:val="21"/>
        </w:rPr>
        <w:t>128</w:t>
      </w:r>
      <w:r>
        <w:rPr>
          <w:rFonts w:ascii="WIDGLC+ËÎÌå" w:hAnsi="WIDGLC+ËÎÌå" w:cs="WIDGLC+ËÎÌå"/>
          <w:color w:val="000000"/>
          <w:spacing w:val="0"/>
          <w:sz w:val="21"/>
        </w:rPr>
        <w:t xml:space="preserve">排  </w:t>
      </w:r>
      <w:r>
        <w:rPr>
          <w:rFonts w:ascii="Times New Roman"/>
          <w:color w:val="000000"/>
          <w:spacing w:val="0"/>
          <w:sz w:val="21"/>
        </w:rPr>
        <w:t xml:space="preserve"> CT</w:t>
      </w:r>
    </w:p>
    <w:p>
      <w:pPr>
        <w:pStyle w:val="Normal"/>
        <w:framePr w:w="2046" w:x="2465" w:y="13783"/>
        <w:widowControl w:val="off"/>
        <w:autoSpaceDE w:val="off"/>
        <w:autoSpaceDN w:val="off"/>
        <w:spacing w:before="0" w:after="0" w:line="27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w:t>
      </w:r>
      <w:r>
        <w:rPr>
          <w:rFonts w:ascii="Times New Roman"/>
          <w:color w:val="000000"/>
          <w:spacing w:val="0"/>
          <w:sz w:val="21"/>
        </w:rPr>
        <w:t>120kV</w:t>
      </w:r>
      <w:r>
        <w:rPr>
          <w:rFonts w:ascii="WIDGLC+ËÎÌå" w:hAnsi="WIDGLC+ËÎÌå" w:cs="WIDGLC+ËÎÌå"/>
          <w:color w:val="000000"/>
          <w:spacing w:val="0"/>
          <w:sz w:val="21"/>
        </w:rPr>
        <w:t>、</w:t>
      </w:r>
      <w:r>
        <w:rPr>
          <w:rFonts w:ascii="Times New Roman"/>
          <w:color w:val="000000"/>
          <w:spacing w:val="0"/>
          <w:sz w:val="21"/>
        </w:rPr>
        <w:t>30mA</w:t>
      </w:r>
      <w:r>
        <w:rPr>
          <w:rFonts w:ascii="WIDGLC+ËÎÌå" w:hAnsi="WIDGLC+ËÎÌå" w:cs="WIDGLC+ËÎÌå"/>
          <w:color w:val="000000"/>
          <w:spacing w:val="0"/>
          <w:sz w:val="21"/>
        </w:rPr>
        <w:t>）</w:t>
      </w:r>
    </w:p>
    <w:p>
      <w:pPr>
        <w:pStyle w:val="Normal"/>
        <w:framePr w:w="2268" w:x="6027" w:y="14131"/>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控制室防护门外 </w:t>
      </w:r>
      <w:r>
        <w:rPr>
          <w:rFonts w:ascii="Times New Roman"/>
          <w:color w:val="000000"/>
          <w:spacing w:val="0"/>
          <w:sz w:val="21"/>
        </w:rPr>
        <w:t xml:space="preserve"> 0.3m</w:t>
      </w:r>
    </w:p>
    <w:p>
      <w:pPr>
        <w:pStyle w:val="Normal"/>
        <w:framePr w:w="4343" w:x="5123" w:y="14666"/>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机房北墙外偏西（工作人员休息室）</w:t>
      </w:r>
      <w:r>
        <w:rPr>
          <w:rFonts w:ascii="Times New Roman"/>
          <w:color w:val="000000"/>
          <w:spacing w:val="0"/>
          <w:sz w:val="21"/>
        </w:rPr>
        <w:t>0.3m</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30</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9" style="position:absolute;margin-left:0pt;margin-top:0pt;z-index:-119;width:595pt;height:841pt;mso-position-horizontal:absolute;mso-position-horizontal-relative:page;mso-position-vertical:absolute;mso-position-vertical-relative:page" type="#_x0000_t75">
            <v:imageData xmlns:r="http://schemas.openxmlformats.org/officeDocument/2006/relationships" r:id="rId3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526" w:x="4508" w:y="159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19</w:t>
      </w:r>
    </w:p>
    <w:p>
      <w:pPr>
        <w:pStyle w:val="Normal"/>
        <w:framePr w:w="526" w:x="4508" w:y="1594"/>
        <w:widowControl w:val="off"/>
        <w:autoSpaceDE w:val="off"/>
        <w:autoSpaceDN w:val="off"/>
        <w:spacing w:before="0" w:after="0" w:line="538" w:lineRule="exact"/>
        <w:ind w:left="0" w:right="0" w:first-line="0"/>
        <w:jc w:val="left"/>
        <w:rPr>
          <w:rFonts w:ascii="Times New Roman"/>
          <w:color w:val="000000"/>
          <w:spacing w:val="0"/>
          <w:sz w:val="21"/>
        </w:rPr>
      </w:pPr>
      <w:r>
        <w:rPr>
          <w:rFonts w:ascii="Times New Roman"/>
          <w:color w:val="000000"/>
          <w:spacing w:val="0"/>
          <w:sz w:val="21"/>
        </w:rPr>
        <w:t>20</w:t>
      </w:r>
    </w:p>
    <w:p>
      <w:pPr>
        <w:pStyle w:val="Normal"/>
        <w:framePr w:w="3394" w:x="5528" w:y="1594"/>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机房北墙外偏东（注射室）</w:t>
      </w:r>
      <w:r>
        <w:rPr>
          <w:rFonts w:ascii="Times New Roman"/>
          <w:color w:val="000000"/>
          <w:spacing w:val="0"/>
          <w:sz w:val="21"/>
        </w:rPr>
        <w:t>0.3m</w:t>
      </w:r>
    </w:p>
    <w:p>
      <w:pPr>
        <w:pStyle w:val="Normal"/>
        <w:framePr w:w="685" w:x="9508" w:y="157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508" w:y="1575"/>
        <w:widowControl w:val="off"/>
        <w:autoSpaceDE w:val="off"/>
        <w:autoSpaceDN w:val="off"/>
        <w:spacing w:before="0" w:after="0" w:line="535"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4117" w:x="5214" w:y="2131"/>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机房西墙外偏东（工作人员过道）</w:t>
      </w:r>
      <w:r>
        <w:rPr>
          <w:rFonts w:ascii="Times New Roman"/>
          <w:color w:val="000000"/>
          <w:spacing w:val="0"/>
          <w:sz w:val="21"/>
        </w:rPr>
        <w:t>0.3m</w:t>
      </w:r>
    </w:p>
    <w:p>
      <w:pPr>
        <w:pStyle w:val="Normal"/>
        <w:framePr w:w="526" w:x="4508" w:y="271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21</w:t>
      </w:r>
    </w:p>
    <w:p>
      <w:pPr>
        <w:pStyle w:val="Normal"/>
        <w:framePr w:w="3879" w:x="5317" w:y="2712"/>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机房房顶上方（骨科诊室门口）</w:t>
      </w:r>
      <w:r>
        <w:rPr>
          <w:rFonts w:ascii="Times New Roman"/>
          <w:color w:val="000000"/>
          <w:spacing w:val="0"/>
          <w:sz w:val="21"/>
        </w:rPr>
        <w:t>0.3m</w:t>
      </w:r>
    </w:p>
    <w:p>
      <w:pPr>
        <w:pStyle w:val="Normal"/>
        <w:framePr w:w="685" w:x="9508" w:y="269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1224" w:x="1815" w:y="3349"/>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续表 </w:t>
      </w:r>
      <w:r>
        <w:rPr>
          <w:rFonts w:ascii="Times New Roman"/>
          <w:b w:val="on"/>
          <w:color w:val="000000"/>
          <w:spacing w:val="0"/>
          <w:sz w:val="24"/>
        </w:rPr>
        <w:t xml:space="preserve"> 5-5</w:t>
      </w:r>
    </w:p>
    <w:p>
      <w:pPr>
        <w:pStyle w:val="Normal"/>
        <w:framePr w:w="5606" w:x="4124" w:y="3349"/>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Ⅲ类射线装置周围环境 </w:t>
      </w:r>
      <w:r>
        <w:rPr>
          <w:rFonts w:ascii="Times New Roman"/>
          <w:b w:val="on"/>
          <w:color w:val="000000"/>
          <w:spacing w:val="0"/>
          <w:sz w:val="24"/>
        </w:rPr>
        <w:t>X</w:t>
      </w:r>
      <w:r>
        <w:rPr>
          <w:rFonts w:ascii="WIDGLC+ËÎÌå" w:hAnsi="WIDGLC+ËÎÌå" w:cs="WIDGLC+ËÎÌå"/>
          <w:color w:val="000000"/>
          <w:spacing w:val="0"/>
          <w:sz w:val="24"/>
        </w:rPr>
        <w:t>辐射剂量率监测结果</w:t>
      </w:r>
    </w:p>
    <w:p>
      <w:pPr>
        <w:pStyle w:val="Normal"/>
        <w:framePr w:w="600" w:x="1973" w:y="3875"/>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序</w:t>
      </w:r>
    </w:p>
    <w:p>
      <w:pPr>
        <w:pStyle w:val="Normal"/>
        <w:framePr w:w="600" w:x="1973" w:y="3875"/>
        <w:widowControl w:val="off"/>
        <w:autoSpaceDE w:val="off"/>
        <w:autoSpaceDN w:val="off"/>
        <w:spacing w:before="0" w:after="0" w:line="36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号</w:t>
      </w:r>
    </w:p>
    <w:p>
      <w:pPr>
        <w:pStyle w:val="Normal"/>
        <w:framePr w:w="4097" w:x="4578" w:y="3875"/>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测点</w:t>
      </w:r>
    </w:p>
    <w:p>
      <w:pPr>
        <w:pStyle w:val="Normal"/>
        <w:framePr w:w="4097" w:x="4578" w:y="3875"/>
        <w:widowControl w:val="off"/>
        <w:autoSpaceDE w:val="off"/>
        <w:autoSpaceDN w:val="off"/>
        <w:spacing w:before="0" w:after="0" w:line="180" w:lineRule="exact"/>
        <w:ind w:left="1394"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测量位置及环境描述</w:t>
      </w:r>
    </w:p>
    <w:p>
      <w:pPr>
        <w:pStyle w:val="Normal"/>
        <w:framePr w:w="4097" w:x="4578" w:y="3875"/>
        <w:widowControl w:val="off"/>
        <w:autoSpaceDE w:val="off"/>
        <w:autoSpaceDN w:val="off"/>
        <w:spacing w:before="0" w:after="0" w:line="180" w:lineRule="exact"/>
        <w:ind w:left="12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号</w:t>
      </w:r>
    </w:p>
    <w:p>
      <w:pPr>
        <w:pStyle w:val="Normal"/>
        <w:framePr w:w="1324" w:x="9129" w:y="3875"/>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测值结果</w:t>
      </w:r>
    </w:p>
    <w:p>
      <w:pPr>
        <w:pStyle w:val="Normal"/>
        <w:framePr w:w="1564" w:x="2796" w:y="4055"/>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地点及名称</w:t>
      </w:r>
    </w:p>
    <w:p>
      <w:pPr>
        <w:pStyle w:val="Normal"/>
        <w:framePr w:w="1433" w:x="9073" w:y="4227"/>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hAnsi="Times New Roman" w:cs="Times New Roman"/>
          <w:b w:val="on"/>
          <w:color w:val="000000"/>
          <w:spacing w:val="0"/>
          <w:sz w:val="24"/>
        </w:rPr>
        <w:t>μSv/h</w:t>
      </w:r>
      <w:r>
        <w:rPr>
          <w:rFonts w:ascii="WIDGLC+ËÎÌå" w:hAnsi="WIDGLC+ËÎÌå" w:cs="WIDGLC+ËÎÌå"/>
          <w:color w:val="000000"/>
          <w:spacing w:val="0"/>
          <w:sz w:val="24"/>
        </w:rPr>
        <w:t>）</w:t>
      </w:r>
    </w:p>
    <w:p>
      <w:pPr>
        <w:pStyle w:val="Normal"/>
        <w:framePr w:w="685" w:x="9427" w:y="475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427" w:y="4750"/>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0.03</w:t>
      </w:r>
    </w:p>
    <w:p>
      <w:pPr>
        <w:pStyle w:val="Normal"/>
        <w:framePr w:w="685" w:x="9427" w:y="4750"/>
        <w:widowControl w:val="off"/>
        <w:autoSpaceDE w:val="off"/>
        <w:autoSpaceDN w:val="off"/>
        <w:spacing w:before="0" w:after="0" w:line="506" w:lineRule="exact"/>
        <w:ind w:left="0" w:right="0" w:first-line="0"/>
        <w:jc w:val="left"/>
        <w:rPr>
          <w:rFonts w:ascii="Times New Roman"/>
          <w:color w:val="000000"/>
          <w:spacing w:val="0"/>
          <w:sz w:val="21"/>
        </w:rPr>
      </w:pPr>
      <w:r>
        <w:rPr>
          <w:rFonts w:ascii="Times New Roman"/>
          <w:color w:val="000000"/>
          <w:spacing w:val="0"/>
          <w:sz w:val="21"/>
        </w:rPr>
        <w:t>0.03</w:t>
      </w:r>
    </w:p>
    <w:p>
      <w:pPr>
        <w:pStyle w:val="Normal"/>
        <w:framePr w:w="685" w:x="9427" w:y="4750"/>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427" w:y="4750"/>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0.06</w:t>
      </w:r>
    </w:p>
    <w:p>
      <w:pPr>
        <w:pStyle w:val="Normal"/>
        <w:framePr w:w="685" w:x="9427" w:y="4750"/>
        <w:widowControl w:val="off"/>
        <w:autoSpaceDE w:val="off"/>
        <w:autoSpaceDN w:val="off"/>
        <w:spacing w:before="0" w:after="0" w:line="506" w:lineRule="exact"/>
        <w:ind w:left="0" w:right="0" w:first-line="0"/>
        <w:jc w:val="left"/>
        <w:rPr>
          <w:rFonts w:ascii="Times New Roman"/>
          <w:color w:val="000000"/>
          <w:spacing w:val="0"/>
          <w:sz w:val="21"/>
        </w:rPr>
      </w:pPr>
      <w:r>
        <w:rPr>
          <w:rFonts w:ascii="Times New Roman"/>
          <w:color w:val="000000"/>
          <w:spacing w:val="0"/>
          <w:sz w:val="21"/>
        </w:rPr>
        <w:t>0.02</w:t>
      </w:r>
    </w:p>
    <w:p>
      <w:pPr>
        <w:pStyle w:val="Normal"/>
        <w:framePr w:w="685" w:x="9427" w:y="4750"/>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0.02</w:t>
      </w:r>
    </w:p>
    <w:p>
      <w:pPr>
        <w:pStyle w:val="Normal"/>
        <w:framePr w:w="685" w:x="9427" w:y="4750"/>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0.02</w:t>
      </w:r>
    </w:p>
    <w:p>
      <w:pPr>
        <w:pStyle w:val="Normal"/>
        <w:framePr w:w="685" w:x="9427" w:y="4750"/>
        <w:widowControl w:val="off"/>
        <w:autoSpaceDE w:val="off"/>
        <w:autoSpaceDN w:val="off"/>
        <w:spacing w:before="0" w:after="0" w:line="506" w:lineRule="exact"/>
        <w:ind w:left="0" w:right="0" w:first-line="0"/>
        <w:jc w:val="left"/>
        <w:rPr>
          <w:rFonts w:ascii="Times New Roman"/>
          <w:color w:val="000000"/>
          <w:spacing w:val="0"/>
          <w:sz w:val="21"/>
        </w:rPr>
      </w:pPr>
      <w:r>
        <w:rPr>
          <w:rFonts w:ascii="Times New Roman"/>
          <w:color w:val="000000"/>
          <w:spacing w:val="0"/>
          <w:sz w:val="21"/>
        </w:rPr>
        <w:t>0.02</w:t>
      </w:r>
    </w:p>
    <w:p>
      <w:pPr>
        <w:pStyle w:val="Normal"/>
        <w:framePr w:w="685" w:x="9427" w:y="4750"/>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0.02</w:t>
      </w:r>
    </w:p>
    <w:p>
      <w:pPr>
        <w:pStyle w:val="Normal"/>
        <w:framePr w:w="685" w:x="9427" w:y="4750"/>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0.02</w:t>
      </w:r>
    </w:p>
    <w:p>
      <w:pPr>
        <w:pStyle w:val="Normal"/>
        <w:framePr w:w="685" w:x="9427" w:y="4750"/>
        <w:widowControl w:val="off"/>
        <w:autoSpaceDE w:val="off"/>
        <w:autoSpaceDN w:val="off"/>
        <w:spacing w:before="0" w:after="0" w:line="506" w:lineRule="exact"/>
        <w:ind w:left="0" w:right="0" w:first-line="0"/>
        <w:jc w:val="left"/>
        <w:rPr>
          <w:rFonts w:ascii="Times New Roman"/>
          <w:color w:val="000000"/>
          <w:spacing w:val="0"/>
          <w:sz w:val="21"/>
        </w:rPr>
      </w:pPr>
      <w:r>
        <w:rPr>
          <w:rFonts w:ascii="Times New Roman"/>
          <w:color w:val="000000"/>
          <w:spacing w:val="0"/>
          <w:sz w:val="21"/>
        </w:rPr>
        <w:t>0.02</w:t>
      </w:r>
    </w:p>
    <w:p>
      <w:pPr>
        <w:pStyle w:val="Normal"/>
        <w:framePr w:w="685" w:x="9427" w:y="4750"/>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427" w:y="4750"/>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0.05</w:t>
      </w:r>
    </w:p>
    <w:p>
      <w:pPr>
        <w:pStyle w:val="Normal"/>
        <w:framePr w:w="685" w:x="9427" w:y="4750"/>
        <w:widowControl w:val="off"/>
        <w:autoSpaceDE w:val="off"/>
        <w:autoSpaceDN w:val="off"/>
        <w:spacing w:before="0" w:after="0" w:line="506" w:lineRule="exact"/>
        <w:ind w:left="0" w:right="0" w:first-line="0"/>
        <w:jc w:val="left"/>
        <w:rPr>
          <w:rFonts w:ascii="Times New Roman"/>
          <w:color w:val="000000"/>
          <w:spacing w:val="0"/>
          <w:sz w:val="21"/>
        </w:rPr>
      </w:pPr>
      <w:r>
        <w:rPr>
          <w:rFonts w:ascii="Times New Roman"/>
          <w:color w:val="000000"/>
          <w:spacing w:val="0"/>
          <w:sz w:val="21"/>
        </w:rPr>
        <w:t>0.02</w:t>
      </w:r>
    </w:p>
    <w:p>
      <w:pPr>
        <w:pStyle w:val="Normal"/>
        <w:framePr w:w="685" w:x="9427" w:y="4750"/>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427" w:y="4750"/>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427" w:y="4750"/>
        <w:widowControl w:val="off"/>
        <w:autoSpaceDE w:val="off"/>
        <w:autoSpaceDN w:val="off"/>
        <w:spacing w:before="0" w:after="0" w:line="506"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427" w:y="4750"/>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427" w:y="4750"/>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526" w:x="4712" w:y="480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23</w:t>
      </w:r>
    </w:p>
    <w:p>
      <w:pPr>
        <w:pStyle w:val="Normal"/>
        <w:framePr w:w="526" w:x="4712" w:y="4801"/>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24</w:t>
      </w:r>
    </w:p>
    <w:p>
      <w:pPr>
        <w:pStyle w:val="Normal"/>
        <w:framePr w:w="526" w:x="4712" w:y="4801"/>
        <w:widowControl w:val="off"/>
        <w:autoSpaceDE w:val="off"/>
        <w:autoSpaceDN w:val="off"/>
        <w:spacing w:before="0" w:after="0" w:line="506" w:lineRule="exact"/>
        <w:ind w:left="0" w:right="0" w:first-line="0"/>
        <w:jc w:val="left"/>
        <w:rPr>
          <w:rFonts w:ascii="Times New Roman"/>
          <w:color w:val="000000"/>
          <w:spacing w:val="0"/>
          <w:sz w:val="21"/>
        </w:rPr>
      </w:pPr>
      <w:r>
        <w:rPr>
          <w:rFonts w:ascii="Times New Roman"/>
          <w:color w:val="000000"/>
          <w:spacing w:val="0"/>
          <w:sz w:val="21"/>
        </w:rPr>
        <w:t>25</w:t>
      </w:r>
    </w:p>
    <w:p>
      <w:pPr>
        <w:pStyle w:val="Normal"/>
        <w:framePr w:w="526" w:x="4712" w:y="4801"/>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26</w:t>
      </w:r>
    </w:p>
    <w:p>
      <w:pPr>
        <w:pStyle w:val="Normal"/>
        <w:framePr w:w="526" w:x="4712" w:y="4801"/>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27</w:t>
      </w:r>
    </w:p>
    <w:p>
      <w:pPr>
        <w:pStyle w:val="Normal"/>
        <w:framePr w:w="526" w:x="4712" w:y="4801"/>
        <w:widowControl w:val="off"/>
        <w:autoSpaceDE w:val="off"/>
        <w:autoSpaceDN w:val="off"/>
        <w:spacing w:before="0" w:after="0" w:line="506" w:lineRule="exact"/>
        <w:ind w:left="0" w:right="0" w:first-line="0"/>
        <w:jc w:val="left"/>
        <w:rPr>
          <w:rFonts w:ascii="Times New Roman"/>
          <w:color w:val="000000"/>
          <w:spacing w:val="0"/>
          <w:sz w:val="21"/>
        </w:rPr>
      </w:pPr>
      <w:r>
        <w:rPr>
          <w:rFonts w:ascii="Times New Roman"/>
          <w:color w:val="000000"/>
          <w:spacing w:val="0"/>
          <w:sz w:val="21"/>
        </w:rPr>
        <w:t>28</w:t>
      </w:r>
    </w:p>
    <w:p>
      <w:pPr>
        <w:pStyle w:val="Normal"/>
        <w:framePr w:w="526" w:x="4712" w:y="4801"/>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29</w:t>
      </w:r>
    </w:p>
    <w:p>
      <w:pPr>
        <w:pStyle w:val="Normal"/>
        <w:framePr w:w="526" w:x="4712" w:y="4801"/>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30</w:t>
      </w:r>
    </w:p>
    <w:p>
      <w:pPr>
        <w:pStyle w:val="Normal"/>
        <w:framePr w:w="526" w:x="4712" w:y="4801"/>
        <w:widowControl w:val="off"/>
        <w:autoSpaceDE w:val="off"/>
        <w:autoSpaceDN w:val="off"/>
        <w:spacing w:before="0" w:after="0" w:line="506" w:lineRule="exact"/>
        <w:ind w:left="0" w:right="0" w:first-line="0"/>
        <w:jc w:val="left"/>
        <w:rPr>
          <w:rFonts w:ascii="Times New Roman"/>
          <w:color w:val="000000"/>
          <w:spacing w:val="0"/>
          <w:sz w:val="21"/>
        </w:rPr>
      </w:pPr>
      <w:r>
        <w:rPr>
          <w:rFonts w:ascii="Times New Roman"/>
          <w:color w:val="000000"/>
          <w:spacing w:val="0"/>
          <w:sz w:val="21"/>
        </w:rPr>
        <w:t>31</w:t>
      </w:r>
    </w:p>
    <w:p>
      <w:pPr>
        <w:pStyle w:val="Normal"/>
        <w:framePr w:w="526" w:x="4712" w:y="4801"/>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32</w:t>
      </w:r>
    </w:p>
    <w:p>
      <w:pPr>
        <w:pStyle w:val="Normal"/>
        <w:framePr w:w="526" w:x="4712" w:y="4801"/>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33</w:t>
      </w:r>
    </w:p>
    <w:p>
      <w:pPr>
        <w:pStyle w:val="Normal"/>
        <w:framePr w:w="526" w:x="4712" w:y="4801"/>
        <w:widowControl w:val="off"/>
        <w:autoSpaceDE w:val="off"/>
        <w:autoSpaceDN w:val="off"/>
        <w:spacing w:before="0" w:after="0" w:line="506" w:lineRule="exact"/>
        <w:ind w:left="0" w:right="0" w:first-line="0"/>
        <w:jc w:val="left"/>
        <w:rPr>
          <w:rFonts w:ascii="Times New Roman"/>
          <w:color w:val="000000"/>
          <w:spacing w:val="0"/>
          <w:sz w:val="21"/>
        </w:rPr>
      </w:pPr>
      <w:r>
        <w:rPr>
          <w:rFonts w:ascii="Times New Roman"/>
          <w:color w:val="000000"/>
          <w:spacing w:val="0"/>
          <w:sz w:val="21"/>
        </w:rPr>
        <w:t>34</w:t>
      </w:r>
    </w:p>
    <w:p>
      <w:pPr>
        <w:pStyle w:val="Normal"/>
        <w:framePr w:w="526" w:x="4712" w:y="4801"/>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35</w:t>
      </w:r>
    </w:p>
    <w:p>
      <w:pPr>
        <w:pStyle w:val="Normal"/>
        <w:framePr w:w="526" w:x="4712" w:y="4801"/>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36</w:t>
      </w:r>
    </w:p>
    <w:p>
      <w:pPr>
        <w:pStyle w:val="Normal"/>
        <w:framePr w:w="526" w:x="4712" w:y="4801"/>
        <w:widowControl w:val="off"/>
        <w:autoSpaceDE w:val="off"/>
        <w:autoSpaceDN w:val="off"/>
        <w:spacing w:before="0" w:after="0" w:line="506" w:lineRule="exact"/>
        <w:ind w:left="0" w:right="0" w:first-line="0"/>
        <w:jc w:val="left"/>
        <w:rPr>
          <w:rFonts w:ascii="Times New Roman"/>
          <w:color w:val="000000"/>
          <w:spacing w:val="0"/>
          <w:sz w:val="21"/>
        </w:rPr>
      </w:pPr>
      <w:r>
        <w:rPr>
          <w:rFonts w:ascii="Times New Roman"/>
          <w:color w:val="000000"/>
          <w:spacing w:val="0"/>
          <w:sz w:val="21"/>
        </w:rPr>
        <w:t>37</w:t>
      </w:r>
    </w:p>
    <w:p>
      <w:pPr>
        <w:pStyle w:val="Normal"/>
        <w:framePr w:w="526" w:x="4712" w:y="4801"/>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38</w:t>
      </w:r>
    </w:p>
    <w:p>
      <w:pPr>
        <w:pStyle w:val="Normal"/>
        <w:framePr w:w="526" w:x="4712" w:y="4801"/>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39</w:t>
      </w:r>
    </w:p>
    <w:p>
      <w:pPr>
        <w:pStyle w:val="Normal"/>
        <w:framePr w:w="526" w:x="4712" w:y="4801"/>
        <w:widowControl w:val="off"/>
        <w:autoSpaceDE w:val="off"/>
        <w:autoSpaceDN w:val="off"/>
        <w:spacing w:before="0" w:after="0" w:line="506" w:lineRule="exact"/>
        <w:ind w:left="0" w:right="0" w:first-line="0"/>
        <w:jc w:val="left"/>
        <w:rPr>
          <w:rFonts w:ascii="Times New Roman"/>
          <w:color w:val="000000"/>
          <w:spacing w:val="0"/>
          <w:sz w:val="21"/>
        </w:rPr>
      </w:pPr>
      <w:r>
        <w:rPr>
          <w:rFonts w:ascii="Times New Roman"/>
          <w:color w:val="000000"/>
          <w:spacing w:val="0"/>
          <w:sz w:val="21"/>
        </w:rPr>
        <w:t>40</w:t>
      </w:r>
    </w:p>
    <w:p>
      <w:pPr>
        <w:pStyle w:val="Normal"/>
        <w:framePr w:w="526" w:x="4712" w:y="4801"/>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41</w:t>
      </w:r>
    </w:p>
    <w:p>
      <w:pPr>
        <w:pStyle w:val="Normal"/>
        <w:framePr w:w="526" w:x="4712" w:y="4801"/>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42</w:t>
      </w:r>
    </w:p>
    <w:p>
      <w:pPr>
        <w:pStyle w:val="Normal"/>
        <w:framePr w:w="2486" w:x="5979" w:y="4801"/>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患者通道防护门外 </w:t>
      </w:r>
      <w:r>
        <w:rPr>
          <w:rFonts w:ascii="Times New Roman"/>
          <w:color w:val="000000"/>
          <w:spacing w:val="0"/>
          <w:sz w:val="21"/>
        </w:rPr>
        <w:t xml:space="preserve"> 0.3m</w:t>
      </w:r>
    </w:p>
    <w:p>
      <w:pPr>
        <w:pStyle w:val="Normal"/>
        <w:framePr w:w="2486" w:x="5979" w:y="4801"/>
        <w:widowControl w:val="off"/>
        <w:autoSpaceDE w:val="off"/>
        <w:autoSpaceDN w:val="off"/>
        <w:spacing w:before="0" w:after="0" w:line="509"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控制室铅玻璃窗外 </w:t>
      </w:r>
      <w:r>
        <w:rPr>
          <w:rFonts w:ascii="Times New Roman"/>
          <w:color w:val="000000"/>
          <w:spacing w:val="0"/>
          <w:sz w:val="21"/>
        </w:rPr>
        <w:t xml:space="preserve"> 0.3m</w:t>
      </w:r>
    </w:p>
    <w:p>
      <w:pPr>
        <w:pStyle w:val="Normal"/>
        <w:framePr w:w="2486" w:x="5979" w:y="4801"/>
        <w:widowControl w:val="off"/>
        <w:autoSpaceDE w:val="off"/>
        <w:autoSpaceDN w:val="off"/>
        <w:spacing w:before="0" w:after="0" w:line="506" w:lineRule="exact"/>
        <w:ind w:left="103" w:right="0" w:first-line="0"/>
        <w:jc w:val="left"/>
        <w:rPr>
          <w:rFonts w:ascii="Times New Roman"/>
          <w:color w:val="000000"/>
          <w:spacing w:val="0"/>
          <w:sz w:val="21"/>
        </w:rPr>
      </w:pPr>
      <w:r>
        <w:rPr>
          <w:rFonts w:ascii="WIDGLC+ËÎÌå" w:hAnsi="WIDGLC+ËÎÌå" w:cs="WIDGLC+ËÎÌå"/>
          <w:color w:val="000000"/>
          <w:spacing w:val="0"/>
          <w:sz w:val="21"/>
        </w:rPr>
        <w:t xml:space="preserve">控制室防护门外 </w:t>
      </w:r>
      <w:r>
        <w:rPr>
          <w:rFonts w:ascii="Times New Roman"/>
          <w:color w:val="000000"/>
          <w:spacing w:val="0"/>
          <w:sz w:val="21"/>
        </w:rPr>
        <w:t xml:space="preserve"> 0.3m</w:t>
      </w:r>
    </w:p>
    <w:p>
      <w:pPr>
        <w:pStyle w:val="Normal"/>
        <w:framePr w:w="1369" w:x="2873" w:y="509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门诊楼一层</w:t>
      </w:r>
    </w:p>
    <w:p>
      <w:pPr>
        <w:pStyle w:val="Normal"/>
        <w:framePr w:w="1369" w:x="2873" w:y="5091"/>
        <w:widowControl w:val="off"/>
        <w:autoSpaceDE w:val="off"/>
        <w:autoSpaceDN w:val="off"/>
        <w:spacing w:before="0" w:after="0" w:line="300" w:lineRule="exact"/>
        <w:ind w:left="211"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放射科</w:t>
      </w:r>
    </w:p>
    <w:p>
      <w:pPr>
        <w:pStyle w:val="Normal"/>
        <w:framePr w:w="421" w:x="2040" w:y="556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1834" w:x="2640" w:y="5684"/>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数字胃肠 </w:t>
      </w:r>
      <w:r>
        <w:rPr>
          <w:rFonts w:ascii="Times New Roman"/>
          <w:color w:val="000000"/>
          <w:spacing w:val="0"/>
          <w:sz w:val="21"/>
        </w:rPr>
        <w:t>X</w:t>
      </w:r>
      <w:r>
        <w:rPr>
          <w:rFonts w:ascii="WIDGLC+ËÎÌå" w:hAnsi="WIDGLC+ËÎÌå" w:cs="WIDGLC+ËÎÌå"/>
          <w:color w:val="000000"/>
          <w:spacing w:val="0"/>
          <w:sz w:val="21"/>
        </w:rPr>
        <w:t>光机</w:t>
      </w:r>
    </w:p>
    <w:p>
      <w:pPr>
        <w:pStyle w:val="Normal"/>
        <w:framePr w:w="2046" w:x="2537" w:y="5984"/>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w:t>
      </w:r>
      <w:r>
        <w:rPr>
          <w:rFonts w:ascii="Times New Roman"/>
          <w:color w:val="000000"/>
          <w:spacing w:val="0"/>
          <w:sz w:val="21"/>
        </w:rPr>
        <w:t>93kV</w:t>
      </w:r>
      <w:r>
        <w:rPr>
          <w:rFonts w:ascii="WIDGLC+ËÎÌå" w:hAnsi="WIDGLC+ËÎÌå" w:cs="WIDGLC+ËÎÌå"/>
          <w:color w:val="000000"/>
          <w:spacing w:val="0"/>
          <w:sz w:val="21"/>
        </w:rPr>
        <w:t>、</w:t>
      </w:r>
      <w:r>
        <w:rPr>
          <w:rFonts w:ascii="Times New Roman"/>
          <w:color w:val="000000"/>
          <w:spacing w:val="0"/>
          <w:sz w:val="21"/>
        </w:rPr>
        <w:t>396mA</w:t>
      </w:r>
      <w:r>
        <w:rPr>
          <w:rFonts w:ascii="WIDGLC+ËÎÌå" w:hAnsi="WIDGLC+ËÎÌå" w:cs="WIDGLC+ËÎÌå"/>
          <w:color w:val="000000"/>
          <w:spacing w:val="0"/>
          <w:sz w:val="21"/>
        </w:rPr>
        <w:t>）</w:t>
      </w:r>
    </w:p>
    <w:p>
      <w:pPr>
        <w:pStyle w:val="Normal"/>
        <w:framePr w:w="1789" w:x="6323" w:y="633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工作人员操作位</w:t>
      </w:r>
    </w:p>
    <w:p>
      <w:pPr>
        <w:pStyle w:val="Normal"/>
        <w:framePr w:w="3387" w:x="5586" w:y="684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控制室工作人员操作位（头部）</w:t>
      </w:r>
    </w:p>
    <w:p>
      <w:pPr>
        <w:pStyle w:val="Normal"/>
        <w:framePr w:w="3387" w:x="5586" w:y="6840"/>
        <w:widowControl w:val="off"/>
        <w:autoSpaceDE w:val="off"/>
        <w:autoSpaceDN w:val="off"/>
        <w:spacing w:before="0" w:after="0" w:line="506"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控制室工作人员操作位（身体）</w:t>
      </w:r>
    </w:p>
    <w:p>
      <w:pPr>
        <w:pStyle w:val="Normal"/>
        <w:framePr w:w="3387" w:x="5586" w:y="6840"/>
        <w:widowControl w:val="off"/>
        <w:autoSpaceDE w:val="off"/>
        <w:autoSpaceDN w:val="off"/>
        <w:spacing w:before="0" w:after="0" w:line="509" w:lineRule="exact"/>
        <w:ind w:left="394" w:right="0" w:first-line="0"/>
        <w:jc w:val="left"/>
        <w:rPr>
          <w:rFonts w:ascii="Times New Roman"/>
          <w:color w:val="000000"/>
          <w:spacing w:val="0"/>
          <w:sz w:val="21"/>
        </w:rPr>
      </w:pPr>
      <w:r>
        <w:rPr>
          <w:rFonts w:ascii="WIDGLC+ËÎÌå" w:hAnsi="WIDGLC+ËÎÌå" w:cs="WIDGLC+ËÎÌå"/>
          <w:color w:val="000000"/>
          <w:spacing w:val="0"/>
          <w:sz w:val="21"/>
        </w:rPr>
        <w:t xml:space="preserve">患者通道防护门外 </w:t>
      </w:r>
      <w:r>
        <w:rPr>
          <w:rFonts w:ascii="Times New Roman"/>
          <w:color w:val="000000"/>
          <w:spacing w:val="0"/>
          <w:sz w:val="21"/>
        </w:rPr>
        <w:t xml:space="preserve"> 0.3m</w:t>
      </w:r>
    </w:p>
    <w:p>
      <w:pPr>
        <w:pStyle w:val="Normal"/>
        <w:framePr w:w="3387" w:x="5586" w:y="6840"/>
        <w:widowControl w:val="off"/>
        <w:autoSpaceDE w:val="off"/>
        <w:autoSpaceDN w:val="off"/>
        <w:spacing w:before="0" w:after="0" w:line="509" w:lineRule="exact"/>
        <w:ind w:left="497" w:right="0" w:first-line="0"/>
        <w:jc w:val="left"/>
        <w:rPr>
          <w:rFonts w:ascii="Times New Roman"/>
          <w:color w:val="000000"/>
          <w:spacing w:val="0"/>
          <w:sz w:val="21"/>
        </w:rPr>
      </w:pPr>
      <w:r>
        <w:rPr>
          <w:rFonts w:ascii="WIDGLC+ËÎÌå" w:hAnsi="WIDGLC+ËÎÌå" w:cs="WIDGLC+ËÎÌå"/>
          <w:color w:val="000000"/>
          <w:spacing w:val="0"/>
          <w:sz w:val="21"/>
        </w:rPr>
        <w:t xml:space="preserve">控制室防护门外 </w:t>
      </w:r>
      <w:r>
        <w:rPr>
          <w:rFonts w:ascii="Times New Roman"/>
          <w:color w:val="000000"/>
          <w:spacing w:val="0"/>
          <w:sz w:val="21"/>
        </w:rPr>
        <w:t xml:space="preserve"> 0.3m</w:t>
      </w:r>
    </w:p>
    <w:p>
      <w:pPr>
        <w:pStyle w:val="Normal"/>
        <w:framePr w:w="1578" w:x="2770" w:y="712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门诊楼负一层</w:t>
      </w:r>
    </w:p>
    <w:p>
      <w:pPr>
        <w:pStyle w:val="Normal"/>
        <w:framePr w:w="1578" w:x="2770" w:y="7121"/>
        <w:widowControl w:val="off"/>
        <w:autoSpaceDE w:val="off"/>
        <w:autoSpaceDN w:val="off"/>
        <w:spacing w:before="0" w:after="0" w:line="300" w:lineRule="exact"/>
        <w:ind w:left="209"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核医学科</w:t>
      </w:r>
    </w:p>
    <w:p>
      <w:pPr>
        <w:pStyle w:val="Normal"/>
        <w:framePr w:w="421" w:x="2040" w:y="759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421" w:x="2040" w:y="7594"/>
        <w:widowControl w:val="off"/>
        <w:autoSpaceDE w:val="off"/>
        <w:autoSpaceDN w:val="off"/>
        <w:spacing w:before="0" w:after="0" w:line="2033" w:lineRule="exact"/>
        <w:ind w:left="0" w:right="0" w:first-line="0"/>
        <w:jc w:val="left"/>
        <w:rPr>
          <w:rFonts w:ascii="Times New Roman"/>
          <w:color w:val="000000"/>
          <w:spacing w:val="0"/>
          <w:sz w:val="21"/>
        </w:rPr>
      </w:pPr>
      <w:r>
        <w:rPr>
          <w:rFonts w:ascii="Times New Roman"/>
          <w:color w:val="000000"/>
          <w:spacing w:val="0"/>
          <w:sz w:val="21"/>
        </w:rPr>
        <w:t>5</w:t>
      </w:r>
    </w:p>
    <w:p>
      <w:pPr>
        <w:pStyle w:val="Normal"/>
        <w:framePr w:w="2098" w:x="2511" w:y="7714"/>
        <w:widowControl w:val="off"/>
        <w:autoSpaceDE w:val="off"/>
        <w:autoSpaceDN w:val="off"/>
        <w:spacing w:before="0" w:after="0" w:line="234" w:lineRule="exact"/>
        <w:ind w:left="262" w:right="0" w:first-line="0"/>
        <w:jc w:val="left"/>
        <w:rPr>
          <w:rFonts w:ascii="WIDGLC+ËÎÌå" w:hAnsi="WIDGLC+ËÎÌå" w:cs="WIDGLC+ËÎÌå"/>
          <w:color w:val="000000"/>
          <w:spacing w:val="0"/>
          <w:sz w:val="21"/>
        </w:rPr>
      </w:pPr>
      <w:r>
        <w:rPr>
          <w:rFonts w:ascii="Times New Roman"/>
          <w:color w:val="000000"/>
          <w:spacing w:val="0"/>
          <w:sz w:val="21"/>
        </w:rPr>
        <w:t>X</w:t>
      </w:r>
      <w:r>
        <w:rPr>
          <w:rFonts w:ascii="WIDGLC+ËÎÌå" w:hAnsi="WIDGLC+ËÎÌå" w:cs="WIDGLC+ËÎÌå"/>
          <w:color w:val="000000"/>
          <w:spacing w:val="0"/>
          <w:sz w:val="21"/>
        </w:rPr>
        <w:t>光骨密度仪</w:t>
      </w:r>
    </w:p>
    <w:p>
      <w:pPr>
        <w:pStyle w:val="Normal"/>
        <w:framePr w:w="2098" w:x="2511" w:y="7714"/>
        <w:widowControl w:val="off"/>
        <w:autoSpaceDE w:val="off"/>
        <w:autoSpaceDN w:val="off"/>
        <w:spacing w:before="0" w:after="0" w:line="30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w:t>
      </w:r>
      <w:r>
        <w:rPr>
          <w:rFonts w:ascii="Times New Roman"/>
          <w:color w:val="000000"/>
          <w:spacing w:val="0"/>
          <w:sz w:val="21"/>
        </w:rPr>
        <w:t>100kV</w:t>
      </w:r>
      <w:r>
        <w:rPr>
          <w:rFonts w:ascii="WIDGLC+ËÎÌå" w:hAnsi="WIDGLC+ËÎÌå" w:cs="WIDGLC+ËÎÌå"/>
          <w:color w:val="000000"/>
          <w:spacing w:val="0"/>
          <w:sz w:val="21"/>
        </w:rPr>
        <w:t>、</w:t>
      </w:r>
      <w:r>
        <w:rPr>
          <w:rFonts w:ascii="Times New Roman"/>
          <w:color w:val="000000"/>
          <w:spacing w:val="0"/>
          <w:sz w:val="21"/>
        </w:rPr>
        <w:t>2.5mA</w:t>
      </w:r>
      <w:r>
        <w:rPr>
          <w:rFonts w:ascii="WIDGLC+ËÎÌå" w:hAnsi="WIDGLC+ËÎÌå" w:cs="WIDGLC+ËÎÌå"/>
          <w:color w:val="000000"/>
          <w:spacing w:val="0"/>
          <w:sz w:val="21"/>
        </w:rPr>
        <w:t>）</w:t>
      </w:r>
    </w:p>
    <w:p>
      <w:pPr>
        <w:pStyle w:val="Normal"/>
        <w:framePr w:w="2486" w:x="5979" w:y="8864"/>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控制室铅玻璃窗外 </w:t>
      </w:r>
      <w:r>
        <w:rPr>
          <w:rFonts w:ascii="Times New Roman"/>
          <w:color w:val="000000"/>
          <w:spacing w:val="0"/>
          <w:sz w:val="21"/>
        </w:rPr>
        <w:t xml:space="preserve"> 0.3m</w:t>
      </w:r>
    </w:p>
    <w:p>
      <w:pPr>
        <w:pStyle w:val="Normal"/>
        <w:framePr w:w="2486" w:x="5979" w:y="8864"/>
        <w:widowControl w:val="off"/>
        <w:autoSpaceDE w:val="off"/>
        <w:autoSpaceDN w:val="off"/>
        <w:spacing w:before="0" w:after="0" w:line="509" w:lineRule="exact"/>
        <w:ind w:left="103" w:right="0" w:first-line="0"/>
        <w:jc w:val="left"/>
        <w:rPr>
          <w:rFonts w:ascii="Times New Roman"/>
          <w:color w:val="000000"/>
          <w:spacing w:val="0"/>
          <w:sz w:val="21"/>
        </w:rPr>
      </w:pPr>
      <w:r>
        <w:rPr>
          <w:rFonts w:ascii="WIDGLC+ËÎÌå" w:hAnsi="WIDGLC+ËÎÌå" w:cs="WIDGLC+ËÎÌå"/>
          <w:color w:val="000000"/>
          <w:spacing w:val="0"/>
          <w:sz w:val="21"/>
        </w:rPr>
        <w:t xml:space="preserve">控制室防护门外 </w:t>
      </w:r>
      <w:r>
        <w:rPr>
          <w:rFonts w:ascii="Times New Roman"/>
          <w:color w:val="000000"/>
          <w:spacing w:val="0"/>
          <w:sz w:val="21"/>
        </w:rPr>
        <w:t xml:space="preserve"> 0.3m</w:t>
      </w:r>
    </w:p>
    <w:p>
      <w:pPr>
        <w:pStyle w:val="Normal"/>
        <w:framePr w:w="1369" w:x="2873" w:y="915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门诊楼四层</w:t>
      </w:r>
    </w:p>
    <w:p>
      <w:pPr>
        <w:pStyle w:val="Normal"/>
        <w:framePr w:w="1369" w:x="2873" w:y="9154"/>
        <w:widowControl w:val="off"/>
        <w:autoSpaceDE w:val="off"/>
        <w:autoSpaceDN w:val="off"/>
        <w:spacing w:before="0" w:after="0" w:line="300" w:lineRule="exact"/>
        <w:ind w:left="10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泌尿外科</w:t>
      </w:r>
    </w:p>
    <w:p>
      <w:pPr>
        <w:pStyle w:val="Normal"/>
        <w:framePr w:w="1362" w:x="2878" w:y="9748"/>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X</w:t>
      </w:r>
      <w:r>
        <w:rPr>
          <w:rFonts w:ascii="WIDGLC+ËÎÌå" w:hAnsi="WIDGLC+ËÎÌå" w:cs="WIDGLC+ËÎÌå"/>
          <w:color w:val="000000"/>
          <w:spacing w:val="0"/>
          <w:sz w:val="21"/>
        </w:rPr>
        <w:t>线碎石机</w:t>
      </w:r>
    </w:p>
    <w:p>
      <w:pPr>
        <w:pStyle w:val="Normal"/>
        <w:framePr w:w="3695" w:x="5454" w:y="9882"/>
        <w:widowControl w:val="off"/>
        <w:autoSpaceDE w:val="off"/>
        <w:autoSpaceDN w:val="off"/>
        <w:spacing w:before="0" w:after="0" w:line="234" w:lineRule="exact"/>
        <w:ind w:left="526" w:right="0" w:first-line="0"/>
        <w:jc w:val="left"/>
        <w:rPr>
          <w:rFonts w:ascii="Times New Roman"/>
          <w:color w:val="000000"/>
          <w:spacing w:val="0"/>
          <w:sz w:val="21"/>
        </w:rPr>
      </w:pPr>
      <w:r>
        <w:rPr>
          <w:rFonts w:ascii="WIDGLC+ËÎÌå" w:hAnsi="WIDGLC+ËÎÌå" w:cs="WIDGLC+ËÎÌå"/>
          <w:color w:val="000000"/>
          <w:spacing w:val="0"/>
          <w:sz w:val="21"/>
        </w:rPr>
        <w:t xml:space="preserve">患者通道防护门外 </w:t>
      </w:r>
      <w:r>
        <w:rPr>
          <w:rFonts w:ascii="Times New Roman"/>
          <w:color w:val="000000"/>
          <w:spacing w:val="0"/>
          <w:sz w:val="21"/>
        </w:rPr>
        <w:t xml:space="preserve"> 0.3m</w:t>
      </w:r>
    </w:p>
    <w:p>
      <w:pPr>
        <w:pStyle w:val="Normal"/>
        <w:framePr w:w="3695" w:x="5454" w:y="9882"/>
        <w:widowControl w:val="off"/>
        <w:autoSpaceDE w:val="off"/>
        <w:autoSpaceDN w:val="off"/>
        <w:spacing w:before="0" w:after="0" w:line="506"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机房西墙（超声波碎石间）外 </w:t>
      </w:r>
      <w:r>
        <w:rPr>
          <w:rFonts w:ascii="Times New Roman"/>
          <w:color w:val="000000"/>
          <w:spacing w:val="0"/>
          <w:sz w:val="21"/>
        </w:rPr>
        <w:t xml:space="preserve"> 0.3m</w:t>
      </w:r>
    </w:p>
    <w:p>
      <w:pPr>
        <w:pStyle w:val="Normal"/>
        <w:framePr w:w="3695" w:x="5454" w:y="9882"/>
        <w:widowControl w:val="off"/>
        <w:autoSpaceDE w:val="off"/>
        <w:autoSpaceDN w:val="off"/>
        <w:spacing w:before="0" w:after="0" w:line="509" w:lineRule="exact"/>
        <w:ind w:left="526" w:right="0" w:first-line="0"/>
        <w:jc w:val="left"/>
        <w:rPr>
          <w:rFonts w:ascii="Times New Roman"/>
          <w:color w:val="000000"/>
          <w:spacing w:val="0"/>
          <w:sz w:val="21"/>
        </w:rPr>
      </w:pPr>
      <w:r>
        <w:rPr>
          <w:rFonts w:ascii="WIDGLC+ËÎÌå" w:hAnsi="WIDGLC+ËÎÌå" w:cs="WIDGLC+ËÎÌå"/>
          <w:color w:val="000000"/>
          <w:spacing w:val="0"/>
          <w:sz w:val="21"/>
        </w:rPr>
        <w:t xml:space="preserve">控制室铅玻璃窗外 </w:t>
      </w:r>
      <w:r>
        <w:rPr>
          <w:rFonts w:ascii="Times New Roman"/>
          <w:color w:val="000000"/>
          <w:spacing w:val="0"/>
          <w:sz w:val="21"/>
        </w:rPr>
        <w:t xml:space="preserve"> 0.3m</w:t>
      </w:r>
    </w:p>
    <w:p>
      <w:pPr>
        <w:pStyle w:val="Normal"/>
        <w:framePr w:w="3695" w:x="5454" w:y="9882"/>
        <w:widowControl w:val="off"/>
        <w:autoSpaceDE w:val="off"/>
        <w:autoSpaceDN w:val="off"/>
        <w:spacing w:before="0" w:after="0" w:line="509" w:lineRule="exact"/>
        <w:ind w:left="211" w:right="0" w:first-line="0"/>
        <w:jc w:val="left"/>
        <w:rPr>
          <w:rFonts w:ascii="Times New Roman"/>
          <w:color w:val="000000"/>
          <w:spacing w:val="0"/>
          <w:sz w:val="21"/>
        </w:rPr>
      </w:pPr>
      <w:r>
        <w:rPr>
          <w:rFonts w:ascii="WIDGLC+ËÎÌå" w:hAnsi="WIDGLC+ËÎÌå" w:cs="WIDGLC+ËÎÌå"/>
          <w:color w:val="000000"/>
          <w:spacing w:val="0"/>
          <w:sz w:val="21"/>
        </w:rPr>
        <w:t xml:space="preserve">控制室防护门（中部）外 </w:t>
      </w:r>
      <w:r>
        <w:rPr>
          <w:rFonts w:ascii="Times New Roman"/>
          <w:color w:val="000000"/>
          <w:spacing w:val="0"/>
          <w:sz w:val="21"/>
        </w:rPr>
        <w:t xml:space="preserve"> 0.3m</w:t>
      </w:r>
    </w:p>
    <w:p>
      <w:pPr>
        <w:pStyle w:val="Normal"/>
        <w:framePr w:w="3695" w:x="5454" w:y="9882"/>
        <w:widowControl w:val="off"/>
        <w:autoSpaceDE w:val="off"/>
        <w:autoSpaceDN w:val="off"/>
        <w:spacing w:before="0" w:after="0" w:line="506"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控制室防护门（其它点位）外 </w:t>
      </w:r>
      <w:r>
        <w:rPr>
          <w:rFonts w:ascii="Times New Roman"/>
          <w:color w:val="000000"/>
          <w:spacing w:val="0"/>
          <w:sz w:val="21"/>
        </w:rPr>
        <w:t xml:space="preserve"> 0.3m</w:t>
      </w:r>
    </w:p>
    <w:p>
      <w:pPr>
        <w:pStyle w:val="Normal"/>
        <w:framePr w:w="3695" w:x="5454" w:y="9882"/>
        <w:widowControl w:val="off"/>
        <w:autoSpaceDE w:val="off"/>
        <w:autoSpaceDN w:val="off"/>
        <w:spacing w:before="0" w:after="0" w:line="509" w:lineRule="exact"/>
        <w:ind w:left="840" w:right="0" w:first-line="0"/>
        <w:jc w:val="left"/>
        <w:rPr>
          <w:rFonts w:ascii="Times New Roman"/>
          <w:color w:val="000000"/>
          <w:spacing w:val="0"/>
          <w:sz w:val="21"/>
        </w:rPr>
      </w:pPr>
      <w:r>
        <w:rPr>
          <w:rFonts w:ascii="WIDGLC+ËÎÌå" w:hAnsi="WIDGLC+ËÎÌå" w:cs="WIDGLC+ËÎÌå"/>
          <w:color w:val="000000"/>
          <w:spacing w:val="0"/>
          <w:sz w:val="21"/>
        </w:rPr>
        <w:t xml:space="preserve">机房东墙外 </w:t>
      </w:r>
      <w:r>
        <w:rPr>
          <w:rFonts w:ascii="Times New Roman"/>
          <w:color w:val="000000"/>
          <w:spacing w:val="0"/>
          <w:sz w:val="21"/>
        </w:rPr>
        <w:t xml:space="preserve"> 0.3m</w:t>
      </w:r>
    </w:p>
    <w:p>
      <w:pPr>
        <w:pStyle w:val="Normal"/>
        <w:framePr w:w="2046" w:x="2537" w:y="10048"/>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w:t>
      </w:r>
      <w:r>
        <w:rPr>
          <w:rFonts w:ascii="Times New Roman"/>
          <w:color w:val="000000"/>
          <w:spacing w:val="0"/>
          <w:sz w:val="21"/>
        </w:rPr>
        <w:t>76kV</w:t>
      </w:r>
      <w:r>
        <w:rPr>
          <w:rFonts w:ascii="WIDGLC+ËÎÌå" w:hAnsi="WIDGLC+ËÎÌå" w:cs="WIDGLC+ËÎÌå"/>
          <w:color w:val="000000"/>
          <w:spacing w:val="0"/>
          <w:sz w:val="21"/>
        </w:rPr>
        <w:t>、</w:t>
      </w:r>
      <w:r>
        <w:rPr>
          <w:rFonts w:ascii="Times New Roman"/>
          <w:color w:val="000000"/>
          <w:spacing w:val="0"/>
          <w:sz w:val="21"/>
        </w:rPr>
        <w:t>107mA</w:t>
      </w:r>
      <w:r>
        <w:rPr>
          <w:rFonts w:ascii="WIDGLC+ËÎÌå" w:hAnsi="WIDGLC+ËÎÌå" w:cs="WIDGLC+ËÎÌå"/>
          <w:color w:val="000000"/>
          <w:spacing w:val="0"/>
          <w:sz w:val="21"/>
        </w:rPr>
        <w:t>）</w:t>
      </w:r>
    </w:p>
    <w:p>
      <w:pPr>
        <w:pStyle w:val="Normal"/>
        <w:framePr w:w="1369" w:x="2873" w:y="1144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门诊楼五层</w:t>
      </w:r>
    </w:p>
    <w:p>
      <w:pPr>
        <w:pStyle w:val="Normal"/>
        <w:framePr w:w="1369" w:x="2873" w:y="11442"/>
        <w:widowControl w:val="off"/>
        <w:autoSpaceDE w:val="off"/>
        <w:autoSpaceDN w:val="off"/>
        <w:spacing w:before="0" w:after="0" w:line="300" w:lineRule="exact"/>
        <w:ind w:left="211"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口腔科</w:t>
      </w:r>
    </w:p>
    <w:p>
      <w:pPr>
        <w:pStyle w:val="Normal"/>
        <w:framePr w:w="421" w:x="2040" w:y="1191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w:t>
      </w:r>
    </w:p>
    <w:p>
      <w:pPr>
        <w:pStyle w:val="Normal"/>
        <w:framePr w:w="421" w:x="2040" w:y="11913"/>
        <w:widowControl w:val="off"/>
        <w:autoSpaceDE w:val="off"/>
        <w:autoSpaceDN w:val="off"/>
        <w:spacing w:before="0" w:after="0" w:line="2033" w:lineRule="exact"/>
        <w:ind w:left="0" w:right="0" w:first-line="0"/>
        <w:jc w:val="left"/>
        <w:rPr>
          <w:rFonts w:ascii="Times New Roman"/>
          <w:color w:val="000000"/>
          <w:spacing w:val="0"/>
          <w:sz w:val="21"/>
        </w:rPr>
      </w:pPr>
      <w:r>
        <w:rPr>
          <w:rFonts w:ascii="Times New Roman"/>
          <w:color w:val="000000"/>
          <w:spacing w:val="0"/>
          <w:sz w:val="21"/>
        </w:rPr>
        <w:t>7</w:t>
      </w:r>
    </w:p>
    <w:p>
      <w:pPr>
        <w:pStyle w:val="Normal"/>
        <w:framePr w:w="1835" w:x="2640" w:y="12035"/>
        <w:widowControl w:val="off"/>
        <w:autoSpaceDE w:val="off"/>
        <w:autoSpaceDN w:val="off"/>
        <w:spacing w:before="0" w:after="0" w:line="234" w:lineRule="exact"/>
        <w:ind w:left="74" w:right="0" w:first-line="0"/>
        <w:jc w:val="left"/>
        <w:rPr>
          <w:rFonts w:ascii="Times New Roman"/>
          <w:color w:val="000000"/>
          <w:spacing w:val="0"/>
          <w:sz w:val="21"/>
        </w:rPr>
      </w:pPr>
      <w:r>
        <w:rPr>
          <w:rFonts w:ascii="WIDGLC+ËÎÌå" w:hAnsi="WIDGLC+ËÎÌå" w:cs="WIDGLC+ËÎÌå"/>
          <w:color w:val="000000"/>
          <w:spacing w:val="0"/>
          <w:sz w:val="21"/>
        </w:rPr>
        <w:t xml:space="preserve">数字化体层 </w:t>
      </w:r>
      <w:r>
        <w:rPr>
          <w:rFonts w:ascii="Times New Roman"/>
          <w:color w:val="000000"/>
          <w:spacing w:val="0"/>
          <w:sz w:val="21"/>
        </w:rPr>
        <w:t xml:space="preserve"> CT</w:t>
      </w:r>
    </w:p>
    <w:p>
      <w:pPr>
        <w:pStyle w:val="Normal"/>
        <w:framePr w:w="1835" w:x="2640" w:y="12035"/>
        <w:widowControl w:val="off"/>
        <w:autoSpaceDE w:val="off"/>
        <w:autoSpaceDN w:val="off"/>
        <w:spacing w:before="0" w:after="0" w:line="30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w:t>
      </w:r>
      <w:r>
        <w:rPr>
          <w:rFonts w:ascii="Times New Roman"/>
          <w:color w:val="000000"/>
          <w:spacing w:val="0"/>
          <w:sz w:val="21"/>
        </w:rPr>
        <w:t>90kV</w:t>
      </w:r>
      <w:r>
        <w:rPr>
          <w:rFonts w:ascii="WIDGLC+ËÎÌå" w:hAnsi="WIDGLC+ËÎÌå" w:cs="WIDGLC+ËÎÌå"/>
          <w:color w:val="000000"/>
          <w:spacing w:val="0"/>
          <w:sz w:val="21"/>
        </w:rPr>
        <w:t>、</w:t>
      </w:r>
      <w:r>
        <w:rPr>
          <w:rFonts w:ascii="Times New Roman"/>
          <w:color w:val="000000"/>
          <w:spacing w:val="0"/>
          <w:sz w:val="21"/>
        </w:rPr>
        <w:t>8mA</w:t>
      </w:r>
      <w:r>
        <w:rPr>
          <w:rFonts w:ascii="WIDGLC+ËÎÌå" w:hAnsi="WIDGLC+ËÎÌå" w:cs="WIDGLC+ËÎÌå"/>
          <w:color w:val="000000"/>
          <w:spacing w:val="0"/>
          <w:sz w:val="21"/>
        </w:rPr>
        <w:t>）</w:t>
      </w:r>
    </w:p>
    <w:p>
      <w:pPr>
        <w:pStyle w:val="Normal"/>
        <w:framePr w:w="2729" w:x="5874" w:y="12931"/>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机房南墙（过道）外 </w:t>
      </w:r>
      <w:r>
        <w:rPr>
          <w:rFonts w:ascii="Times New Roman"/>
          <w:color w:val="000000"/>
          <w:spacing w:val="0"/>
          <w:sz w:val="21"/>
        </w:rPr>
        <w:t xml:space="preserve"> 0.3m</w:t>
      </w:r>
    </w:p>
    <w:p>
      <w:pPr>
        <w:pStyle w:val="Normal"/>
        <w:framePr w:w="2729" w:x="5874" w:y="12931"/>
        <w:widowControl w:val="off"/>
        <w:autoSpaceDE w:val="off"/>
        <w:autoSpaceDN w:val="off"/>
        <w:spacing w:before="0" w:after="0" w:line="506" w:lineRule="exact"/>
        <w:ind w:left="106" w:right="0" w:first-line="0"/>
        <w:jc w:val="left"/>
        <w:rPr>
          <w:rFonts w:ascii="Times New Roman"/>
          <w:color w:val="000000"/>
          <w:spacing w:val="0"/>
          <w:sz w:val="21"/>
        </w:rPr>
      </w:pPr>
      <w:r>
        <w:rPr>
          <w:rFonts w:ascii="WIDGLC+ËÎÌå" w:hAnsi="WIDGLC+ËÎÌå" w:cs="WIDGLC+ËÎÌå"/>
          <w:color w:val="000000"/>
          <w:spacing w:val="0"/>
          <w:sz w:val="21"/>
        </w:rPr>
        <w:t xml:space="preserve">控制室铅玻璃窗外 </w:t>
      </w:r>
      <w:r>
        <w:rPr>
          <w:rFonts w:ascii="Times New Roman"/>
          <w:color w:val="000000"/>
          <w:spacing w:val="0"/>
          <w:sz w:val="21"/>
        </w:rPr>
        <w:t xml:space="preserve"> 0.3m</w:t>
      </w:r>
    </w:p>
    <w:p>
      <w:pPr>
        <w:pStyle w:val="Normal"/>
        <w:framePr w:w="2729" w:x="5874" w:y="12931"/>
        <w:widowControl w:val="off"/>
        <w:autoSpaceDE w:val="off"/>
        <w:autoSpaceDN w:val="off"/>
        <w:spacing w:before="0" w:after="0" w:line="509" w:lineRule="exact"/>
        <w:ind w:left="209" w:right="0" w:first-line="0"/>
        <w:jc w:val="left"/>
        <w:rPr>
          <w:rFonts w:ascii="Times New Roman"/>
          <w:color w:val="000000"/>
          <w:spacing w:val="0"/>
          <w:sz w:val="21"/>
        </w:rPr>
      </w:pPr>
      <w:r>
        <w:rPr>
          <w:rFonts w:ascii="WIDGLC+ËÎÌå" w:hAnsi="WIDGLC+ËÎÌå" w:cs="WIDGLC+ËÎÌå"/>
          <w:color w:val="000000"/>
          <w:spacing w:val="0"/>
          <w:sz w:val="21"/>
        </w:rPr>
        <w:t xml:space="preserve">控制室防护门外 </w:t>
      </w:r>
      <w:r>
        <w:rPr>
          <w:rFonts w:ascii="Times New Roman"/>
          <w:color w:val="000000"/>
          <w:spacing w:val="0"/>
          <w:sz w:val="21"/>
        </w:rPr>
        <w:t xml:space="preserve"> 0.3m</w:t>
      </w:r>
    </w:p>
    <w:p>
      <w:pPr>
        <w:pStyle w:val="Normal"/>
        <w:framePr w:w="1369" w:x="2873" w:y="1347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门诊楼五层</w:t>
      </w:r>
    </w:p>
    <w:p>
      <w:pPr>
        <w:pStyle w:val="Normal"/>
        <w:framePr w:w="1369" w:x="2873" w:y="13472"/>
        <w:widowControl w:val="off"/>
        <w:autoSpaceDE w:val="off"/>
        <w:autoSpaceDN w:val="off"/>
        <w:spacing w:before="0" w:after="0" w:line="300" w:lineRule="exact"/>
        <w:ind w:left="211"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口腔科</w:t>
      </w:r>
    </w:p>
    <w:p>
      <w:pPr>
        <w:pStyle w:val="Normal"/>
        <w:framePr w:w="949" w:x="3084" w:y="1407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牙片机</w:t>
      </w:r>
    </w:p>
    <w:p>
      <w:pPr>
        <w:pStyle w:val="Normal"/>
        <w:framePr w:w="1835" w:x="2640" w:y="14366"/>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w:t>
      </w:r>
      <w:r>
        <w:rPr>
          <w:rFonts w:ascii="Times New Roman"/>
          <w:color w:val="000000"/>
          <w:spacing w:val="0"/>
          <w:sz w:val="21"/>
        </w:rPr>
        <w:t>66kV</w:t>
      </w:r>
      <w:r>
        <w:rPr>
          <w:rFonts w:ascii="WIDGLC+ËÎÌå" w:hAnsi="WIDGLC+ËÎÌå" w:cs="WIDGLC+ËÎÌå"/>
          <w:color w:val="000000"/>
          <w:spacing w:val="0"/>
          <w:sz w:val="21"/>
        </w:rPr>
        <w:t>、</w:t>
      </w:r>
      <w:r>
        <w:rPr>
          <w:rFonts w:ascii="Times New Roman"/>
          <w:color w:val="000000"/>
          <w:spacing w:val="0"/>
          <w:sz w:val="21"/>
        </w:rPr>
        <w:t>8mA</w:t>
      </w:r>
      <w:r>
        <w:rPr>
          <w:rFonts w:ascii="WIDGLC+ËÎÌå" w:hAnsi="WIDGLC+ËÎÌå" w:cs="WIDGLC+ËÎÌå"/>
          <w:color w:val="000000"/>
          <w:spacing w:val="0"/>
          <w:sz w:val="21"/>
        </w:rPr>
        <w:t>）</w:t>
      </w:r>
    </w:p>
    <w:p>
      <w:pPr>
        <w:pStyle w:val="Normal"/>
        <w:framePr w:w="1848" w:x="6294" w:y="14455"/>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机房南墙外 </w:t>
      </w:r>
      <w:r>
        <w:rPr>
          <w:rFonts w:ascii="Times New Roman"/>
          <w:color w:val="000000"/>
          <w:spacing w:val="0"/>
          <w:sz w:val="21"/>
        </w:rPr>
        <w:t xml:space="preserve"> 0.3m</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31</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 style="position:absolute;margin-left:0pt;margin-top:0pt;z-index:-123;width:595pt;height:841pt;mso-position-horizontal:absolute;mso-position-horizontal-relative:page;mso-position-vertical:absolute;mso-position-vertical-relative:page" type="#_x0000_t75">
            <v:imageData xmlns:r="http://schemas.openxmlformats.org/officeDocument/2006/relationships" r:id="rId3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578" w:x="6428" w:y="1654"/>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距离机头 </w:t>
      </w:r>
      <w:r>
        <w:rPr>
          <w:rFonts w:ascii="Times New Roman"/>
          <w:color w:val="000000"/>
          <w:spacing w:val="0"/>
          <w:sz w:val="21"/>
        </w:rPr>
        <w:t>6</w:t>
      </w:r>
      <w:r>
        <w:rPr>
          <w:rFonts w:ascii="WIDGLC+ËÎÌå" w:hAnsi="WIDGLC+ËÎÌå" w:cs="WIDGLC+ËÎÌå"/>
          <w:color w:val="000000"/>
          <w:spacing w:val="0"/>
          <w:sz w:val="21"/>
        </w:rPr>
        <w:t>米</w:t>
      </w:r>
    </w:p>
    <w:p>
      <w:pPr>
        <w:pStyle w:val="Normal"/>
        <w:framePr w:w="526" w:x="4712" w:y="185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43</w:t>
      </w:r>
    </w:p>
    <w:p>
      <w:pPr>
        <w:pStyle w:val="Normal"/>
        <w:framePr w:w="526" w:x="4712" w:y="1853"/>
        <w:widowControl w:val="off"/>
        <w:autoSpaceDE w:val="off"/>
        <w:autoSpaceDN w:val="off"/>
        <w:spacing w:before="0" w:after="0" w:line="1013" w:lineRule="exact"/>
        <w:ind w:left="0" w:right="0" w:first-line="0"/>
        <w:jc w:val="left"/>
        <w:rPr>
          <w:rFonts w:ascii="Times New Roman"/>
          <w:color w:val="000000"/>
          <w:spacing w:val="0"/>
          <w:sz w:val="21"/>
        </w:rPr>
      </w:pPr>
      <w:r>
        <w:rPr>
          <w:rFonts w:ascii="Times New Roman"/>
          <w:color w:val="000000"/>
          <w:spacing w:val="0"/>
          <w:sz w:val="21"/>
        </w:rPr>
        <w:t>44</w:t>
      </w:r>
    </w:p>
    <w:p>
      <w:pPr>
        <w:pStyle w:val="Normal"/>
        <w:framePr w:w="685" w:x="9427" w:y="185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3.01</w:t>
      </w:r>
    </w:p>
    <w:p>
      <w:pPr>
        <w:pStyle w:val="Normal"/>
        <w:framePr w:w="685" w:x="9427" w:y="1853"/>
        <w:widowControl w:val="off"/>
        <w:autoSpaceDE w:val="off"/>
        <w:autoSpaceDN w:val="off"/>
        <w:spacing w:before="0" w:after="0" w:line="1013" w:lineRule="exact"/>
        <w:ind w:left="0" w:right="0" w:first-line="0"/>
        <w:jc w:val="left"/>
        <w:rPr>
          <w:rFonts w:ascii="Times New Roman"/>
          <w:color w:val="000000"/>
          <w:spacing w:val="0"/>
          <w:sz w:val="21"/>
        </w:rPr>
      </w:pPr>
      <w:r>
        <w:rPr>
          <w:rFonts w:ascii="Times New Roman"/>
          <w:color w:val="000000"/>
          <w:spacing w:val="0"/>
          <w:sz w:val="21"/>
        </w:rPr>
        <w:t>1.56</w:t>
      </w:r>
    </w:p>
    <w:p>
      <w:pPr>
        <w:pStyle w:val="Normal"/>
        <w:framePr w:w="1369" w:x="2873" w:y="1896"/>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住院楼三层</w:t>
      </w:r>
    </w:p>
    <w:p>
      <w:pPr>
        <w:pStyle w:val="Normal"/>
        <w:framePr w:w="1369" w:x="2873" w:y="1896"/>
        <w:widowControl w:val="off"/>
        <w:autoSpaceDE w:val="off"/>
        <w:autoSpaceDN w:val="off"/>
        <w:spacing w:before="0" w:after="0" w:line="300" w:lineRule="exact"/>
        <w:ind w:left="120" w:right="0" w:first-line="0"/>
        <w:jc w:val="left"/>
        <w:rPr>
          <w:rFonts w:ascii="WIDGLC+ËÎÌå" w:hAnsi="WIDGLC+ËÎÌå" w:cs="WIDGLC+ËÎÌå"/>
          <w:color w:val="000000"/>
          <w:spacing w:val="0"/>
          <w:sz w:val="21"/>
        </w:rPr>
      </w:pPr>
      <w:r>
        <w:rPr>
          <w:rFonts w:ascii="Times New Roman"/>
          <w:color w:val="000000"/>
          <w:spacing w:val="0"/>
          <w:sz w:val="21"/>
        </w:rPr>
        <w:t>MICU</w:t>
      </w:r>
      <w:r>
        <w:rPr>
          <w:rFonts w:ascii="WIDGLC+ËÎÌå" w:hAnsi="WIDGLC+ËÎÌå" w:cs="WIDGLC+ËÎÌå"/>
          <w:color w:val="000000"/>
          <w:spacing w:val="0"/>
          <w:sz w:val="21"/>
        </w:rPr>
        <w:t>室</w:t>
      </w:r>
    </w:p>
    <w:p>
      <w:pPr>
        <w:pStyle w:val="Normal"/>
        <w:framePr w:w="3202" w:x="5667" w:y="2052"/>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（无其它人员、</w:t>
      </w:r>
      <w:r>
        <w:rPr>
          <w:rFonts w:ascii="Times New Roman"/>
          <w:color w:val="000000"/>
          <w:spacing w:val="0"/>
          <w:sz w:val="21"/>
        </w:rPr>
        <w:t>15</w:t>
      </w:r>
      <w:r>
        <w:rPr>
          <w:rFonts w:ascii="WIDGLC+ËÎÌå" w:hAnsi="WIDGLC+ËÎÌå" w:cs="WIDGLC+ËÎÌå"/>
          <w:color w:val="000000"/>
          <w:spacing w:val="0"/>
          <w:sz w:val="21"/>
        </w:rPr>
        <w:t>秒延时器）</w:t>
      </w:r>
    </w:p>
    <w:p>
      <w:pPr>
        <w:pStyle w:val="Normal"/>
        <w:framePr w:w="421" w:x="2040" w:y="236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w:t>
      </w:r>
    </w:p>
    <w:p>
      <w:pPr>
        <w:pStyle w:val="Normal"/>
        <w:framePr w:w="1993" w:x="2561" w:y="2489"/>
        <w:widowControl w:val="off"/>
        <w:autoSpaceDE w:val="off"/>
        <w:autoSpaceDN w:val="off"/>
        <w:spacing w:before="0" w:after="0" w:line="234" w:lineRule="exact"/>
        <w:ind w:left="185"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移动式 </w:t>
      </w:r>
      <w:r>
        <w:rPr>
          <w:rFonts w:ascii="Times New Roman"/>
          <w:color w:val="000000"/>
          <w:spacing w:val="0"/>
          <w:sz w:val="21"/>
        </w:rPr>
        <w:t>X</w:t>
      </w:r>
      <w:r>
        <w:rPr>
          <w:rFonts w:ascii="WIDGLC+ËÎÌå" w:hAnsi="WIDGLC+ËÎÌå" w:cs="WIDGLC+ËÎÌå"/>
          <w:color w:val="000000"/>
          <w:spacing w:val="0"/>
          <w:sz w:val="21"/>
        </w:rPr>
        <w:t>光机</w:t>
      </w:r>
    </w:p>
    <w:p>
      <w:pPr>
        <w:pStyle w:val="Normal"/>
        <w:framePr w:w="1993" w:x="2561" w:y="2489"/>
        <w:widowControl w:val="off"/>
        <w:autoSpaceDE w:val="off"/>
        <w:autoSpaceDN w:val="off"/>
        <w:spacing w:before="0" w:after="0" w:line="30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w:t>
      </w:r>
      <w:r>
        <w:rPr>
          <w:rFonts w:ascii="Times New Roman"/>
          <w:color w:val="000000"/>
          <w:spacing w:val="0"/>
          <w:sz w:val="21"/>
        </w:rPr>
        <w:t>80kV</w:t>
      </w:r>
      <w:r>
        <w:rPr>
          <w:rFonts w:ascii="WIDGLC+ËÎÌå" w:hAnsi="WIDGLC+ËÎÌå" w:cs="WIDGLC+ËÎÌå"/>
          <w:color w:val="000000"/>
          <w:spacing w:val="0"/>
          <w:sz w:val="21"/>
        </w:rPr>
        <w:t>、</w:t>
      </w:r>
      <w:r>
        <w:rPr>
          <w:rFonts w:ascii="Times New Roman"/>
          <w:color w:val="000000"/>
          <w:spacing w:val="0"/>
          <w:sz w:val="21"/>
        </w:rPr>
        <w:t>7.1mA</w:t>
      </w:r>
      <w:r>
        <w:rPr>
          <w:rFonts w:ascii="WIDGLC+ËÎÌå" w:hAnsi="WIDGLC+ËÎÌå" w:cs="WIDGLC+ËÎÌå"/>
          <w:color w:val="000000"/>
          <w:spacing w:val="0"/>
          <w:sz w:val="21"/>
        </w:rPr>
        <w:t>）</w:t>
      </w:r>
    </w:p>
    <w:p>
      <w:pPr>
        <w:pStyle w:val="Normal"/>
        <w:framePr w:w="1683" w:x="6375" w:y="2667"/>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距离机头 </w:t>
      </w:r>
      <w:r>
        <w:rPr>
          <w:rFonts w:ascii="Times New Roman"/>
          <w:color w:val="000000"/>
          <w:spacing w:val="0"/>
          <w:sz w:val="21"/>
        </w:rPr>
        <w:t>10</w:t>
      </w:r>
      <w:r>
        <w:rPr>
          <w:rFonts w:ascii="WIDGLC+ËÎÌå" w:hAnsi="WIDGLC+ËÎÌå" w:cs="WIDGLC+ËÎÌå"/>
          <w:color w:val="000000"/>
          <w:spacing w:val="0"/>
          <w:sz w:val="21"/>
        </w:rPr>
        <w:t>米</w:t>
      </w:r>
    </w:p>
    <w:p>
      <w:pPr>
        <w:pStyle w:val="Normal"/>
        <w:framePr w:w="2209" w:x="6111" w:y="307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（工作人员操作位）</w:t>
      </w:r>
    </w:p>
    <w:p>
      <w:pPr>
        <w:pStyle w:val="Normal"/>
        <w:framePr w:w="1224" w:x="1815" w:y="3675"/>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续表 </w:t>
      </w:r>
      <w:r>
        <w:rPr>
          <w:rFonts w:ascii="Times New Roman"/>
          <w:b w:val="on"/>
          <w:color w:val="000000"/>
          <w:spacing w:val="0"/>
          <w:sz w:val="24"/>
        </w:rPr>
        <w:t xml:space="preserve"> 5-5</w:t>
      </w:r>
    </w:p>
    <w:p>
      <w:pPr>
        <w:pStyle w:val="Normal"/>
        <w:framePr w:w="5609" w:x="3759" w:y="3675"/>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Ⅲ类射线装置周围环境 </w:t>
      </w:r>
      <w:r>
        <w:rPr>
          <w:rFonts w:ascii="Times New Roman"/>
          <w:b w:val="on"/>
          <w:color w:val="000000"/>
          <w:spacing w:val="0"/>
          <w:sz w:val="24"/>
        </w:rPr>
        <w:t>X</w:t>
      </w:r>
      <w:r>
        <w:rPr>
          <w:rFonts w:ascii="WIDGLC+ËÎÌå" w:hAnsi="WIDGLC+ËÎÌå" w:cs="WIDGLC+ËÎÌå"/>
          <w:color w:val="000000"/>
          <w:spacing w:val="0"/>
          <w:sz w:val="24"/>
        </w:rPr>
        <w:t>辐射剂量率监测结果</w:t>
      </w:r>
    </w:p>
    <w:p>
      <w:pPr>
        <w:pStyle w:val="Normal"/>
        <w:framePr w:w="600" w:x="1935" w:y="4120"/>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序</w:t>
      </w:r>
    </w:p>
    <w:p>
      <w:pPr>
        <w:pStyle w:val="Normal"/>
        <w:framePr w:w="600" w:x="1935" w:y="4120"/>
        <w:widowControl w:val="off"/>
        <w:autoSpaceDE w:val="off"/>
        <w:autoSpaceDN w:val="off"/>
        <w:spacing w:before="0" w:after="0" w:line="30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号</w:t>
      </w:r>
    </w:p>
    <w:p>
      <w:pPr>
        <w:pStyle w:val="Normal"/>
        <w:framePr w:w="842" w:x="4223" w:y="4120"/>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测点</w:t>
      </w:r>
    </w:p>
    <w:p>
      <w:pPr>
        <w:pStyle w:val="Normal"/>
        <w:framePr w:w="1433" w:x="9182" w:y="4120"/>
        <w:widowControl w:val="off"/>
        <w:autoSpaceDE w:val="off"/>
        <w:autoSpaceDN w:val="off"/>
        <w:spacing w:before="0" w:after="0" w:line="240" w:lineRule="exact"/>
        <w:ind w:left="53"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测值结果</w:t>
      </w:r>
    </w:p>
    <w:p>
      <w:pPr>
        <w:pStyle w:val="Normal"/>
        <w:framePr w:w="1433" w:x="9182" w:y="4120"/>
        <w:widowControl w:val="off"/>
        <w:autoSpaceDE w:val="off"/>
        <w:autoSpaceDN w:val="off"/>
        <w:spacing w:before="0" w:after="0" w:line="30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hAnsi="Times New Roman" w:cs="Times New Roman"/>
          <w:b w:val="on"/>
          <w:color w:val="000000"/>
          <w:spacing w:val="0"/>
          <w:sz w:val="24"/>
        </w:rPr>
        <w:t>μSv/h</w:t>
      </w:r>
      <w:r>
        <w:rPr>
          <w:rFonts w:ascii="WIDGLC+ËÎÌå" w:hAnsi="WIDGLC+ËÎÌå" w:cs="WIDGLC+ËÎÌå"/>
          <w:color w:val="000000"/>
          <w:spacing w:val="0"/>
          <w:sz w:val="24"/>
        </w:rPr>
        <w:t>）</w:t>
      </w:r>
    </w:p>
    <w:p>
      <w:pPr>
        <w:pStyle w:val="Normal"/>
        <w:framePr w:w="1564" w:x="2645" w:y="4269"/>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地点及名称</w:t>
      </w:r>
    </w:p>
    <w:p>
      <w:pPr>
        <w:pStyle w:val="Normal"/>
        <w:framePr w:w="2529" w:x="5852" w:y="4269"/>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测量位置及环境描述</w:t>
      </w:r>
    </w:p>
    <w:p>
      <w:pPr>
        <w:pStyle w:val="Normal"/>
        <w:framePr w:w="562" w:x="4345" w:y="4420"/>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号</w:t>
      </w:r>
    </w:p>
    <w:p>
      <w:pPr>
        <w:pStyle w:val="Normal"/>
        <w:framePr w:w="562" w:x="4345" w:y="4420"/>
        <w:widowControl w:val="off"/>
        <w:autoSpaceDE w:val="off"/>
        <w:autoSpaceDN w:val="off"/>
        <w:spacing w:before="0" w:after="0" w:line="464" w:lineRule="exact"/>
        <w:ind w:left="0" w:right="0" w:first-line="0"/>
        <w:jc w:val="left"/>
        <w:rPr>
          <w:rFonts w:ascii="Times New Roman"/>
          <w:color w:val="000000"/>
          <w:spacing w:val="0"/>
          <w:sz w:val="21"/>
        </w:rPr>
      </w:pPr>
      <w:r>
        <w:rPr>
          <w:rFonts w:ascii="Times New Roman"/>
          <w:color w:val="000000"/>
          <w:spacing w:val="0"/>
          <w:sz w:val="21"/>
        </w:rPr>
        <w:t>45</w:t>
      </w:r>
    </w:p>
    <w:p>
      <w:pPr>
        <w:pStyle w:val="Normal"/>
        <w:framePr w:w="562" w:x="4345" w:y="4420"/>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46</w:t>
      </w:r>
    </w:p>
    <w:p>
      <w:pPr>
        <w:pStyle w:val="Normal"/>
        <w:framePr w:w="562" w:x="4345" w:y="4420"/>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47</w:t>
      </w:r>
    </w:p>
    <w:p>
      <w:pPr>
        <w:pStyle w:val="Normal"/>
        <w:framePr w:w="562" w:x="4345" w:y="4420"/>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48</w:t>
      </w:r>
    </w:p>
    <w:p>
      <w:pPr>
        <w:pStyle w:val="Normal"/>
        <w:framePr w:w="562" w:x="4345" w:y="4420"/>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49</w:t>
      </w:r>
    </w:p>
    <w:p>
      <w:pPr>
        <w:pStyle w:val="Normal"/>
        <w:framePr w:w="3452" w:x="5941" w:y="4902"/>
        <w:widowControl w:val="off"/>
        <w:autoSpaceDE w:val="off"/>
        <w:autoSpaceDN w:val="off"/>
        <w:spacing w:before="0" w:after="0" w:line="234" w:lineRule="exact"/>
        <w:ind w:left="209" w:right="0" w:first-line="0"/>
        <w:jc w:val="left"/>
        <w:rPr>
          <w:rFonts w:ascii="Times New Roman"/>
          <w:color w:val="000000"/>
          <w:spacing w:val="0"/>
          <w:sz w:val="21"/>
        </w:rPr>
      </w:pPr>
      <w:r>
        <w:rPr>
          <w:rFonts w:ascii="WIDGLC+ËÎÌå" w:hAnsi="WIDGLC+ËÎÌå" w:cs="WIDGLC+ËÎÌå"/>
          <w:color w:val="000000"/>
          <w:spacing w:val="0"/>
          <w:sz w:val="21"/>
        </w:rPr>
        <w:t xml:space="preserve">控制室铅玻璃窗外上侧 </w:t>
      </w:r>
      <w:r>
        <w:rPr>
          <w:rFonts w:ascii="Times New Roman"/>
          <w:color w:val="000000"/>
          <w:spacing w:val="0"/>
          <w:sz w:val="21"/>
        </w:rPr>
        <w:t xml:space="preserve"> 0.3m</w:t>
      </w:r>
    </w:p>
    <w:p>
      <w:pPr>
        <w:pStyle w:val="Normal"/>
        <w:framePr w:w="3452" w:x="5941" w:y="4902"/>
        <w:widowControl w:val="off"/>
        <w:autoSpaceDE w:val="off"/>
        <w:autoSpaceDN w:val="off"/>
        <w:spacing w:before="0" w:after="0" w:line="497" w:lineRule="exact"/>
        <w:ind w:left="209" w:right="0" w:first-line="0"/>
        <w:jc w:val="left"/>
        <w:rPr>
          <w:rFonts w:ascii="Times New Roman"/>
          <w:color w:val="000000"/>
          <w:spacing w:val="0"/>
          <w:sz w:val="21"/>
        </w:rPr>
      </w:pPr>
      <w:r>
        <w:rPr>
          <w:rFonts w:ascii="WIDGLC+ËÎÌå" w:hAnsi="WIDGLC+ËÎÌå" w:cs="WIDGLC+ËÎÌå"/>
          <w:color w:val="000000"/>
          <w:spacing w:val="0"/>
          <w:sz w:val="21"/>
        </w:rPr>
        <w:t xml:space="preserve">控制室铅玻璃窗外下侧 </w:t>
      </w:r>
      <w:r>
        <w:rPr>
          <w:rFonts w:ascii="Times New Roman"/>
          <w:color w:val="000000"/>
          <w:spacing w:val="0"/>
          <w:sz w:val="21"/>
        </w:rPr>
        <w:t xml:space="preserve"> 0.3m</w:t>
      </w:r>
    </w:p>
    <w:p>
      <w:pPr>
        <w:pStyle w:val="Normal"/>
        <w:framePr w:w="3452" w:x="5941" w:y="4902"/>
        <w:widowControl w:val="off"/>
        <w:autoSpaceDE w:val="off"/>
        <w:autoSpaceDN w:val="off"/>
        <w:spacing w:before="0" w:after="0" w:line="497"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控制室铅玻璃窗外左、右侧 </w:t>
      </w:r>
      <w:r>
        <w:rPr>
          <w:rFonts w:ascii="Times New Roman"/>
          <w:color w:val="000000"/>
          <w:spacing w:val="0"/>
          <w:sz w:val="21"/>
        </w:rPr>
        <w:t xml:space="preserve"> 0.3m</w:t>
      </w:r>
    </w:p>
    <w:p>
      <w:pPr>
        <w:pStyle w:val="Normal"/>
        <w:framePr w:w="3452" w:x="5941" w:y="4902"/>
        <w:widowControl w:val="off"/>
        <w:autoSpaceDE w:val="off"/>
        <w:autoSpaceDN w:val="off"/>
        <w:spacing w:before="0" w:after="0" w:line="497" w:lineRule="exact"/>
        <w:ind w:left="312" w:right="0" w:first-line="0"/>
        <w:jc w:val="left"/>
        <w:rPr>
          <w:rFonts w:ascii="Times New Roman"/>
          <w:color w:val="000000"/>
          <w:spacing w:val="0"/>
          <w:sz w:val="21"/>
        </w:rPr>
      </w:pPr>
      <w:r>
        <w:rPr>
          <w:rFonts w:ascii="WIDGLC+ËÎÌå" w:hAnsi="WIDGLC+ËÎÌå" w:cs="WIDGLC+ËÎÌå"/>
          <w:color w:val="000000"/>
          <w:spacing w:val="0"/>
          <w:sz w:val="21"/>
        </w:rPr>
        <w:t xml:space="preserve">控制室防护门外上侧 </w:t>
      </w:r>
      <w:r>
        <w:rPr>
          <w:rFonts w:ascii="Times New Roman"/>
          <w:color w:val="000000"/>
          <w:spacing w:val="0"/>
          <w:sz w:val="21"/>
        </w:rPr>
        <w:t xml:space="preserve"> 0.3m</w:t>
      </w:r>
    </w:p>
    <w:p>
      <w:pPr>
        <w:pStyle w:val="Normal"/>
        <w:framePr w:w="3452" w:x="5941" w:y="4902"/>
        <w:widowControl w:val="off"/>
        <w:autoSpaceDE w:val="off"/>
        <w:autoSpaceDN w:val="off"/>
        <w:spacing w:before="0" w:after="0" w:line="497" w:lineRule="exact"/>
        <w:ind w:left="312" w:right="0" w:first-line="0"/>
        <w:jc w:val="left"/>
        <w:rPr>
          <w:rFonts w:ascii="Times New Roman"/>
          <w:color w:val="000000"/>
          <w:spacing w:val="0"/>
          <w:sz w:val="21"/>
        </w:rPr>
      </w:pPr>
      <w:r>
        <w:rPr>
          <w:rFonts w:ascii="WIDGLC+ËÎÌå" w:hAnsi="WIDGLC+ËÎÌå" w:cs="WIDGLC+ËÎÌå"/>
          <w:color w:val="000000"/>
          <w:spacing w:val="0"/>
          <w:sz w:val="21"/>
        </w:rPr>
        <w:t xml:space="preserve">控制室防护门外下侧 </w:t>
      </w:r>
      <w:r>
        <w:rPr>
          <w:rFonts w:ascii="Times New Roman"/>
          <w:color w:val="000000"/>
          <w:spacing w:val="0"/>
          <w:sz w:val="21"/>
        </w:rPr>
        <w:t xml:space="preserve"> 0.3m</w:t>
      </w:r>
    </w:p>
    <w:p>
      <w:pPr>
        <w:pStyle w:val="Normal"/>
        <w:framePr w:w="3452" w:x="5941" w:y="4902"/>
        <w:widowControl w:val="off"/>
        <w:autoSpaceDE w:val="off"/>
        <w:autoSpaceDN w:val="off"/>
        <w:spacing w:before="0" w:after="0" w:line="499" w:lineRule="exact"/>
        <w:ind w:left="312" w:right="0" w:first-line="0"/>
        <w:jc w:val="left"/>
        <w:rPr>
          <w:rFonts w:ascii="Times New Roman"/>
          <w:color w:val="000000"/>
          <w:spacing w:val="0"/>
          <w:sz w:val="21"/>
        </w:rPr>
      </w:pPr>
      <w:r>
        <w:rPr>
          <w:rFonts w:ascii="WIDGLC+ËÎÌå" w:hAnsi="WIDGLC+ËÎÌå" w:cs="WIDGLC+ËÎÌå"/>
          <w:color w:val="000000"/>
          <w:spacing w:val="0"/>
          <w:sz w:val="21"/>
        </w:rPr>
        <w:t xml:space="preserve">控制室防护门外左侧 </w:t>
      </w:r>
      <w:r>
        <w:rPr>
          <w:rFonts w:ascii="Times New Roman"/>
          <w:color w:val="000000"/>
          <w:spacing w:val="0"/>
          <w:sz w:val="21"/>
        </w:rPr>
        <w:t xml:space="preserve"> 0.3m</w:t>
      </w:r>
    </w:p>
    <w:p>
      <w:pPr>
        <w:pStyle w:val="Normal"/>
        <w:framePr w:w="3452" w:x="5941" w:y="4902"/>
        <w:widowControl w:val="off"/>
        <w:autoSpaceDE w:val="off"/>
        <w:autoSpaceDN w:val="off"/>
        <w:spacing w:before="0" w:after="0" w:line="497" w:lineRule="exact"/>
        <w:ind w:left="312" w:right="0" w:first-line="0"/>
        <w:jc w:val="left"/>
        <w:rPr>
          <w:rFonts w:ascii="Times New Roman"/>
          <w:color w:val="000000"/>
          <w:spacing w:val="0"/>
          <w:sz w:val="21"/>
        </w:rPr>
      </w:pPr>
      <w:r>
        <w:rPr>
          <w:rFonts w:ascii="WIDGLC+ËÎÌå" w:hAnsi="WIDGLC+ËÎÌå" w:cs="WIDGLC+ËÎÌå"/>
          <w:color w:val="000000"/>
          <w:spacing w:val="0"/>
          <w:sz w:val="21"/>
        </w:rPr>
        <w:t xml:space="preserve">控制室防护门外右侧 </w:t>
      </w:r>
      <w:r>
        <w:rPr>
          <w:rFonts w:ascii="Times New Roman"/>
          <w:color w:val="000000"/>
          <w:spacing w:val="0"/>
          <w:sz w:val="21"/>
        </w:rPr>
        <w:t xml:space="preserve"> 0.3m</w:t>
      </w:r>
    </w:p>
    <w:p>
      <w:pPr>
        <w:pStyle w:val="Normal"/>
        <w:framePr w:w="3452" w:x="5941" w:y="4902"/>
        <w:widowControl w:val="off"/>
        <w:autoSpaceDE w:val="off"/>
        <w:autoSpaceDN w:val="off"/>
        <w:spacing w:before="0" w:after="0" w:line="497" w:lineRule="exact"/>
        <w:ind w:left="209" w:right="0" w:first-line="0"/>
        <w:jc w:val="left"/>
        <w:rPr>
          <w:rFonts w:ascii="Times New Roman"/>
          <w:color w:val="000000"/>
          <w:spacing w:val="0"/>
          <w:sz w:val="21"/>
        </w:rPr>
      </w:pPr>
      <w:r>
        <w:rPr>
          <w:rFonts w:ascii="WIDGLC+ËÎÌå" w:hAnsi="WIDGLC+ËÎÌå" w:cs="WIDGLC+ËÎÌå"/>
          <w:color w:val="000000"/>
          <w:spacing w:val="0"/>
          <w:sz w:val="21"/>
        </w:rPr>
        <w:t xml:space="preserve">患者通道防护门外上侧 </w:t>
      </w:r>
      <w:r>
        <w:rPr>
          <w:rFonts w:ascii="Times New Roman"/>
          <w:color w:val="000000"/>
          <w:spacing w:val="0"/>
          <w:sz w:val="21"/>
        </w:rPr>
        <w:t xml:space="preserve"> 0.3m</w:t>
      </w:r>
    </w:p>
    <w:p>
      <w:pPr>
        <w:pStyle w:val="Normal"/>
        <w:framePr w:w="3452" w:x="5941" w:y="4902"/>
        <w:widowControl w:val="off"/>
        <w:autoSpaceDE w:val="off"/>
        <w:autoSpaceDN w:val="off"/>
        <w:spacing w:before="0" w:after="0" w:line="497" w:lineRule="exact"/>
        <w:ind w:left="209" w:right="0" w:first-line="0"/>
        <w:jc w:val="left"/>
        <w:rPr>
          <w:rFonts w:ascii="Times New Roman"/>
          <w:color w:val="000000"/>
          <w:spacing w:val="0"/>
          <w:sz w:val="21"/>
        </w:rPr>
      </w:pPr>
      <w:r>
        <w:rPr>
          <w:rFonts w:ascii="WIDGLC+ËÎÌå" w:hAnsi="WIDGLC+ËÎÌå" w:cs="WIDGLC+ËÎÌå"/>
          <w:color w:val="000000"/>
          <w:spacing w:val="0"/>
          <w:sz w:val="21"/>
        </w:rPr>
        <w:t xml:space="preserve">患者通道防护门外下侧 </w:t>
      </w:r>
      <w:r>
        <w:rPr>
          <w:rFonts w:ascii="Times New Roman"/>
          <w:color w:val="000000"/>
          <w:spacing w:val="0"/>
          <w:sz w:val="21"/>
        </w:rPr>
        <w:t xml:space="preserve"> 0.3m</w:t>
      </w:r>
    </w:p>
    <w:p>
      <w:pPr>
        <w:pStyle w:val="Normal"/>
        <w:framePr w:w="3452" w:x="5941" w:y="4902"/>
        <w:widowControl w:val="off"/>
        <w:autoSpaceDE w:val="off"/>
        <w:autoSpaceDN w:val="off"/>
        <w:spacing w:before="0" w:after="0" w:line="497" w:lineRule="exact"/>
        <w:ind w:left="209" w:right="0" w:first-line="0"/>
        <w:jc w:val="left"/>
        <w:rPr>
          <w:rFonts w:ascii="Times New Roman"/>
          <w:color w:val="000000"/>
          <w:spacing w:val="0"/>
          <w:sz w:val="21"/>
        </w:rPr>
      </w:pPr>
      <w:r>
        <w:rPr>
          <w:rFonts w:ascii="WIDGLC+ËÎÌå" w:hAnsi="WIDGLC+ËÎÌå" w:cs="WIDGLC+ËÎÌå"/>
          <w:color w:val="000000"/>
          <w:spacing w:val="0"/>
          <w:sz w:val="21"/>
        </w:rPr>
        <w:t xml:space="preserve">患者通道防护门外左侧 </w:t>
      </w:r>
      <w:r>
        <w:rPr>
          <w:rFonts w:ascii="Times New Roman"/>
          <w:color w:val="000000"/>
          <w:spacing w:val="0"/>
          <w:sz w:val="21"/>
        </w:rPr>
        <w:t xml:space="preserve"> 0.3m</w:t>
      </w:r>
    </w:p>
    <w:p>
      <w:pPr>
        <w:pStyle w:val="Normal"/>
        <w:framePr w:w="3452" w:x="5941" w:y="4902"/>
        <w:widowControl w:val="off"/>
        <w:autoSpaceDE w:val="off"/>
        <w:autoSpaceDN w:val="off"/>
        <w:spacing w:before="0" w:after="0" w:line="497" w:lineRule="exact"/>
        <w:ind w:left="209" w:right="0" w:first-line="0"/>
        <w:jc w:val="left"/>
        <w:rPr>
          <w:rFonts w:ascii="Times New Roman"/>
          <w:color w:val="000000"/>
          <w:spacing w:val="0"/>
          <w:sz w:val="21"/>
        </w:rPr>
      </w:pPr>
      <w:r>
        <w:rPr>
          <w:rFonts w:ascii="WIDGLC+ËÎÌå" w:hAnsi="WIDGLC+ËÎÌå" w:cs="WIDGLC+ËÎÌå"/>
          <w:color w:val="000000"/>
          <w:spacing w:val="0"/>
          <w:sz w:val="21"/>
        </w:rPr>
        <w:t xml:space="preserve">患者通道防护门外中部 </w:t>
      </w:r>
      <w:r>
        <w:rPr>
          <w:rFonts w:ascii="Times New Roman"/>
          <w:color w:val="000000"/>
          <w:spacing w:val="0"/>
          <w:sz w:val="21"/>
        </w:rPr>
        <w:t xml:space="preserve"> 0.3m</w:t>
      </w:r>
    </w:p>
    <w:p>
      <w:pPr>
        <w:pStyle w:val="Normal"/>
        <w:framePr w:w="3452" w:x="5941" w:y="4902"/>
        <w:widowControl w:val="off"/>
        <w:autoSpaceDE w:val="off"/>
        <w:autoSpaceDN w:val="off"/>
        <w:spacing w:before="0" w:after="0" w:line="497" w:lineRule="exact"/>
        <w:ind w:left="209" w:right="0" w:first-line="0"/>
        <w:jc w:val="left"/>
        <w:rPr>
          <w:rFonts w:ascii="Times New Roman"/>
          <w:color w:val="000000"/>
          <w:spacing w:val="0"/>
          <w:sz w:val="21"/>
        </w:rPr>
      </w:pPr>
      <w:r>
        <w:rPr>
          <w:rFonts w:ascii="WIDGLC+ËÎÌå" w:hAnsi="WIDGLC+ËÎÌå" w:cs="WIDGLC+ËÎÌå"/>
          <w:color w:val="000000"/>
          <w:spacing w:val="0"/>
          <w:sz w:val="21"/>
        </w:rPr>
        <w:t xml:space="preserve">患者通道防护门外右侧 </w:t>
      </w:r>
      <w:r>
        <w:rPr>
          <w:rFonts w:ascii="Times New Roman"/>
          <w:color w:val="000000"/>
          <w:spacing w:val="0"/>
          <w:sz w:val="21"/>
        </w:rPr>
        <w:t xml:space="preserve"> 0.3m</w:t>
      </w:r>
    </w:p>
    <w:p>
      <w:pPr>
        <w:pStyle w:val="Normal"/>
        <w:framePr w:w="3452" w:x="5941" w:y="4902"/>
        <w:widowControl w:val="off"/>
        <w:autoSpaceDE w:val="off"/>
        <w:autoSpaceDN w:val="off"/>
        <w:spacing w:before="0" w:after="0" w:line="497" w:lineRule="exact"/>
        <w:ind w:left="338" w:right="0" w:first-line="0"/>
        <w:jc w:val="left"/>
        <w:rPr>
          <w:rFonts w:ascii="Times New Roman"/>
          <w:color w:val="000000"/>
          <w:spacing w:val="0"/>
          <w:sz w:val="21"/>
        </w:rPr>
      </w:pPr>
      <w:r>
        <w:rPr>
          <w:rFonts w:ascii="WIDGLC+ËÎÌå" w:hAnsi="WIDGLC+ËÎÌå" w:cs="WIDGLC+ËÎÌå"/>
          <w:color w:val="000000"/>
          <w:spacing w:val="0"/>
          <w:sz w:val="21"/>
        </w:rPr>
        <w:t>机房北墙外（走廊）</w:t>
      </w:r>
      <w:r>
        <w:rPr>
          <w:rFonts w:ascii="Times New Roman"/>
          <w:color w:val="000000"/>
          <w:spacing w:val="0"/>
          <w:sz w:val="21"/>
        </w:rPr>
        <w:t>0.3m</w:t>
      </w:r>
    </w:p>
    <w:p>
      <w:pPr>
        <w:pStyle w:val="Normal"/>
        <w:framePr w:w="3452" w:x="5941" w:y="4902"/>
        <w:widowControl w:val="off"/>
        <w:autoSpaceDE w:val="off"/>
        <w:autoSpaceDN w:val="off"/>
        <w:spacing w:before="0" w:after="0" w:line="497" w:lineRule="exact"/>
        <w:ind w:left="732" w:right="0" w:first-line="0"/>
        <w:jc w:val="left"/>
        <w:rPr>
          <w:rFonts w:ascii="Times New Roman"/>
          <w:color w:val="000000"/>
          <w:spacing w:val="0"/>
          <w:sz w:val="21"/>
        </w:rPr>
      </w:pPr>
      <w:r>
        <w:rPr>
          <w:rFonts w:ascii="WIDGLC+ËÎÌå" w:hAnsi="WIDGLC+ËÎÌå" w:cs="WIDGLC+ËÎÌå"/>
          <w:color w:val="000000"/>
          <w:spacing w:val="0"/>
          <w:sz w:val="21"/>
        </w:rPr>
        <w:t xml:space="preserve">机房东墙外 </w:t>
      </w:r>
      <w:r>
        <w:rPr>
          <w:rFonts w:ascii="Times New Roman"/>
          <w:color w:val="000000"/>
          <w:spacing w:val="0"/>
          <w:sz w:val="21"/>
        </w:rPr>
        <w:t xml:space="preserve"> 0.3m</w:t>
      </w:r>
    </w:p>
    <w:p>
      <w:pPr>
        <w:pStyle w:val="Normal"/>
        <w:framePr w:w="685" w:x="9535" w:y="488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0.07</w:t>
      </w:r>
    </w:p>
    <w:p>
      <w:pPr>
        <w:pStyle w:val="Normal"/>
        <w:framePr w:w="685" w:x="9535" w:y="4880"/>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535" w:y="4880"/>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535" w:y="4880"/>
        <w:widowControl w:val="off"/>
        <w:autoSpaceDE w:val="off"/>
        <w:autoSpaceDN w:val="off"/>
        <w:spacing w:before="0" w:after="0" w:line="499" w:lineRule="exact"/>
        <w:ind w:left="0" w:right="0" w:first-line="0"/>
        <w:jc w:val="left"/>
        <w:rPr>
          <w:rFonts w:ascii="Times New Roman"/>
          <w:color w:val="000000"/>
          <w:spacing w:val="0"/>
          <w:sz w:val="21"/>
        </w:rPr>
      </w:pPr>
      <w:r>
        <w:rPr>
          <w:rFonts w:ascii="Times New Roman"/>
          <w:color w:val="000000"/>
          <w:spacing w:val="0"/>
          <w:sz w:val="21"/>
        </w:rPr>
        <w:t>0.06</w:t>
      </w:r>
    </w:p>
    <w:p>
      <w:pPr>
        <w:pStyle w:val="Normal"/>
        <w:framePr w:w="685" w:x="9535" w:y="4880"/>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0.08</w:t>
      </w:r>
    </w:p>
    <w:p>
      <w:pPr>
        <w:pStyle w:val="Normal"/>
        <w:framePr w:w="685" w:x="9535" w:y="4880"/>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0.12</w:t>
      </w:r>
    </w:p>
    <w:p>
      <w:pPr>
        <w:pStyle w:val="Normal"/>
        <w:framePr w:w="685" w:x="9535" w:y="4880"/>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0.79</w:t>
      </w:r>
    </w:p>
    <w:p>
      <w:pPr>
        <w:pStyle w:val="Normal"/>
        <w:framePr w:w="685" w:x="9535" w:y="4880"/>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0.73</w:t>
      </w:r>
    </w:p>
    <w:p>
      <w:pPr>
        <w:pStyle w:val="Normal"/>
        <w:framePr w:w="685" w:x="9535" w:y="4880"/>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0.10</w:t>
      </w:r>
    </w:p>
    <w:p>
      <w:pPr>
        <w:pStyle w:val="Normal"/>
        <w:framePr w:w="685" w:x="9535" w:y="4880"/>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0.06</w:t>
      </w:r>
    </w:p>
    <w:p>
      <w:pPr>
        <w:pStyle w:val="Normal"/>
        <w:framePr w:w="685" w:x="9535" w:y="4880"/>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0.08</w:t>
      </w:r>
    </w:p>
    <w:p>
      <w:pPr>
        <w:pStyle w:val="Normal"/>
        <w:framePr w:w="685" w:x="9535" w:y="4880"/>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535" w:y="4880"/>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535" w:y="4880"/>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0.02</w:t>
      </w:r>
    </w:p>
    <w:p>
      <w:pPr>
        <w:pStyle w:val="Normal"/>
        <w:framePr w:w="685" w:x="9535" w:y="4880"/>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0.02</w:t>
      </w:r>
    </w:p>
    <w:p>
      <w:pPr>
        <w:pStyle w:val="Normal"/>
        <w:framePr w:w="526" w:x="4359" w:y="738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50</w:t>
      </w:r>
    </w:p>
    <w:p>
      <w:pPr>
        <w:pStyle w:val="Normal"/>
        <w:framePr w:w="526" w:x="4359" w:y="7388"/>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51</w:t>
      </w:r>
    </w:p>
    <w:p>
      <w:pPr>
        <w:pStyle w:val="Normal"/>
        <w:framePr w:w="526" w:x="4359" w:y="7388"/>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52</w:t>
      </w:r>
    </w:p>
    <w:p>
      <w:pPr>
        <w:pStyle w:val="Normal"/>
        <w:framePr w:w="526" w:x="4359" w:y="7388"/>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53</w:t>
      </w:r>
    </w:p>
    <w:p>
      <w:pPr>
        <w:pStyle w:val="Normal"/>
        <w:framePr w:w="526" w:x="4359" w:y="7388"/>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54</w:t>
      </w:r>
    </w:p>
    <w:p>
      <w:pPr>
        <w:pStyle w:val="Normal"/>
        <w:framePr w:w="526" w:x="4359" w:y="7388"/>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55</w:t>
      </w:r>
    </w:p>
    <w:p>
      <w:pPr>
        <w:pStyle w:val="Normal"/>
        <w:framePr w:w="526" w:x="4359" w:y="7388"/>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56</w:t>
      </w:r>
    </w:p>
    <w:p>
      <w:pPr>
        <w:pStyle w:val="Normal"/>
        <w:framePr w:w="526" w:x="4359" w:y="7388"/>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57</w:t>
      </w:r>
    </w:p>
    <w:p>
      <w:pPr>
        <w:pStyle w:val="Normal"/>
        <w:framePr w:w="526" w:x="4359" w:y="7388"/>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58</w:t>
      </w:r>
    </w:p>
    <w:p>
      <w:pPr>
        <w:pStyle w:val="Normal"/>
        <w:framePr w:w="526" w:x="4359" w:y="7388"/>
        <w:widowControl w:val="off"/>
        <w:autoSpaceDE w:val="off"/>
        <w:autoSpaceDN w:val="off"/>
        <w:spacing w:before="0" w:after="0" w:line="497" w:lineRule="exact"/>
        <w:ind w:left="0" w:right="0" w:first-line="0"/>
        <w:jc w:val="left"/>
        <w:rPr>
          <w:rFonts w:ascii="Times New Roman"/>
          <w:color w:val="000000"/>
          <w:spacing w:val="0"/>
          <w:sz w:val="21"/>
        </w:rPr>
      </w:pPr>
      <w:r>
        <w:rPr>
          <w:rFonts w:ascii="Times New Roman"/>
          <w:color w:val="000000"/>
          <w:spacing w:val="0"/>
          <w:sz w:val="21"/>
        </w:rPr>
        <w:t>59</w:t>
      </w:r>
    </w:p>
    <w:p>
      <w:pPr>
        <w:pStyle w:val="Normal"/>
        <w:framePr w:w="949" w:x="5015" w:y="789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机头向</w:t>
      </w:r>
    </w:p>
    <w:p>
      <w:pPr>
        <w:pStyle w:val="Normal"/>
        <w:framePr w:w="949" w:x="5015" w:y="7897"/>
        <w:widowControl w:val="off"/>
        <w:autoSpaceDE w:val="off"/>
        <w:autoSpaceDN w:val="off"/>
        <w:spacing w:before="0" w:after="0" w:line="408" w:lineRule="exact"/>
        <w:ind w:left="10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侧面</w:t>
      </w:r>
    </w:p>
    <w:p>
      <w:pPr>
        <w:pStyle w:val="Normal"/>
        <w:framePr w:w="1369" w:x="2722" w:y="808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中西医院区</w:t>
      </w:r>
    </w:p>
    <w:p>
      <w:pPr>
        <w:pStyle w:val="Normal"/>
        <w:framePr w:w="1369" w:x="2722" w:y="8084"/>
        <w:widowControl w:val="off"/>
        <w:autoSpaceDE w:val="off"/>
        <w:autoSpaceDN w:val="off"/>
        <w:spacing w:before="0" w:after="0" w:line="30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二层放射科</w:t>
      </w:r>
    </w:p>
    <w:p>
      <w:pPr>
        <w:pStyle w:val="Normal"/>
        <w:framePr w:w="1369" w:x="2722" w:y="8084"/>
        <w:widowControl w:val="off"/>
        <w:autoSpaceDE w:val="off"/>
        <w:autoSpaceDN w:val="off"/>
        <w:spacing w:before="0" w:after="0" w:line="300" w:lineRule="exact"/>
        <w:ind w:left="41" w:right="0" w:first-line="0"/>
        <w:jc w:val="left"/>
        <w:rPr>
          <w:rFonts w:ascii="WIDGLC+ËÎÌå" w:hAnsi="WIDGLC+ËÎÌå" w:cs="WIDGLC+ËÎÌå"/>
          <w:color w:val="000000"/>
          <w:spacing w:val="0"/>
          <w:sz w:val="21"/>
        </w:rPr>
      </w:pPr>
      <w:r>
        <w:rPr>
          <w:rFonts w:ascii="Times New Roman"/>
          <w:color w:val="000000"/>
          <w:spacing w:val="0"/>
          <w:sz w:val="21"/>
        </w:rPr>
        <w:t>DR X</w:t>
      </w:r>
      <w:r>
        <w:rPr>
          <w:rFonts w:ascii="WIDGLC+ËÎÌå" w:hAnsi="WIDGLC+ËÎÌå" w:cs="WIDGLC+ËÎÌå"/>
          <w:color w:val="000000"/>
          <w:spacing w:val="0"/>
          <w:sz w:val="21"/>
        </w:rPr>
        <w:t>光机</w:t>
      </w:r>
    </w:p>
    <w:p>
      <w:pPr>
        <w:pStyle w:val="Normal"/>
        <w:framePr w:w="1369" w:x="2722" w:y="8084"/>
        <w:widowControl w:val="off"/>
        <w:autoSpaceDE w:val="off"/>
        <w:autoSpaceDN w:val="off"/>
        <w:spacing w:before="0" w:after="0" w:line="271" w:lineRule="exact"/>
        <w:ind w:left="31"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w:t>
      </w:r>
      <w:r>
        <w:rPr>
          <w:rFonts w:ascii="Times New Roman"/>
          <w:color w:val="000000"/>
          <w:spacing w:val="0"/>
          <w:sz w:val="21"/>
        </w:rPr>
        <w:t>120kV</w:t>
      </w:r>
      <w:r>
        <w:rPr>
          <w:rFonts w:ascii="WIDGLC+ËÎÌå" w:hAnsi="WIDGLC+ËÎÌå" w:cs="WIDGLC+ËÎÌå"/>
          <w:color w:val="000000"/>
          <w:spacing w:val="0"/>
          <w:sz w:val="21"/>
        </w:rPr>
        <w:t>、</w:t>
      </w:r>
    </w:p>
    <w:p>
      <w:pPr>
        <w:pStyle w:val="Normal"/>
        <w:framePr w:w="737" w:x="5120" w:y="8713"/>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照射</w:t>
      </w:r>
    </w:p>
    <w:p>
      <w:pPr>
        <w:pStyle w:val="Normal"/>
        <w:framePr w:w="421" w:x="2002" w:y="878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w:t>
      </w:r>
    </w:p>
    <w:p>
      <w:pPr>
        <w:pStyle w:val="Normal"/>
        <w:framePr w:w="1157" w:x="2828" w:y="9356"/>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200mA</w:t>
      </w:r>
      <w:r>
        <w:rPr>
          <w:rFonts w:ascii="WIDGLC+ËÎÌå" w:hAnsi="WIDGLC+ËÎÌå" w:cs="WIDGLC+ËÎÌå"/>
          <w:color w:val="000000"/>
          <w:spacing w:val="0"/>
          <w:sz w:val="21"/>
        </w:rPr>
        <w:t>）</w:t>
      </w:r>
    </w:p>
    <w:p>
      <w:pPr>
        <w:pStyle w:val="Normal"/>
        <w:framePr w:w="3452" w:x="5941" w:y="11860"/>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机房上方病房更衣室地面上 </w:t>
      </w:r>
      <w:r>
        <w:rPr>
          <w:rFonts w:ascii="Times New Roman"/>
          <w:color w:val="000000"/>
          <w:spacing w:val="0"/>
          <w:sz w:val="21"/>
        </w:rPr>
        <w:t xml:space="preserve"> 0.3m</w:t>
      </w:r>
    </w:p>
    <w:p>
      <w:pPr>
        <w:pStyle w:val="Normal"/>
        <w:framePr w:w="949" w:x="5015" w:y="1237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机头向</w:t>
      </w:r>
    </w:p>
    <w:p>
      <w:pPr>
        <w:pStyle w:val="Normal"/>
        <w:framePr w:w="949" w:x="5015" w:y="12378"/>
        <w:widowControl w:val="off"/>
        <w:autoSpaceDE w:val="off"/>
        <w:autoSpaceDN w:val="off"/>
        <w:spacing w:before="0" w:after="0" w:line="262"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下照射</w:t>
      </w:r>
    </w:p>
    <w:p>
      <w:pPr>
        <w:pStyle w:val="Normal"/>
        <w:framePr w:w="526" w:x="4359" w:y="1251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60</w:t>
      </w:r>
    </w:p>
    <w:p>
      <w:pPr>
        <w:pStyle w:val="Normal"/>
        <w:framePr w:w="2729" w:x="6253" w:y="12513"/>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机房下方草药房顶下 </w:t>
      </w:r>
      <w:r>
        <w:rPr>
          <w:rFonts w:ascii="Times New Roman"/>
          <w:color w:val="000000"/>
          <w:spacing w:val="0"/>
          <w:sz w:val="21"/>
        </w:rPr>
        <w:t xml:space="preserve"> 0.3m</w:t>
      </w:r>
    </w:p>
    <w:p>
      <w:pPr>
        <w:pStyle w:val="Normal"/>
        <w:framePr w:w="685" w:x="9535" w:y="1249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526" w:x="1949" w:y="1320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w:t>
      </w:r>
    </w:p>
    <w:p>
      <w:pPr>
        <w:pStyle w:val="Normal"/>
        <w:framePr w:w="526" w:x="1949" w:y="13202"/>
        <w:widowControl w:val="off"/>
        <w:autoSpaceDE w:val="off"/>
        <w:autoSpaceDN w:val="off"/>
        <w:spacing w:before="0" w:after="0" w:line="619" w:lineRule="exact"/>
        <w:ind w:left="0" w:right="0" w:first-line="0"/>
        <w:jc w:val="left"/>
        <w:rPr>
          <w:rFonts w:ascii="Times New Roman"/>
          <w:color w:val="000000"/>
          <w:spacing w:val="0"/>
          <w:sz w:val="21"/>
        </w:rPr>
      </w:pPr>
      <w:r>
        <w:rPr>
          <w:rFonts w:ascii="Times New Roman"/>
          <w:color w:val="000000"/>
          <w:spacing w:val="0"/>
          <w:sz w:val="21"/>
        </w:rPr>
        <w:t>11</w:t>
      </w:r>
    </w:p>
    <w:p>
      <w:pPr>
        <w:pStyle w:val="Normal"/>
        <w:framePr w:w="1899" w:x="2511" w:y="1319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门诊楼（对照点）</w:t>
      </w:r>
    </w:p>
    <w:p>
      <w:pPr>
        <w:pStyle w:val="Normal"/>
        <w:framePr w:w="526" w:x="4359" w:y="1320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61</w:t>
      </w:r>
    </w:p>
    <w:p>
      <w:pPr>
        <w:pStyle w:val="Normal"/>
        <w:framePr w:w="526" w:x="4359" w:y="13202"/>
        <w:widowControl w:val="off"/>
        <w:autoSpaceDE w:val="off"/>
        <w:autoSpaceDN w:val="off"/>
        <w:spacing w:before="0" w:after="0" w:line="619" w:lineRule="exact"/>
        <w:ind w:left="0" w:right="0" w:first-line="0"/>
        <w:jc w:val="left"/>
        <w:rPr>
          <w:rFonts w:ascii="Times New Roman"/>
          <w:color w:val="000000"/>
          <w:spacing w:val="0"/>
          <w:sz w:val="21"/>
        </w:rPr>
      </w:pPr>
      <w:r>
        <w:rPr>
          <w:rFonts w:ascii="Times New Roman"/>
          <w:color w:val="000000"/>
          <w:spacing w:val="0"/>
          <w:sz w:val="21"/>
        </w:rPr>
        <w:t>62</w:t>
      </w:r>
    </w:p>
    <w:p>
      <w:pPr>
        <w:pStyle w:val="Normal"/>
        <w:framePr w:w="1998" w:x="6097" w:y="1320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一层大厅水泥地面</w:t>
      </w:r>
    </w:p>
    <w:p>
      <w:pPr>
        <w:pStyle w:val="Normal"/>
        <w:framePr w:w="1998" w:x="6097" w:y="13208"/>
        <w:widowControl w:val="off"/>
        <w:autoSpaceDE w:val="off"/>
        <w:autoSpaceDN w:val="off"/>
        <w:spacing w:before="0" w:after="0" w:line="605"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一层大厅水泥地面</w:t>
      </w:r>
    </w:p>
    <w:p>
      <w:pPr>
        <w:pStyle w:val="Normal"/>
        <w:framePr w:w="685" w:x="9535" w:y="1318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9535" w:y="13180"/>
        <w:widowControl w:val="off"/>
        <w:autoSpaceDE w:val="off"/>
        <w:autoSpaceDN w:val="off"/>
        <w:spacing w:before="0" w:after="0" w:line="641"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1369" w:x="2722" w:y="1367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中西医院区</w:t>
      </w:r>
    </w:p>
    <w:p>
      <w:pPr>
        <w:pStyle w:val="Normal"/>
        <w:framePr w:w="1369" w:x="2722" w:y="13677"/>
        <w:widowControl w:val="off"/>
        <w:autoSpaceDE w:val="off"/>
        <w:autoSpaceDN w:val="off"/>
        <w:spacing w:before="0" w:after="0" w:line="27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（对照点）</w:t>
      </w:r>
    </w:p>
    <w:p>
      <w:pPr>
        <w:pStyle w:val="Normal"/>
        <w:framePr w:w="9781" w:x="1815" w:y="14451"/>
        <w:widowControl w:val="off"/>
        <w:autoSpaceDE w:val="off"/>
        <w:autoSpaceDN w:val="off"/>
        <w:spacing w:before="0" w:after="0" w:line="266" w:lineRule="exact"/>
        <w:ind w:left="480" w:right="0" w:first-line="0"/>
        <w:jc w:val="left"/>
        <w:rPr>
          <w:rFonts w:ascii="Times New Roman"/>
          <w:color w:val="000000"/>
          <w:spacing w:val="0"/>
          <w:sz w:val="24"/>
        </w:rPr>
      </w:pPr>
      <w:r>
        <w:rPr>
          <w:rFonts w:ascii="WIDGLC+ËÎÌå" w:hAnsi="WIDGLC+ËÎÌå" w:cs="WIDGLC+ËÎÌå"/>
          <w:color w:val="000000"/>
          <w:spacing w:val="0"/>
          <w:sz w:val="24"/>
        </w:rPr>
        <w:t xml:space="preserve">由表 </w:t>
      </w:r>
      <w:r>
        <w:rPr>
          <w:rFonts w:ascii="Times New Roman"/>
          <w:color w:val="000000"/>
          <w:spacing w:val="0"/>
          <w:sz w:val="24"/>
        </w:rPr>
        <w:t>5-5</w:t>
      </w:r>
      <w:r>
        <w:rPr>
          <w:rFonts w:ascii="WIDGLC+ËÎÌå" w:hAnsi="WIDGLC+ËÎÌå" w:cs="WIDGLC+ËÎÌå"/>
          <w:color w:val="000000"/>
          <w:spacing w:val="0"/>
          <w:sz w:val="24"/>
        </w:rPr>
        <w:t xml:space="preserve">监测结果可知：Ⅲ类射线装置测值较高点为中西医院区放射科  </w:t>
      </w:r>
      <w:r>
        <w:rPr>
          <w:rFonts w:ascii="Times New Roman"/>
          <w:color w:val="000000"/>
          <w:spacing w:val="0"/>
          <w:sz w:val="24"/>
        </w:rPr>
        <w:t>DR X</w:t>
      </w:r>
    </w:p>
    <w:p>
      <w:pPr>
        <w:pStyle w:val="Normal"/>
        <w:framePr w:w="9781" w:x="1815" w:y="14451"/>
        <w:widowControl w:val="off"/>
        <w:autoSpaceDE w:val="off"/>
        <w:autoSpaceDN w:val="off"/>
        <w:spacing w:before="0" w:after="0" w:line="480" w:lineRule="exact"/>
        <w:ind w:left="0" w:right="0" w:first-line="0"/>
        <w:jc w:val="left"/>
        <w:rPr>
          <w:rFonts w:ascii="Times New Roman"/>
          <w:color w:val="000000"/>
          <w:spacing w:val="0"/>
          <w:sz w:val="24"/>
        </w:rPr>
      </w:pPr>
      <w:r>
        <w:rPr>
          <w:rFonts w:ascii="WIDGLC+ËÎÌå" w:hAnsi="WIDGLC+ËÎÌå" w:cs="WIDGLC+ËÎÌå"/>
          <w:color w:val="000000"/>
          <w:spacing w:val="0"/>
          <w:sz w:val="24"/>
        </w:rPr>
        <w:t xml:space="preserve">光机机房周围环境，在管电压 </w:t>
      </w:r>
      <w:r>
        <w:rPr>
          <w:rFonts w:ascii="Times New Roman"/>
          <w:color w:val="000000"/>
          <w:spacing w:val="0"/>
          <w:sz w:val="24"/>
        </w:rPr>
        <w:t>120kV</w:t>
      </w:r>
      <w:r>
        <w:rPr>
          <w:rFonts w:ascii="WIDGLC+ËÎÌå" w:hAnsi="WIDGLC+ËÎÌå" w:cs="WIDGLC+ËÎÌå"/>
          <w:color w:val="000000"/>
          <w:spacing w:val="0"/>
          <w:sz w:val="24"/>
        </w:rPr>
        <w:t xml:space="preserve">、管电流 </w:t>
      </w:r>
      <w:r>
        <w:rPr>
          <w:rFonts w:ascii="Times New Roman"/>
          <w:color w:val="000000"/>
          <w:spacing w:val="0"/>
          <w:sz w:val="24"/>
        </w:rPr>
        <w:t>200mA</w:t>
      </w:r>
      <w:r>
        <w:rPr>
          <w:rFonts w:ascii="WIDGLC+ËÎÌå" w:hAnsi="WIDGLC+ËÎÌå" w:cs="WIDGLC+ËÎÌå"/>
          <w:color w:val="000000"/>
          <w:spacing w:val="0"/>
          <w:sz w:val="24"/>
        </w:rPr>
        <w:t xml:space="preserve">工作状况下，机房周围  </w:t>
      </w:r>
      <w:r>
        <w:rPr>
          <w:rFonts w:ascii="Times New Roman"/>
          <w:color w:val="000000"/>
          <w:spacing w:val="0"/>
          <w:sz w:val="24"/>
        </w:rPr>
        <w:t xml:space="preserve"> 30cm</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32</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1" style="position:absolute;margin-left:0pt;margin-top:0pt;z-index:-127;width:595pt;height:841pt;mso-position-horizontal:absolute;mso-position-horizontal-relative:page;mso-position-vertical:absolute;mso-position-vertical-relative:page" type="#_x0000_t75">
            <v:imageData xmlns:r="http://schemas.openxmlformats.org/officeDocument/2006/relationships" r:id="rId3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9784" w:x="1815" w:y="1567"/>
        <w:widowControl w:val="off"/>
        <w:autoSpaceDE w:val="off"/>
        <w:autoSpaceDN w:val="off"/>
        <w:spacing w:before="0" w:after="0" w:line="268"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处 </w:t>
      </w:r>
      <w:r>
        <w:rPr>
          <w:rFonts w:ascii="Times New Roman"/>
          <w:color w:val="000000"/>
          <w:spacing w:val="0"/>
          <w:sz w:val="24"/>
        </w:rPr>
        <w:t>X</w:t>
      </w:r>
      <w:r>
        <w:rPr>
          <w:rFonts w:ascii="WIDGLC+ËÎÌå" w:hAnsi="WIDGLC+ËÎÌå" w:cs="WIDGLC+ËÎÌå"/>
          <w:color w:val="000000"/>
          <w:spacing w:val="0"/>
          <w:sz w:val="24"/>
        </w:rPr>
        <w:t>辐射剂量率为（</w:t>
      </w:r>
      <w:r>
        <w:rPr>
          <w:rFonts w:ascii="Times New Roman"/>
          <w:color w:val="000000"/>
          <w:spacing w:val="0"/>
          <w:sz w:val="24"/>
        </w:rPr>
        <w:t>0.01</w:t>
      </w:r>
      <w:r>
        <w:rPr>
          <w:rFonts w:ascii="WIDGLC+ËÎÌå" w:hAnsi="WIDGLC+ËÎÌå" w:cs="WIDGLC+ËÎÌå"/>
          <w:color w:val="000000"/>
          <w:spacing w:val="0"/>
          <w:sz w:val="24"/>
        </w:rPr>
        <w:t>～</w:t>
      </w:r>
      <w:r>
        <w:rPr>
          <w:rFonts w:ascii="Times New Roman"/>
          <w:color w:val="000000"/>
          <w:spacing w:val="0"/>
          <w:sz w:val="24"/>
        </w:rPr>
        <w:t>0.79</w:t>
      </w:r>
      <w:r>
        <w:rPr>
          <w:rFonts w:ascii="WIDGLC+ËÎÌå" w:hAnsi="WIDGLC+ËÎÌå" w:cs="WIDGLC+ËÎÌå"/>
          <w:color w:val="000000"/>
          <w:spacing w:val="0"/>
          <w:sz w:val="24"/>
        </w:rPr>
        <w:t>）</w:t>
      </w:r>
      <w:r>
        <w:rPr>
          <w:rFonts w:ascii="Arial" w:hAnsi="Arial" w:cs="Arial"/>
          <w:color w:val="000000"/>
          <w:spacing w:val="0"/>
          <w:sz w:val="24"/>
        </w:rPr>
        <w:t xml:space="preserve">μ   </w:t>
      </w:r>
      <w:r>
        <w:rPr>
          <w:rFonts w:ascii="Times New Roman"/>
          <w:color w:val="000000"/>
          <w:spacing w:val="0"/>
          <w:sz w:val="24"/>
        </w:rPr>
        <w:t>Sv/h</w:t>
      </w:r>
      <w:r>
        <w:rPr>
          <w:rFonts w:ascii="WIDGLC+ËÎÌå" w:hAnsi="WIDGLC+ËÎÌå" w:cs="WIDGLC+ËÎÌå"/>
          <w:color w:val="000000"/>
          <w:spacing w:val="0"/>
          <w:sz w:val="24"/>
        </w:rPr>
        <w:t xml:space="preserve">，在《医用 </w:t>
      </w:r>
      <w:r>
        <w:rPr>
          <w:rFonts w:ascii="Times New Roman"/>
          <w:color w:val="000000"/>
          <w:spacing w:val="0"/>
          <w:sz w:val="24"/>
        </w:rPr>
        <w:t>X</w:t>
      </w:r>
      <w:r>
        <w:rPr>
          <w:rFonts w:ascii="WIDGLC+ËÎÌå" w:hAnsi="WIDGLC+ËÎÌå" w:cs="WIDGLC+ËÎÌå"/>
          <w:color w:val="000000"/>
          <w:spacing w:val="0"/>
          <w:sz w:val="24"/>
        </w:rPr>
        <w:t>射线诊断放射防护要求》</w:t>
      </w:r>
    </w:p>
    <w:p>
      <w:pPr>
        <w:pStyle w:val="Normal"/>
        <w:framePr w:w="9784" w:x="1815" w:y="1567"/>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GBZ130-2013</w:t>
      </w:r>
      <w:r>
        <w:rPr>
          <w:rFonts w:ascii="WIDGLC+ËÎÌå" w:hAnsi="WIDGLC+ËÎÌå" w:cs="WIDGLC+ËÎÌå"/>
          <w:color w:val="000000"/>
          <w:spacing w:val="0"/>
          <w:sz w:val="24"/>
        </w:rPr>
        <w:t>）标准（</w:t>
      </w:r>
      <w:r>
        <w:rPr>
          <w:rFonts w:ascii="Times New Roman" w:hAnsi="Times New Roman" w:cs="Times New Roman"/>
          <w:color w:val="000000"/>
          <w:spacing w:val="0"/>
          <w:sz w:val="24"/>
        </w:rPr>
        <w:t>2.5μSv/h</w:t>
      </w:r>
      <w:r>
        <w:rPr>
          <w:rFonts w:ascii="WIDGLC+ËÎÌå" w:hAnsi="WIDGLC+ËÎÌå" w:cs="WIDGLC+ËÎÌå"/>
          <w:color w:val="000000"/>
          <w:spacing w:val="0"/>
          <w:sz w:val="24"/>
        </w:rPr>
        <w:t>）范围之内。但是医院应重视监测，对控制室铅</w:t>
      </w:r>
    </w:p>
    <w:p>
      <w:pPr>
        <w:pStyle w:val="Normal"/>
        <w:framePr w:w="9784" w:x="1815" w:y="1567"/>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玻璃窗、患者通道防护门与控制室防护门应做进一步防护，尽可能降低机房周围</w:t>
      </w:r>
    </w:p>
    <w:p>
      <w:pPr>
        <w:pStyle w:val="Normal"/>
        <w:framePr w:w="9784" w:x="1815" w:y="1567"/>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环境的辐射水平。</w:t>
      </w:r>
    </w:p>
    <w:p>
      <w:pPr>
        <w:pStyle w:val="Normal"/>
        <w:framePr w:w="3528" w:x="2055" w:y="3522"/>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b w:val="on"/>
          <w:color w:val="000000"/>
          <w:spacing w:val="0"/>
          <w:sz w:val="24"/>
        </w:rPr>
        <w:t>5.5.3</w:t>
      </w:r>
      <w:r>
        <w:rPr>
          <w:rFonts w:ascii="WIDGLC+ËÎÌå" w:hAnsi="WIDGLC+ËÎÌå" w:cs="WIDGLC+ËÎÌå"/>
          <w:color w:val="000000"/>
          <w:spacing w:val="0"/>
          <w:sz w:val="24"/>
        </w:rPr>
        <w:t>非密封放射性物质应用</w:t>
      </w:r>
    </w:p>
    <w:p>
      <w:pPr>
        <w:pStyle w:val="Normal"/>
        <w:framePr w:w="982" w:x="1815" w:y="4040"/>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5-6</w:t>
      </w:r>
    </w:p>
    <w:p>
      <w:pPr>
        <w:pStyle w:val="Normal"/>
        <w:framePr w:w="6487" w:x="3639" w:y="4000"/>
        <w:widowControl w:val="off"/>
        <w:autoSpaceDE w:val="off"/>
        <w:autoSpaceDN w:val="off"/>
        <w:spacing w:before="0" w:after="0" w:line="268" w:lineRule="exact"/>
        <w:ind w:left="0" w:right="0" w:first-line="0"/>
        <w:jc w:val="left"/>
        <w:rPr>
          <w:rFonts w:ascii="WIDGLC+ËÎÌå" w:hAnsi="WIDGLC+ËÎÌå" w:cs="WIDGLC+ËÎÌå"/>
          <w:color w:val="000000"/>
          <w:spacing w:val="0"/>
          <w:sz w:val="24"/>
        </w:rPr>
      </w:pPr>
      <w:r>
        <w:rPr>
          <w:rFonts w:ascii="Times New Roman"/>
          <w:b w:val="on"/>
          <w:color w:val="000000"/>
          <w:spacing w:val="0"/>
          <w:sz w:val="16"/>
        </w:rPr>
        <w:t>18</w:t>
      </w:r>
      <w:r>
        <w:rPr>
          <w:rFonts w:ascii="Times New Roman"/>
          <w:b w:val="on"/>
          <w:color w:val="000000"/>
          <w:spacing w:val="0"/>
          <w:sz w:val="24"/>
        </w:rPr>
        <w:t>F</w:t>
      </w:r>
      <w:r>
        <w:rPr>
          <w:rFonts w:ascii="WIDGLC+ËÎÌå" w:hAnsi="WIDGLC+ËÎÌå" w:cs="WIDGLC+ËÎÌå"/>
          <w:color w:val="000000"/>
          <w:spacing w:val="0"/>
          <w:sz w:val="24"/>
        </w:rPr>
        <w:t>、</w:t>
      </w:r>
      <w:r>
        <w:rPr>
          <w:rFonts w:ascii="Times New Roman"/>
          <w:b w:val="on"/>
          <w:color w:val="000000"/>
          <w:spacing w:val="0"/>
          <w:sz w:val="16"/>
        </w:rPr>
        <w:t>89</w:t>
      </w:r>
      <w:r>
        <w:rPr>
          <w:rFonts w:ascii="Times New Roman"/>
          <w:b w:val="on"/>
          <w:color w:val="000000"/>
          <w:spacing w:val="0"/>
          <w:sz w:val="24"/>
        </w:rPr>
        <w:t>Sr</w:t>
      </w:r>
      <w:r>
        <w:rPr>
          <w:rFonts w:ascii="WIDGLC+ËÎÌå" w:hAnsi="WIDGLC+ËÎÌå" w:cs="WIDGLC+ËÎÌå"/>
          <w:color w:val="000000"/>
          <w:spacing w:val="0"/>
          <w:sz w:val="24"/>
        </w:rPr>
        <w:t xml:space="preserve">应用工作区环境   </w:t>
      </w:r>
      <w:r>
        <w:rPr>
          <w:rFonts w:ascii="Times New Roman"/>
          <w:b w:val="on"/>
          <w:color w:val="000000"/>
          <w:spacing w:val="0"/>
          <w:sz w:val="24"/>
        </w:rPr>
        <w:t>X</w:t>
      </w:r>
      <w:r>
        <w:rPr>
          <w:rFonts w:ascii="WIDGLC+ËÎÌå" w:hAnsi="WIDGLC+ËÎÌå" w:cs="WIDGLC+ËÎÌå"/>
          <w:color w:val="000000"/>
          <w:spacing w:val="0"/>
          <w:sz w:val="24"/>
        </w:rPr>
        <w:t>、</w:t>
      </w:r>
      <w:r>
        <w:rPr>
          <w:rFonts w:ascii="Arial" w:hAnsi="Arial" w:cs="Arial"/>
          <w:b w:val="on"/>
          <w:color w:val="000000"/>
          <w:spacing w:val="0"/>
          <w:sz w:val="24"/>
        </w:rPr>
        <w:t>γ</w:t>
      </w:r>
      <w:r>
        <w:rPr>
          <w:rFonts w:ascii="WIDGLC+ËÎÌå" w:hAnsi="WIDGLC+ËÎÌå" w:cs="WIDGLC+ËÎÌå"/>
          <w:color w:val="000000"/>
          <w:spacing w:val="0"/>
          <w:sz w:val="24"/>
        </w:rPr>
        <w:t>辐射剂量率监测结果</w:t>
      </w:r>
    </w:p>
    <w:p>
      <w:pPr>
        <w:pStyle w:val="Normal"/>
        <w:framePr w:w="2398" w:x="8454" w:y="4465"/>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测值结果（</w:t>
      </w:r>
      <w:r>
        <w:rPr>
          <w:rFonts w:ascii="Times New Roman" w:hAnsi="Times New Roman" w:cs="Times New Roman"/>
          <w:b w:val="on"/>
          <w:color w:val="000000"/>
          <w:spacing w:val="0"/>
          <w:sz w:val="24"/>
        </w:rPr>
        <w:t>μSv/h</w:t>
      </w:r>
      <w:r>
        <w:rPr>
          <w:rFonts w:ascii="WIDGLC+ËÎÌå" w:hAnsi="WIDGLC+ËÎÌå" w:cs="WIDGLC+ËÎÌå"/>
          <w:color w:val="000000"/>
          <w:spacing w:val="0"/>
          <w:sz w:val="24"/>
        </w:rPr>
        <w:t>）</w:t>
      </w:r>
    </w:p>
    <w:p>
      <w:pPr>
        <w:pStyle w:val="Normal"/>
        <w:framePr w:w="600" w:x="4242" w:y="4537"/>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w:t>
      </w:r>
    </w:p>
    <w:p>
      <w:pPr>
        <w:pStyle w:val="Normal"/>
        <w:framePr w:w="600" w:x="4242" w:y="4537"/>
        <w:widowControl w:val="off"/>
        <w:autoSpaceDE w:val="off"/>
        <w:autoSpaceDN w:val="off"/>
        <w:spacing w:before="0" w:after="0" w:line="301"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点</w:t>
      </w:r>
    </w:p>
    <w:p>
      <w:pPr>
        <w:pStyle w:val="Normal"/>
        <w:framePr w:w="600" w:x="4242" w:y="4537"/>
        <w:widowControl w:val="off"/>
        <w:autoSpaceDE w:val="off"/>
        <w:autoSpaceDN w:val="off"/>
        <w:spacing w:before="0" w:after="0" w:line="30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号</w:t>
      </w:r>
    </w:p>
    <w:p>
      <w:pPr>
        <w:pStyle w:val="Normal"/>
        <w:framePr w:w="600" w:x="1697" w:y="4687"/>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序</w:t>
      </w:r>
    </w:p>
    <w:p>
      <w:pPr>
        <w:pStyle w:val="Normal"/>
        <w:framePr w:w="600" w:x="1697" w:y="4687"/>
        <w:widowControl w:val="off"/>
        <w:autoSpaceDE w:val="off"/>
        <w:autoSpaceDN w:val="off"/>
        <w:spacing w:before="0" w:after="0" w:line="30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号</w:t>
      </w:r>
    </w:p>
    <w:p>
      <w:pPr>
        <w:pStyle w:val="Normal"/>
        <w:framePr w:w="1564" w:x="2446" w:y="483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地点及名称</w:t>
      </w:r>
    </w:p>
    <w:p>
      <w:pPr>
        <w:pStyle w:val="Normal"/>
        <w:framePr w:w="2529" w:x="5427" w:y="483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测量位置及环境描述</w:t>
      </w:r>
    </w:p>
    <w:p>
      <w:pPr>
        <w:pStyle w:val="Normal"/>
        <w:framePr w:w="533" w:x="8788" w:y="5032"/>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Times New Roman"/>
          <w:b w:val="on"/>
          <w:color w:val="000000"/>
          <w:spacing w:val="0"/>
          <w:sz w:val="24"/>
        </w:rPr>
        <w:t>X</w:t>
      </w:r>
    </w:p>
    <w:p>
      <w:pPr>
        <w:pStyle w:val="Normal"/>
        <w:framePr w:w="472" w:x="9919" w:y="5032"/>
        <w:widowControl w:val="off"/>
        <w:autoSpaceDE w:val="off"/>
        <w:autoSpaceDN w:val="off"/>
        <w:spacing w:before="0" w:after="0" w:line="266" w:lineRule="exact"/>
        <w:ind w:left="0" w:right="0" w:first-line="0"/>
        <w:jc w:val="left"/>
        <w:rPr>
          <w:rFonts w:ascii="Times New Roman" w:hAnsi="Times New Roman" w:cs="Times New Roman"/>
          <w:b w:val="on"/>
          <w:color w:val="000000"/>
          <w:spacing w:val="0"/>
          <w:sz w:val="24"/>
        </w:rPr>
      </w:pPr>
      <w:r>
        <w:rPr>
          <w:rFonts w:ascii="Times New Roman" w:hAnsi="Times New Roman" w:cs="Times New Roman"/>
          <w:b w:val="on"/>
          <w:color w:val="000000"/>
          <w:spacing w:val="0"/>
          <w:sz w:val="24"/>
        </w:rPr>
        <w:t>γ</w:t>
      </w:r>
    </w:p>
    <w:p>
      <w:pPr>
        <w:pStyle w:val="Normal"/>
        <w:framePr w:w="421" w:x="4309" w:y="561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421" w:x="4309" w:y="5614"/>
        <w:widowControl w:val="off"/>
        <w:autoSpaceDE w:val="off"/>
        <w:autoSpaceDN w:val="off"/>
        <w:spacing w:before="0" w:after="0" w:line="382"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2486" w:x="5432" w:y="5614"/>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控制室铅玻璃窗外 </w:t>
      </w:r>
      <w:r>
        <w:rPr>
          <w:rFonts w:ascii="Times New Roman"/>
          <w:color w:val="000000"/>
          <w:spacing w:val="0"/>
          <w:sz w:val="21"/>
        </w:rPr>
        <w:t xml:space="preserve"> 0.3m</w:t>
      </w:r>
    </w:p>
    <w:p>
      <w:pPr>
        <w:pStyle w:val="Normal"/>
        <w:framePr w:w="2486" w:x="5432" w:y="5614"/>
        <w:widowControl w:val="off"/>
        <w:autoSpaceDE w:val="off"/>
        <w:autoSpaceDN w:val="off"/>
        <w:spacing w:before="0" w:after="0" w:line="382" w:lineRule="exact"/>
        <w:ind w:left="106" w:right="0" w:first-line="0"/>
        <w:jc w:val="left"/>
        <w:rPr>
          <w:rFonts w:ascii="Times New Roman"/>
          <w:color w:val="000000"/>
          <w:spacing w:val="0"/>
          <w:sz w:val="21"/>
        </w:rPr>
      </w:pPr>
      <w:r>
        <w:rPr>
          <w:rFonts w:ascii="WIDGLC+ËÎÌå" w:hAnsi="WIDGLC+ËÎÌå" w:cs="WIDGLC+ËÎÌå"/>
          <w:color w:val="000000"/>
          <w:spacing w:val="0"/>
          <w:sz w:val="21"/>
        </w:rPr>
        <w:t xml:space="preserve">控制室防护门外 </w:t>
      </w:r>
      <w:r>
        <w:rPr>
          <w:rFonts w:ascii="Times New Roman"/>
          <w:color w:val="000000"/>
          <w:spacing w:val="0"/>
          <w:sz w:val="21"/>
        </w:rPr>
        <w:t xml:space="preserve"> 0.3m</w:t>
      </w:r>
    </w:p>
    <w:p>
      <w:pPr>
        <w:pStyle w:val="Normal"/>
        <w:framePr w:w="685" w:x="8692" w:y="559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0.27</w:t>
      </w:r>
    </w:p>
    <w:p>
      <w:pPr>
        <w:pStyle w:val="Normal"/>
        <w:framePr w:w="685" w:x="8692" w:y="5593"/>
        <w:widowControl w:val="off"/>
        <w:autoSpaceDE w:val="off"/>
        <w:autoSpaceDN w:val="off"/>
        <w:spacing w:before="0" w:after="0" w:line="382" w:lineRule="exact"/>
        <w:ind w:left="0" w:right="0" w:first-line="0"/>
        <w:jc w:val="left"/>
        <w:rPr>
          <w:rFonts w:ascii="Times New Roman"/>
          <w:color w:val="000000"/>
          <w:spacing w:val="0"/>
          <w:sz w:val="21"/>
        </w:rPr>
      </w:pPr>
      <w:r>
        <w:rPr>
          <w:rFonts w:ascii="Times New Roman"/>
          <w:color w:val="000000"/>
          <w:spacing w:val="0"/>
          <w:sz w:val="21"/>
        </w:rPr>
        <w:t>0.11</w:t>
      </w:r>
    </w:p>
    <w:p>
      <w:pPr>
        <w:pStyle w:val="Normal"/>
        <w:framePr w:w="685" w:x="9792" w:y="559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1.25</w:t>
      </w:r>
    </w:p>
    <w:p>
      <w:pPr>
        <w:pStyle w:val="Normal"/>
        <w:framePr w:w="685" w:x="9792" w:y="5593"/>
        <w:widowControl w:val="off"/>
        <w:autoSpaceDE w:val="off"/>
        <w:autoSpaceDN w:val="off"/>
        <w:spacing w:before="0" w:after="0" w:line="382" w:lineRule="exact"/>
        <w:ind w:left="0" w:right="0" w:first-line="0"/>
        <w:jc w:val="left"/>
        <w:rPr>
          <w:rFonts w:ascii="Times New Roman"/>
          <w:color w:val="000000"/>
          <w:spacing w:val="0"/>
          <w:sz w:val="21"/>
        </w:rPr>
      </w:pPr>
      <w:r>
        <w:rPr>
          <w:rFonts w:ascii="Times New Roman"/>
          <w:color w:val="000000"/>
          <w:spacing w:val="0"/>
          <w:sz w:val="21"/>
        </w:rPr>
        <w:t>0.43</w:t>
      </w:r>
    </w:p>
    <w:p>
      <w:pPr>
        <w:pStyle w:val="Normal"/>
        <w:framePr w:w="421" w:x="4309" w:y="648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421" w:x="4309" w:y="6488"/>
        <w:widowControl w:val="off"/>
        <w:autoSpaceDE w:val="off"/>
        <w:autoSpaceDN w:val="off"/>
        <w:spacing w:before="0" w:after="0" w:line="600"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2486" w:x="5432" w:y="6488"/>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患者通道防护门外 </w:t>
      </w:r>
      <w:r>
        <w:rPr>
          <w:rFonts w:ascii="Times New Roman"/>
          <w:color w:val="000000"/>
          <w:spacing w:val="0"/>
          <w:sz w:val="21"/>
        </w:rPr>
        <w:t xml:space="preserve"> 0.3m</w:t>
      </w:r>
    </w:p>
    <w:p>
      <w:pPr>
        <w:pStyle w:val="Normal"/>
        <w:framePr w:w="2486" w:x="5432" w:y="6488"/>
        <w:widowControl w:val="off"/>
        <w:autoSpaceDE w:val="off"/>
        <w:autoSpaceDN w:val="off"/>
        <w:spacing w:before="0" w:after="0" w:line="600" w:lineRule="exact"/>
        <w:ind w:left="29"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控制室工作人员操作位</w:t>
      </w:r>
    </w:p>
    <w:p>
      <w:pPr>
        <w:pStyle w:val="Normal"/>
        <w:framePr w:w="896" w:x="8586" w:y="646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0.0215</w:t>
      </w:r>
    </w:p>
    <w:p>
      <w:pPr>
        <w:pStyle w:val="Normal"/>
        <w:framePr w:w="896" w:x="8586" w:y="6466"/>
        <w:widowControl w:val="off"/>
        <w:autoSpaceDE w:val="off"/>
        <w:autoSpaceDN w:val="off"/>
        <w:spacing w:before="0" w:after="0" w:line="602" w:lineRule="exact"/>
        <w:ind w:left="0" w:right="0" w:first-line="0"/>
        <w:jc w:val="left"/>
        <w:rPr>
          <w:rFonts w:ascii="Times New Roman"/>
          <w:color w:val="000000"/>
          <w:spacing w:val="0"/>
          <w:sz w:val="21"/>
        </w:rPr>
      </w:pPr>
      <w:r>
        <w:rPr>
          <w:rFonts w:ascii="Times New Roman"/>
          <w:color w:val="000000"/>
          <w:spacing w:val="0"/>
          <w:sz w:val="21"/>
        </w:rPr>
        <w:t>0.0114</w:t>
      </w:r>
    </w:p>
    <w:p>
      <w:pPr>
        <w:pStyle w:val="Normal"/>
        <w:framePr w:w="896" w:x="8586" w:y="6466"/>
        <w:widowControl w:val="off"/>
        <w:autoSpaceDE w:val="off"/>
        <w:autoSpaceDN w:val="off"/>
        <w:spacing w:before="0" w:after="0" w:line="600" w:lineRule="exact"/>
        <w:ind w:left="0" w:right="0" w:first-line="0"/>
        <w:jc w:val="left"/>
        <w:rPr>
          <w:rFonts w:ascii="Times New Roman"/>
          <w:color w:val="000000"/>
          <w:spacing w:val="0"/>
          <w:sz w:val="21"/>
        </w:rPr>
      </w:pPr>
      <w:r>
        <w:rPr>
          <w:rFonts w:ascii="Times New Roman"/>
          <w:color w:val="000000"/>
          <w:spacing w:val="0"/>
          <w:sz w:val="21"/>
        </w:rPr>
        <w:t>0.0215</w:t>
      </w:r>
    </w:p>
    <w:p>
      <w:pPr>
        <w:pStyle w:val="Normal"/>
        <w:framePr w:w="896" w:x="8586" w:y="6466"/>
        <w:widowControl w:val="off"/>
        <w:autoSpaceDE w:val="off"/>
        <w:autoSpaceDN w:val="off"/>
        <w:spacing w:before="0" w:after="0" w:line="600" w:lineRule="exact"/>
        <w:ind w:left="0" w:right="0" w:first-line="0"/>
        <w:jc w:val="left"/>
        <w:rPr>
          <w:rFonts w:ascii="Times New Roman"/>
          <w:color w:val="000000"/>
          <w:spacing w:val="0"/>
          <w:sz w:val="21"/>
        </w:rPr>
      </w:pPr>
      <w:r>
        <w:rPr>
          <w:rFonts w:ascii="Times New Roman"/>
          <w:color w:val="000000"/>
          <w:spacing w:val="0"/>
          <w:sz w:val="21"/>
        </w:rPr>
        <w:t>0.0215</w:t>
      </w:r>
    </w:p>
    <w:p>
      <w:pPr>
        <w:pStyle w:val="Normal"/>
        <w:framePr w:w="896" w:x="8586" w:y="6466"/>
        <w:widowControl w:val="off"/>
        <w:autoSpaceDE w:val="off"/>
        <w:autoSpaceDN w:val="off"/>
        <w:spacing w:before="0" w:after="0" w:line="602" w:lineRule="exact"/>
        <w:ind w:left="0" w:right="0" w:first-line="0"/>
        <w:jc w:val="left"/>
        <w:rPr>
          <w:rFonts w:ascii="Times New Roman"/>
          <w:color w:val="000000"/>
          <w:spacing w:val="0"/>
          <w:sz w:val="21"/>
        </w:rPr>
      </w:pPr>
      <w:r>
        <w:rPr>
          <w:rFonts w:ascii="Times New Roman"/>
          <w:color w:val="000000"/>
          <w:spacing w:val="0"/>
          <w:sz w:val="21"/>
        </w:rPr>
        <w:t>0.0215</w:t>
      </w:r>
    </w:p>
    <w:p>
      <w:pPr>
        <w:pStyle w:val="Normal"/>
        <w:framePr w:w="896" w:x="8586" w:y="6466"/>
        <w:widowControl w:val="off"/>
        <w:autoSpaceDE w:val="off"/>
        <w:autoSpaceDN w:val="off"/>
        <w:spacing w:before="0" w:after="0" w:line="600" w:lineRule="exact"/>
        <w:ind w:left="106" w:right="0" w:first-line="0"/>
        <w:jc w:val="left"/>
        <w:rPr>
          <w:rFonts w:ascii="Times New Roman"/>
          <w:color w:val="000000"/>
          <w:spacing w:val="0"/>
          <w:sz w:val="21"/>
        </w:rPr>
      </w:pPr>
      <w:r>
        <w:rPr>
          <w:rFonts w:ascii="Times New Roman"/>
          <w:color w:val="000000"/>
          <w:spacing w:val="0"/>
          <w:sz w:val="21"/>
        </w:rPr>
        <w:t>0.03</w:t>
      </w:r>
    </w:p>
    <w:p>
      <w:pPr>
        <w:pStyle w:val="Normal"/>
        <w:framePr w:w="685" w:x="9792" w:y="646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0.14</w:t>
      </w:r>
    </w:p>
    <w:p>
      <w:pPr>
        <w:pStyle w:val="Normal"/>
        <w:framePr w:w="685" w:x="9792" w:y="6466"/>
        <w:widowControl w:val="off"/>
        <w:autoSpaceDE w:val="off"/>
        <w:autoSpaceDN w:val="off"/>
        <w:spacing w:before="0" w:after="0" w:line="602" w:lineRule="exact"/>
        <w:ind w:left="0" w:right="0" w:first-line="0"/>
        <w:jc w:val="left"/>
        <w:rPr>
          <w:rFonts w:ascii="Times New Roman"/>
          <w:color w:val="000000"/>
          <w:spacing w:val="0"/>
          <w:sz w:val="21"/>
        </w:rPr>
      </w:pPr>
      <w:r>
        <w:rPr>
          <w:rFonts w:ascii="Times New Roman"/>
          <w:color w:val="000000"/>
          <w:spacing w:val="0"/>
          <w:sz w:val="21"/>
        </w:rPr>
        <w:t>0.13</w:t>
      </w:r>
    </w:p>
    <w:p>
      <w:pPr>
        <w:pStyle w:val="Normal"/>
        <w:framePr w:w="685" w:x="9792" w:y="6466"/>
        <w:widowControl w:val="off"/>
        <w:autoSpaceDE w:val="off"/>
        <w:autoSpaceDN w:val="off"/>
        <w:spacing w:before="0" w:after="0" w:line="600" w:lineRule="exact"/>
        <w:ind w:left="0" w:right="0" w:first-line="0"/>
        <w:jc w:val="left"/>
        <w:rPr>
          <w:rFonts w:ascii="Times New Roman"/>
          <w:color w:val="000000"/>
          <w:spacing w:val="0"/>
          <w:sz w:val="21"/>
        </w:rPr>
      </w:pPr>
      <w:r>
        <w:rPr>
          <w:rFonts w:ascii="Times New Roman"/>
          <w:color w:val="000000"/>
          <w:spacing w:val="0"/>
          <w:sz w:val="21"/>
        </w:rPr>
        <w:t>0.12</w:t>
      </w:r>
    </w:p>
    <w:p>
      <w:pPr>
        <w:pStyle w:val="Normal"/>
        <w:framePr w:w="685" w:x="9792" w:y="6466"/>
        <w:widowControl w:val="off"/>
        <w:autoSpaceDE w:val="off"/>
        <w:autoSpaceDN w:val="off"/>
        <w:spacing w:before="0" w:after="0" w:line="600" w:lineRule="exact"/>
        <w:ind w:left="0" w:right="0" w:first-line="0"/>
        <w:jc w:val="left"/>
        <w:rPr>
          <w:rFonts w:ascii="Times New Roman"/>
          <w:color w:val="000000"/>
          <w:spacing w:val="0"/>
          <w:sz w:val="21"/>
        </w:rPr>
      </w:pPr>
      <w:r>
        <w:rPr>
          <w:rFonts w:ascii="Times New Roman"/>
          <w:color w:val="000000"/>
          <w:spacing w:val="0"/>
          <w:sz w:val="21"/>
        </w:rPr>
        <w:t>0.16</w:t>
      </w:r>
    </w:p>
    <w:p>
      <w:pPr>
        <w:pStyle w:val="Normal"/>
        <w:framePr w:w="685" w:x="9792" w:y="6466"/>
        <w:widowControl w:val="off"/>
        <w:autoSpaceDE w:val="off"/>
        <w:autoSpaceDN w:val="off"/>
        <w:spacing w:before="0" w:after="0" w:line="602" w:lineRule="exact"/>
        <w:ind w:left="0" w:right="0" w:first-line="0"/>
        <w:jc w:val="left"/>
        <w:rPr>
          <w:rFonts w:ascii="Times New Roman"/>
          <w:color w:val="000000"/>
          <w:spacing w:val="0"/>
          <w:sz w:val="21"/>
        </w:rPr>
      </w:pPr>
      <w:r>
        <w:rPr>
          <w:rFonts w:ascii="Times New Roman"/>
          <w:color w:val="000000"/>
          <w:spacing w:val="0"/>
          <w:sz w:val="21"/>
        </w:rPr>
        <w:t>0.14</w:t>
      </w:r>
    </w:p>
    <w:p>
      <w:pPr>
        <w:pStyle w:val="Normal"/>
        <w:framePr w:w="685" w:x="9792" w:y="6466"/>
        <w:widowControl w:val="off"/>
        <w:autoSpaceDE w:val="off"/>
        <w:autoSpaceDN w:val="off"/>
        <w:spacing w:before="0" w:after="0" w:line="600" w:lineRule="exact"/>
        <w:ind w:left="0" w:right="0" w:first-line="0"/>
        <w:jc w:val="left"/>
        <w:rPr>
          <w:rFonts w:ascii="Times New Roman"/>
          <w:color w:val="000000"/>
          <w:spacing w:val="0"/>
          <w:sz w:val="21"/>
        </w:rPr>
      </w:pPr>
      <w:r>
        <w:rPr>
          <w:rFonts w:ascii="Times New Roman"/>
          <w:color w:val="000000"/>
          <w:spacing w:val="0"/>
          <w:sz w:val="21"/>
        </w:rPr>
        <w:t>0.14</w:t>
      </w:r>
    </w:p>
    <w:p>
      <w:pPr>
        <w:pStyle w:val="Normal"/>
        <w:framePr w:w="685" w:x="9792" w:y="6466"/>
        <w:widowControl w:val="off"/>
        <w:autoSpaceDE w:val="off"/>
        <w:autoSpaceDN w:val="off"/>
        <w:spacing w:before="0" w:after="0" w:line="602" w:lineRule="exact"/>
        <w:ind w:left="0" w:right="0" w:first-line="0"/>
        <w:jc w:val="left"/>
        <w:rPr>
          <w:rFonts w:ascii="Times New Roman"/>
          <w:color w:val="000000"/>
          <w:spacing w:val="0"/>
          <w:sz w:val="21"/>
        </w:rPr>
      </w:pPr>
      <w:r>
        <w:rPr>
          <w:rFonts w:ascii="Times New Roman"/>
          <w:color w:val="000000"/>
          <w:spacing w:val="0"/>
          <w:sz w:val="21"/>
        </w:rPr>
        <w:t>0.18</w:t>
      </w:r>
    </w:p>
    <w:p>
      <w:pPr>
        <w:pStyle w:val="Normal"/>
        <w:framePr w:w="685" w:x="9792" w:y="6466"/>
        <w:widowControl w:val="off"/>
        <w:autoSpaceDE w:val="off"/>
        <w:autoSpaceDN w:val="off"/>
        <w:spacing w:before="0" w:after="0" w:line="600" w:lineRule="exact"/>
        <w:ind w:left="0" w:right="0" w:first-line="0"/>
        <w:jc w:val="left"/>
        <w:rPr>
          <w:rFonts w:ascii="Times New Roman"/>
          <w:color w:val="000000"/>
          <w:spacing w:val="0"/>
          <w:sz w:val="21"/>
        </w:rPr>
      </w:pPr>
      <w:r>
        <w:rPr>
          <w:rFonts w:ascii="Times New Roman"/>
          <w:color w:val="000000"/>
          <w:spacing w:val="0"/>
          <w:sz w:val="21"/>
        </w:rPr>
        <w:t>0.12</w:t>
      </w:r>
    </w:p>
    <w:p>
      <w:pPr>
        <w:pStyle w:val="Normal"/>
        <w:framePr w:w="1789" w:x="2312" w:y="716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门诊楼地下一层</w:t>
      </w:r>
    </w:p>
    <w:p>
      <w:pPr>
        <w:pStyle w:val="Normal"/>
        <w:framePr w:w="1789" w:x="2312" w:y="7167"/>
        <w:widowControl w:val="off"/>
        <w:autoSpaceDE w:val="off"/>
        <w:autoSpaceDN w:val="off"/>
        <w:spacing w:before="0" w:after="0" w:line="271" w:lineRule="exact"/>
        <w:ind w:left="317"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核医学科</w:t>
      </w:r>
    </w:p>
    <w:p>
      <w:pPr>
        <w:pStyle w:val="Normal"/>
        <w:framePr w:w="1789" w:x="2312" w:y="7167"/>
        <w:widowControl w:val="off"/>
        <w:autoSpaceDE w:val="off"/>
        <w:autoSpaceDN w:val="off"/>
        <w:spacing w:before="0" w:after="0" w:line="252" w:lineRule="exact"/>
        <w:ind w:left="334" w:right="0" w:first-line="0"/>
        <w:jc w:val="left"/>
        <w:rPr>
          <w:rFonts w:ascii="Times New Roman"/>
          <w:color w:val="000000"/>
          <w:spacing w:val="0"/>
          <w:sz w:val="21"/>
        </w:rPr>
      </w:pPr>
      <w:r>
        <w:rPr>
          <w:rFonts w:ascii="Times New Roman"/>
          <w:color w:val="000000"/>
          <w:spacing w:val="0"/>
          <w:sz w:val="21"/>
        </w:rPr>
        <w:t>hPET/CT</w:t>
      </w:r>
    </w:p>
    <w:p>
      <w:pPr>
        <w:pStyle w:val="Normal"/>
        <w:framePr w:w="421" w:x="4309" w:y="769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w:t>
      </w:r>
    </w:p>
    <w:p>
      <w:pPr>
        <w:pStyle w:val="Normal"/>
        <w:framePr w:w="1848" w:x="5747" w:y="7690"/>
        <w:widowControl w:val="off"/>
        <w:autoSpaceDE w:val="off"/>
        <w:autoSpaceDN w:val="off"/>
        <w:spacing w:before="0" w:after="0" w:line="234" w:lineRule="exact"/>
        <w:ind w:left="0" w:right="0" w:first-line="0"/>
        <w:jc w:val="left"/>
        <w:rPr>
          <w:rFonts w:ascii="Times New Roman"/>
          <w:color w:val="000000"/>
          <w:spacing w:val="0"/>
          <w:sz w:val="21"/>
        </w:rPr>
      </w:pPr>
      <w:r>
        <w:rPr>
          <w:rFonts w:ascii="WIDGLC+ËÎÌå" w:hAnsi="WIDGLC+ËÎÌå" w:cs="WIDGLC+ËÎÌå"/>
          <w:color w:val="000000"/>
          <w:spacing w:val="0"/>
          <w:sz w:val="21"/>
        </w:rPr>
        <w:t xml:space="preserve">机房西墙外 </w:t>
      </w:r>
      <w:r>
        <w:rPr>
          <w:rFonts w:ascii="Times New Roman"/>
          <w:color w:val="000000"/>
          <w:spacing w:val="0"/>
          <w:sz w:val="21"/>
        </w:rPr>
        <w:t xml:space="preserve"> 0.3m</w:t>
      </w:r>
    </w:p>
    <w:p>
      <w:pPr>
        <w:pStyle w:val="Normal"/>
        <w:framePr w:w="1912" w:x="2252" w:y="8065"/>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w:t>
      </w:r>
      <w:r>
        <w:rPr>
          <w:rFonts w:ascii="Times New Roman"/>
          <w:color w:val="000000"/>
          <w:spacing w:val="0"/>
          <w:sz w:val="21"/>
        </w:rPr>
        <w:t>140kV,2.5mA</w:t>
      </w:r>
      <w:r>
        <w:rPr>
          <w:rFonts w:ascii="WIDGLC+ËÎÌå" w:hAnsi="WIDGLC+ËÎÌå" w:cs="WIDGLC+ËÎÌå"/>
          <w:color w:val="000000"/>
          <w:spacing w:val="0"/>
          <w:sz w:val="21"/>
        </w:rPr>
        <w:t>）</w:t>
      </w:r>
    </w:p>
    <w:p>
      <w:pPr>
        <w:pStyle w:val="Normal"/>
        <w:framePr w:w="421" w:x="1764" w:y="820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421" w:x="4309" w:y="8291"/>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w:t>
      </w:r>
    </w:p>
    <w:p>
      <w:pPr>
        <w:pStyle w:val="Normal"/>
        <w:framePr w:w="3634" w:x="4933" w:y="8291"/>
        <w:widowControl w:val="off"/>
        <w:autoSpaceDE w:val="off"/>
        <w:autoSpaceDN w:val="off"/>
        <w:spacing w:before="0" w:after="0" w:line="234" w:lineRule="exact"/>
        <w:ind w:left="185" w:right="0" w:first-line="0"/>
        <w:jc w:val="left"/>
        <w:rPr>
          <w:rFonts w:ascii="Times New Roman"/>
          <w:color w:val="000000"/>
          <w:spacing w:val="0"/>
          <w:sz w:val="21"/>
        </w:rPr>
      </w:pPr>
      <w:r>
        <w:rPr>
          <w:rFonts w:ascii="WIDGLC+ËÎÌå" w:hAnsi="WIDGLC+ËÎÌå" w:cs="WIDGLC+ËÎÌå"/>
          <w:color w:val="000000"/>
          <w:spacing w:val="0"/>
          <w:sz w:val="21"/>
        </w:rPr>
        <w:t xml:space="preserve">机房东墙（控制室墙）外 </w:t>
      </w:r>
      <w:r>
        <w:rPr>
          <w:rFonts w:ascii="Times New Roman"/>
          <w:color w:val="000000"/>
          <w:spacing w:val="0"/>
          <w:sz w:val="21"/>
        </w:rPr>
        <w:t xml:space="preserve"> 0.3m</w:t>
      </w:r>
    </w:p>
    <w:p>
      <w:pPr>
        <w:pStyle w:val="Normal"/>
        <w:framePr w:w="3634" w:x="4933" w:y="8291"/>
        <w:widowControl w:val="off"/>
        <w:autoSpaceDE w:val="off"/>
        <w:autoSpaceDN w:val="off"/>
        <w:spacing w:before="0" w:after="0" w:line="602" w:lineRule="exact"/>
        <w:ind w:left="79" w:right="0" w:first-line="0"/>
        <w:jc w:val="left"/>
        <w:rPr>
          <w:rFonts w:ascii="Times New Roman"/>
          <w:color w:val="000000"/>
          <w:spacing w:val="0"/>
          <w:sz w:val="21"/>
        </w:rPr>
      </w:pPr>
      <w:r>
        <w:rPr>
          <w:rFonts w:ascii="WIDGLC+ËÎÌå" w:hAnsi="WIDGLC+ËÎÌå" w:cs="WIDGLC+ËÎÌå"/>
          <w:color w:val="000000"/>
          <w:spacing w:val="0"/>
          <w:sz w:val="21"/>
        </w:rPr>
        <w:t xml:space="preserve">机房北墙偏西（废物室）外 </w:t>
      </w:r>
      <w:r>
        <w:rPr>
          <w:rFonts w:ascii="Times New Roman"/>
          <w:color w:val="000000"/>
          <w:spacing w:val="0"/>
          <w:sz w:val="21"/>
        </w:rPr>
        <w:t xml:space="preserve"> 0.3m</w:t>
      </w:r>
    </w:p>
    <w:p>
      <w:pPr>
        <w:pStyle w:val="Normal"/>
        <w:framePr w:w="3634" w:x="4933" w:y="8291"/>
        <w:widowControl w:val="off"/>
        <w:autoSpaceDE w:val="off"/>
        <w:autoSpaceDN w:val="off"/>
        <w:spacing w:before="0" w:after="0" w:line="600" w:lineRule="exact"/>
        <w:ind w:left="79" w:right="0" w:first-line="0"/>
        <w:jc w:val="left"/>
        <w:rPr>
          <w:rFonts w:ascii="Times New Roman"/>
          <w:color w:val="000000"/>
          <w:spacing w:val="0"/>
          <w:sz w:val="21"/>
        </w:rPr>
      </w:pPr>
      <w:r>
        <w:rPr>
          <w:rFonts w:ascii="WIDGLC+ËÎÌå" w:hAnsi="WIDGLC+ËÎÌå" w:cs="WIDGLC+ËÎÌå"/>
          <w:color w:val="000000"/>
          <w:spacing w:val="0"/>
          <w:sz w:val="21"/>
        </w:rPr>
        <w:t xml:space="preserve">机房北墙偏东（注射室）外 </w:t>
      </w:r>
      <w:r>
        <w:rPr>
          <w:rFonts w:ascii="Times New Roman"/>
          <w:color w:val="000000"/>
          <w:spacing w:val="0"/>
          <w:sz w:val="21"/>
        </w:rPr>
        <w:t xml:space="preserve"> 0.3m</w:t>
      </w:r>
    </w:p>
    <w:p>
      <w:pPr>
        <w:pStyle w:val="Normal"/>
        <w:framePr w:w="3634" w:x="4933" w:y="8291"/>
        <w:widowControl w:val="off"/>
        <w:autoSpaceDE w:val="off"/>
        <w:autoSpaceDN w:val="off"/>
        <w:spacing w:before="0" w:after="0" w:line="600" w:lineRule="exact"/>
        <w:ind w:left="79" w:right="0" w:first-line="0"/>
        <w:jc w:val="left"/>
        <w:rPr>
          <w:rFonts w:ascii="Times New Roman"/>
          <w:color w:val="000000"/>
          <w:spacing w:val="0"/>
          <w:sz w:val="21"/>
        </w:rPr>
      </w:pPr>
      <w:r>
        <w:rPr>
          <w:rFonts w:ascii="WIDGLC+ËÎÌå" w:hAnsi="WIDGLC+ËÎÌå" w:cs="WIDGLC+ËÎÌå"/>
          <w:color w:val="000000"/>
          <w:spacing w:val="0"/>
          <w:sz w:val="21"/>
        </w:rPr>
        <w:t xml:space="preserve">机房南墙（骨密度机房）外 </w:t>
      </w:r>
      <w:r>
        <w:rPr>
          <w:rFonts w:ascii="Times New Roman"/>
          <w:color w:val="000000"/>
          <w:spacing w:val="0"/>
          <w:sz w:val="21"/>
        </w:rPr>
        <w:t xml:space="preserve"> 0.3m</w:t>
      </w:r>
    </w:p>
    <w:p>
      <w:pPr>
        <w:pStyle w:val="Normal"/>
        <w:framePr w:w="3634" w:x="4933" w:y="8291"/>
        <w:widowControl w:val="off"/>
        <w:autoSpaceDE w:val="off"/>
        <w:autoSpaceDN w:val="off"/>
        <w:spacing w:before="0" w:after="0" w:line="602" w:lineRule="exact"/>
        <w:ind w:left="0" w:right="0" w:first-line="0"/>
        <w:jc w:val="left"/>
        <w:rPr>
          <w:rFonts w:ascii="Times New Roman"/>
          <w:color w:val="000000"/>
          <w:spacing w:val="0"/>
          <w:sz w:val="21"/>
        </w:rPr>
      </w:pPr>
      <w:r>
        <w:rPr>
          <w:rFonts w:ascii="WIDGLC+ËÎÌå" w:hAnsi="WIDGLC+ËÎÌå" w:cs="WIDGLC+ËÎÌå"/>
          <w:color w:val="000000"/>
          <w:spacing w:val="0"/>
          <w:sz w:val="21"/>
        </w:rPr>
        <w:t>机房房顶上方（大厅电梯下）</w:t>
      </w:r>
      <w:r>
        <w:rPr>
          <w:rFonts w:ascii="Times New Roman"/>
          <w:color w:val="000000"/>
          <w:spacing w:val="0"/>
          <w:sz w:val="21"/>
        </w:rPr>
        <w:t>0.3m</w:t>
      </w:r>
    </w:p>
    <w:p>
      <w:pPr>
        <w:pStyle w:val="Normal"/>
        <w:framePr w:w="2089" w:x="2160" w:y="843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14"/>
        </w:rPr>
        <w:t>18</w:t>
      </w:r>
      <w:r>
        <w:rPr>
          <w:rFonts w:ascii="Times New Roman"/>
          <w:color w:val="000000"/>
          <w:spacing w:val="0"/>
          <w:sz w:val="21"/>
        </w:rPr>
        <w:t>F</w:t>
      </w:r>
      <w:r>
        <w:rPr>
          <w:rFonts w:ascii="WIDGLC+ËÎÌå" w:hAnsi="WIDGLC+ËÎÌå" w:cs="WIDGLC+ËÎÌå"/>
          <w:color w:val="000000"/>
          <w:spacing w:val="0"/>
          <w:sz w:val="21"/>
        </w:rPr>
        <w:t xml:space="preserve">应用剂量  </w:t>
      </w:r>
      <w:r>
        <w:rPr>
          <w:rFonts w:ascii="Times New Roman"/>
          <w:color w:val="000000"/>
          <w:spacing w:val="0"/>
          <w:sz w:val="21"/>
        </w:rPr>
        <w:t xml:space="preserve"> 10mCi</w:t>
      </w:r>
    </w:p>
    <w:p>
      <w:pPr>
        <w:pStyle w:val="Normal"/>
        <w:framePr w:w="421" w:x="4309" w:y="889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w:t>
      </w:r>
    </w:p>
    <w:p>
      <w:pPr>
        <w:pStyle w:val="Normal"/>
        <w:framePr w:w="1780" w:x="2316" w:y="9229"/>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为</w:t>
      </w:r>
      <w:r>
        <w:rPr>
          <w:rFonts w:ascii="Times New Roman" w:hAnsi="Times New Roman" w:cs="Times New Roman"/>
          <w:color w:val="000000"/>
          <w:spacing w:val="0"/>
          <w:sz w:val="21"/>
        </w:rPr>
        <w:t>Ⅲ</w:t>
      </w:r>
      <w:r>
        <w:rPr>
          <w:rFonts w:ascii="WIDGLC+ËÎÌå" w:hAnsi="WIDGLC+ËÎÌå" w:cs="WIDGLC+ËÎÌå"/>
          <w:color w:val="000000"/>
          <w:spacing w:val="0"/>
          <w:sz w:val="21"/>
        </w:rPr>
        <w:t>类射线装置</w:t>
      </w:r>
    </w:p>
    <w:p>
      <w:pPr>
        <w:pStyle w:val="Normal"/>
        <w:framePr w:w="421" w:x="4309" w:y="949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8</w:t>
      </w:r>
    </w:p>
    <w:p>
      <w:pPr>
        <w:pStyle w:val="Normal"/>
        <w:framePr w:w="421" w:x="4309" w:y="1009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9</w:t>
      </w:r>
    </w:p>
    <w:p>
      <w:pPr>
        <w:pStyle w:val="Normal"/>
        <w:framePr w:w="685" w:x="8692" w:y="1007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0.02</w:t>
      </w:r>
    </w:p>
    <w:p>
      <w:pPr>
        <w:pStyle w:val="Normal"/>
        <w:framePr w:w="526" w:x="4256" w:y="1069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10</w:t>
      </w:r>
    </w:p>
    <w:p>
      <w:pPr>
        <w:pStyle w:val="Normal"/>
        <w:framePr w:w="685" w:x="8692" w:y="1067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0.02</w:t>
      </w:r>
    </w:p>
    <w:p>
      <w:pPr>
        <w:pStyle w:val="Normal"/>
        <w:framePr w:w="421" w:x="1764" w:y="1136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421" w:x="1764" w:y="11368"/>
        <w:widowControl w:val="off"/>
        <w:autoSpaceDE w:val="off"/>
        <w:autoSpaceDN w:val="off"/>
        <w:spacing w:before="0" w:after="0" w:line="958"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2204" w:x="2158" w:y="1137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核医学科（对照点）</w:t>
      </w:r>
    </w:p>
    <w:p>
      <w:pPr>
        <w:pStyle w:val="Normal"/>
        <w:framePr w:w="526" w:x="4256" w:y="1136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11</w:t>
      </w:r>
    </w:p>
    <w:p>
      <w:pPr>
        <w:pStyle w:val="Normal"/>
        <w:framePr w:w="526" w:x="4256" w:y="11368"/>
        <w:widowControl w:val="off"/>
        <w:autoSpaceDE w:val="off"/>
        <w:autoSpaceDN w:val="off"/>
        <w:spacing w:before="0" w:after="0" w:line="562" w:lineRule="exact"/>
        <w:ind w:left="0" w:right="0" w:first-line="0"/>
        <w:jc w:val="left"/>
        <w:rPr>
          <w:rFonts w:ascii="Times New Roman"/>
          <w:color w:val="000000"/>
          <w:spacing w:val="0"/>
          <w:sz w:val="21"/>
        </w:rPr>
      </w:pPr>
      <w:r>
        <w:rPr>
          <w:rFonts w:ascii="Times New Roman"/>
          <w:color w:val="000000"/>
          <w:spacing w:val="0"/>
          <w:sz w:val="21"/>
        </w:rPr>
        <w:t>12</w:t>
      </w:r>
    </w:p>
    <w:p>
      <w:pPr>
        <w:pStyle w:val="Normal"/>
        <w:framePr w:w="526" w:x="4256" w:y="11368"/>
        <w:widowControl w:val="off"/>
        <w:autoSpaceDE w:val="off"/>
        <w:autoSpaceDN w:val="off"/>
        <w:spacing w:before="0" w:after="0" w:line="588" w:lineRule="exact"/>
        <w:ind w:left="0" w:right="0" w:first-line="0"/>
        <w:jc w:val="left"/>
        <w:rPr>
          <w:rFonts w:ascii="Times New Roman"/>
          <w:color w:val="000000"/>
          <w:spacing w:val="0"/>
          <w:sz w:val="21"/>
        </w:rPr>
      </w:pPr>
      <w:r>
        <w:rPr>
          <w:rFonts w:ascii="Times New Roman"/>
          <w:color w:val="000000"/>
          <w:spacing w:val="0"/>
          <w:sz w:val="21"/>
        </w:rPr>
        <w:t>13</w:t>
      </w:r>
    </w:p>
    <w:p>
      <w:pPr>
        <w:pStyle w:val="Normal"/>
        <w:framePr w:w="526" w:x="4256" w:y="11368"/>
        <w:widowControl w:val="off"/>
        <w:autoSpaceDE w:val="off"/>
        <w:autoSpaceDN w:val="off"/>
        <w:spacing w:before="0" w:after="0" w:line="588" w:lineRule="exact"/>
        <w:ind w:left="0" w:right="0" w:first-line="0"/>
        <w:jc w:val="left"/>
        <w:rPr>
          <w:rFonts w:ascii="Times New Roman"/>
          <w:color w:val="000000"/>
          <w:spacing w:val="0"/>
          <w:sz w:val="21"/>
        </w:rPr>
      </w:pPr>
      <w:r>
        <w:rPr>
          <w:rFonts w:ascii="Times New Roman"/>
          <w:color w:val="000000"/>
          <w:spacing w:val="0"/>
          <w:sz w:val="21"/>
        </w:rPr>
        <w:t>14</w:t>
      </w:r>
    </w:p>
    <w:p>
      <w:pPr>
        <w:pStyle w:val="Normal"/>
        <w:framePr w:w="526" w:x="4256" w:y="11368"/>
        <w:widowControl w:val="off"/>
        <w:autoSpaceDE w:val="off"/>
        <w:autoSpaceDN w:val="off"/>
        <w:spacing w:before="0" w:after="0" w:line="588" w:lineRule="exact"/>
        <w:ind w:left="0" w:right="0" w:first-line="0"/>
        <w:jc w:val="left"/>
        <w:rPr>
          <w:rFonts w:ascii="Times New Roman"/>
          <w:color w:val="000000"/>
          <w:spacing w:val="0"/>
          <w:sz w:val="21"/>
        </w:rPr>
      </w:pPr>
      <w:r>
        <w:rPr>
          <w:rFonts w:ascii="Times New Roman"/>
          <w:color w:val="000000"/>
          <w:spacing w:val="0"/>
          <w:sz w:val="21"/>
        </w:rPr>
        <w:t>15</w:t>
      </w:r>
    </w:p>
    <w:p>
      <w:pPr>
        <w:pStyle w:val="Normal"/>
        <w:framePr w:w="2418" w:x="5461" w:y="1137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地下一层大厅水泥地面</w:t>
      </w:r>
    </w:p>
    <w:p>
      <w:pPr>
        <w:pStyle w:val="Normal"/>
        <w:framePr w:w="685" w:x="8692" w:y="1136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0.01</w:t>
      </w:r>
    </w:p>
    <w:p>
      <w:pPr>
        <w:pStyle w:val="Normal"/>
        <w:framePr w:w="685" w:x="8692" w:y="11368"/>
        <w:widowControl w:val="off"/>
        <w:autoSpaceDE w:val="off"/>
        <w:autoSpaceDN w:val="off"/>
        <w:spacing w:before="0" w:after="0" w:line="540" w:lineRule="exact"/>
        <w:ind w:left="149" w:right="0" w:first-line="0"/>
        <w:jc w:val="left"/>
        <w:rPr>
          <w:rFonts w:ascii="Times New Roman"/>
          <w:color w:val="000000"/>
          <w:spacing w:val="0"/>
          <w:sz w:val="21"/>
        </w:rPr>
      </w:pPr>
      <w:r>
        <w:rPr>
          <w:rFonts w:ascii="Times New Roman"/>
          <w:color w:val="000000"/>
          <w:spacing w:val="0"/>
          <w:sz w:val="21"/>
        </w:rPr>
        <w:t>-</w:t>
      </w:r>
    </w:p>
    <w:p>
      <w:pPr>
        <w:pStyle w:val="Normal"/>
        <w:framePr w:w="685" w:x="9792" w:y="1136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0.12</w:t>
      </w:r>
    </w:p>
    <w:p>
      <w:pPr>
        <w:pStyle w:val="Normal"/>
        <w:framePr w:w="685" w:x="9792" w:y="11368"/>
        <w:widowControl w:val="off"/>
        <w:autoSpaceDE w:val="off"/>
        <w:autoSpaceDN w:val="off"/>
        <w:spacing w:before="0" w:after="0" w:line="540" w:lineRule="exact"/>
        <w:ind w:left="0" w:right="0" w:first-line="0"/>
        <w:jc w:val="left"/>
        <w:rPr>
          <w:rFonts w:ascii="Times New Roman"/>
          <w:color w:val="000000"/>
          <w:spacing w:val="0"/>
          <w:sz w:val="21"/>
        </w:rPr>
      </w:pPr>
      <w:r>
        <w:rPr>
          <w:rFonts w:ascii="Times New Roman"/>
          <w:color w:val="000000"/>
          <w:spacing w:val="0"/>
          <w:sz w:val="21"/>
        </w:rPr>
        <w:t>0.35</w:t>
      </w:r>
    </w:p>
    <w:p>
      <w:pPr>
        <w:pStyle w:val="Normal"/>
        <w:framePr w:w="2901" w:x="5250" w:y="1193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工作人员手提铅罐身体表面</w:t>
      </w:r>
    </w:p>
    <w:p>
      <w:pPr>
        <w:pStyle w:val="Normal"/>
        <w:framePr w:w="1789" w:x="2312" w:y="1197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门诊楼地下一层</w:t>
      </w:r>
    </w:p>
    <w:p>
      <w:pPr>
        <w:pStyle w:val="Normal"/>
        <w:framePr w:w="1789" w:x="2312" w:y="11977"/>
        <w:widowControl w:val="off"/>
        <w:autoSpaceDE w:val="off"/>
        <w:autoSpaceDN w:val="off"/>
        <w:spacing w:before="0" w:after="0" w:line="274" w:lineRule="exact"/>
        <w:ind w:left="317"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核医学科</w:t>
      </w:r>
    </w:p>
    <w:p>
      <w:pPr>
        <w:pStyle w:val="Normal"/>
        <w:framePr w:w="1789" w:x="2312" w:y="11977"/>
        <w:widowControl w:val="off"/>
        <w:autoSpaceDE w:val="off"/>
        <w:autoSpaceDN w:val="off"/>
        <w:spacing w:before="0" w:after="0" w:line="271" w:lineRule="exact"/>
        <w:ind w:left="31"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高活室 </w:t>
      </w:r>
      <w:r>
        <w:rPr>
          <w:rFonts w:ascii="Times New Roman"/>
          <w:color w:val="000000"/>
          <w:spacing w:val="0"/>
          <w:sz w:val="14"/>
        </w:rPr>
        <w:t>18</w:t>
      </w:r>
      <w:r>
        <w:rPr>
          <w:rFonts w:ascii="Times New Roman"/>
          <w:color w:val="000000"/>
          <w:spacing w:val="0"/>
          <w:sz w:val="21"/>
        </w:rPr>
        <w:t>F</w:t>
      </w:r>
      <w:r>
        <w:rPr>
          <w:rFonts w:ascii="WIDGLC+ËÎÌå" w:hAnsi="WIDGLC+ËÎÌå" w:cs="WIDGLC+ËÎÌå"/>
          <w:color w:val="000000"/>
          <w:spacing w:val="0"/>
          <w:sz w:val="21"/>
        </w:rPr>
        <w:t>应用</w:t>
      </w:r>
    </w:p>
    <w:p>
      <w:pPr>
        <w:pStyle w:val="Normal"/>
        <w:framePr w:w="1789" w:x="5775" w:y="1252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通风橱入口把手</w:t>
      </w:r>
    </w:p>
    <w:p>
      <w:pPr>
        <w:pStyle w:val="Normal"/>
        <w:framePr w:w="385" w:x="8841" w:y="1249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385" w:x="8841" w:y="12496"/>
        <w:widowControl w:val="off"/>
        <w:autoSpaceDE w:val="off"/>
        <w:autoSpaceDN w:val="off"/>
        <w:spacing w:before="0" w:after="0" w:line="588"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385" w:x="8841" w:y="12496"/>
        <w:widowControl w:val="off"/>
        <w:autoSpaceDE w:val="off"/>
        <w:autoSpaceDN w:val="off"/>
        <w:spacing w:before="0" w:after="0" w:line="588"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685" w:x="9792" w:y="1249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0.32</w:t>
      </w:r>
    </w:p>
    <w:p>
      <w:pPr>
        <w:pStyle w:val="Normal"/>
        <w:framePr w:w="685" w:x="9792" w:y="12496"/>
        <w:widowControl w:val="off"/>
        <w:autoSpaceDE w:val="off"/>
        <w:autoSpaceDN w:val="off"/>
        <w:spacing w:before="0" w:after="0" w:line="588" w:lineRule="exact"/>
        <w:ind w:left="0" w:right="0" w:first-line="0"/>
        <w:jc w:val="left"/>
        <w:rPr>
          <w:rFonts w:ascii="Times New Roman"/>
          <w:color w:val="000000"/>
          <w:spacing w:val="0"/>
          <w:sz w:val="21"/>
        </w:rPr>
      </w:pPr>
      <w:r>
        <w:rPr>
          <w:rFonts w:ascii="Times New Roman"/>
          <w:color w:val="000000"/>
          <w:spacing w:val="0"/>
          <w:sz w:val="21"/>
        </w:rPr>
        <w:t>1.98</w:t>
      </w:r>
    </w:p>
    <w:p>
      <w:pPr>
        <w:pStyle w:val="Normal"/>
        <w:framePr w:w="685" w:x="9792" w:y="12496"/>
        <w:widowControl w:val="off"/>
        <w:autoSpaceDE w:val="off"/>
        <w:autoSpaceDN w:val="off"/>
        <w:spacing w:before="0" w:after="0" w:line="588" w:lineRule="exact"/>
        <w:ind w:left="0" w:right="0" w:first-line="0"/>
        <w:jc w:val="left"/>
        <w:rPr>
          <w:rFonts w:ascii="Times New Roman"/>
          <w:color w:val="000000"/>
          <w:spacing w:val="0"/>
          <w:sz w:val="21"/>
        </w:rPr>
      </w:pPr>
      <w:r>
        <w:rPr>
          <w:rFonts w:ascii="Times New Roman"/>
          <w:color w:val="000000"/>
          <w:spacing w:val="0"/>
          <w:sz w:val="21"/>
        </w:rPr>
        <w:t>0.89</w:t>
      </w:r>
    </w:p>
    <w:p>
      <w:pPr>
        <w:pStyle w:val="Normal"/>
        <w:framePr w:w="1362" w:x="5936" w:y="13069"/>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14"/>
        </w:rPr>
        <w:t>18</w:t>
      </w:r>
      <w:r>
        <w:rPr>
          <w:rFonts w:ascii="Times New Roman"/>
          <w:color w:val="000000"/>
          <w:spacing w:val="0"/>
          <w:sz w:val="21"/>
        </w:rPr>
        <w:t>F</w:t>
      </w:r>
      <w:r>
        <w:rPr>
          <w:rFonts w:ascii="WIDGLC+ËÎÌå" w:hAnsi="WIDGLC+ËÎÌå" w:cs="WIDGLC+ËÎÌå"/>
          <w:color w:val="000000"/>
          <w:spacing w:val="0"/>
          <w:sz w:val="21"/>
        </w:rPr>
        <w:t>铅罐表面</w:t>
      </w:r>
    </w:p>
    <w:p>
      <w:pPr>
        <w:pStyle w:val="Normal"/>
        <w:framePr w:w="1789" w:x="2312" w:y="13153"/>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门诊楼地下一层</w:t>
      </w:r>
    </w:p>
    <w:p>
      <w:pPr>
        <w:pStyle w:val="Normal"/>
        <w:framePr w:w="1789" w:x="2312" w:y="13153"/>
        <w:widowControl w:val="off"/>
        <w:autoSpaceDE w:val="off"/>
        <w:autoSpaceDN w:val="off"/>
        <w:spacing w:before="0" w:after="0" w:line="274" w:lineRule="exact"/>
        <w:ind w:left="317"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核医学科</w:t>
      </w:r>
    </w:p>
    <w:p>
      <w:pPr>
        <w:pStyle w:val="Normal"/>
        <w:framePr w:w="1789" w:x="2312" w:y="13153"/>
        <w:widowControl w:val="off"/>
        <w:autoSpaceDE w:val="off"/>
        <w:autoSpaceDN w:val="off"/>
        <w:spacing w:before="0" w:after="0" w:line="271" w:lineRule="exact"/>
        <w:ind w:left="31"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注射室 </w:t>
      </w:r>
      <w:r>
        <w:rPr>
          <w:rFonts w:ascii="Times New Roman"/>
          <w:color w:val="000000"/>
          <w:spacing w:val="0"/>
          <w:sz w:val="14"/>
        </w:rPr>
        <w:t>18</w:t>
      </w:r>
      <w:r>
        <w:rPr>
          <w:rFonts w:ascii="Times New Roman"/>
          <w:color w:val="000000"/>
          <w:spacing w:val="0"/>
          <w:sz w:val="21"/>
        </w:rPr>
        <w:t>F</w:t>
      </w:r>
      <w:r>
        <w:rPr>
          <w:rFonts w:ascii="WIDGLC+ËÎÌå" w:hAnsi="WIDGLC+ËÎÌå" w:cs="WIDGLC+ËÎÌå"/>
          <w:color w:val="000000"/>
          <w:spacing w:val="0"/>
          <w:sz w:val="21"/>
        </w:rPr>
        <w:t>应用</w:t>
      </w:r>
    </w:p>
    <w:p>
      <w:pPr>
        <w:pStyle w:val="Normal"/>
        <w:framePr w:w="421" w:x="1764" w:y="1350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421" w:x="1764" w:y="13502"/>
        <w:widowControl w:val="off"/>
        <w:autoSpaceDE w:val="off"/>
        <w:autoSpaceDN w:val="off"/>
        <w:spacing w:before="0" w:after="0" w:line="1181" w:lineRule="exact"/>
        <w:ind w:left="0" w:right="0" w:first-line="0"/>
        <w:jc w:val="left"/>
        <w:rPr>
          <w:rFonts w:ascii="Times New Roman"/>
          <w:color w:val="000000"/>
          <w:spacing w:val="0"/>
          <w:sz w:val="21"/>
        </w:rPr>
      </w:pPr>
      <w:r>
        <w:rPr>
          <w:rFonts w:ascii="Times New Roman"/>
          <w:color w:val="000000"/>
          <w:spacing w:val="0"/>
          <w:sz w:val="21"/>
        </w:rPr>
        <w:t>5</w:t>
      </w:r>
    </w:p>
    <w:p>
      <w:pPr>
        <w:pStyle w:val="Normal"/>
        <w:framePr w:w="2049" w:x="5622" w:y="13657"/>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14"/>
        </w:rPr>
        <w:t>18</w:t>
      </w:r>
      <w:r>
        <w:rPr>
          <w:rFonts w:ascii="Times New Roman"/>
          <w:color w:val="000000"/>
          <w:spacing w:val="0"/>
          <w:sz w:val="21"/>
        </w:rPr>
        <w:t>F</w:t>
      </w:r>
      <w:r>
        <w:rPr>
          <w:rFonts w:ascii="WIDGLC+ËÎÌå" w:hAnsi="WIDGLC+ËÎÌå" w:cs="WIDGLC+ËÎÌå"/>
          <w:color w:val="000000"/>
          <w:spacing w:val="0"/>
          <w:sz w:val="21"/>
        </w:rPr>
        <w:t>注射台铅屏风外</w:t>
      </w:r>
    </w:p>
    <w:p>
      <w:pPr>
        <w:pStyle w:val="Normal"/>
        <w:framePr w:w="526" w:x="4256" w:y="1428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16</w:t>
      </w:r>
    </w:p>
    <w:p>
      <w:pPr>
        <w:pStyle w:val="Normal"/>
        <w:framePr w:w="526" w:x="4256" w:y="14282"/>
        <w:widowControl w:val="off"/>
        <w:autoSpaceDE w:val="off"/>
        <w:autoSpaceDN w:val="off"/>
        <w:spacing w:before="0" w:after="0" w:line="382" w:lineRule="exact"/>
        <w:ind w:left="0" w:right="0" w:first-line="0"/>
        <w:jc w:val="left"/>
        <w:rPr>
          <w:rFonts w:ascii="Times New Roman"/>
          <w:color w:val="000000"/>
          <w:spacing w:val="0"/>
          <w:sz w:val="21"/>
        </w:rPr>
      </w:pPr>
      <w:r>
        <w:rPr>
          <w:rFonts w:ascii="Times New Roman"/>
          <w:color w:val="000000"/>
          <w:spacing w:val="0"/>
          <w:sz w:val="21"/>
        </w:rPr>
        <w:t>17</w:t>
      </w:r>
    </w:p>
    <w:p>
      <w:pPr>
        <w:pStyle w:val="Normal"/>
        <w:framePr w:w="526" w:x="4256" w:y="14282"/>
        <w:widowControl w:val="off"/>
        <w:autoSpaceDE w:val="off"/>
        <w:autoSpaceDN w:val="off"/>
        <w:spacing w:before="0" w:after="0" w:line="401" w:lineRule="exact"/>
        <w:ind w:left="0" w:right="0" w:first-line="0"/>
        <w:jc w:val="left"/>
        <w:rPr>
          <w:rFonts w:ascii="Times New Roman"/>
          <w:color w:val="000000"/>
          <w:spacing w:val="0"/>
          <w:sz w:val="21"/>
        </w:rPr>
      </w:pPr>
      <w:r>
        <w:rPr>
          <w:rFonts w:ascii="Times New Roman"/>
          <w:color w:val="000000"/>
          <w:spacing w:val="0"/>
          <w:sz w:val="21"/>
        </w:rPr>
        <w:t>18</w:t>
      </w:r>
    </w:p>
    <w:p>
      <w:pPr>
        <w:pStyle w:val="Normal"/>
        <w:framePr w:w="1578" w:x="5881" w:y="14288"/>
        <w:widowControl w:val="off"/>
        <w:autoSpaceDE w:val="off"/>
        <w:autoSpaceDN w:val="off"/>
        <w:spacing w:before="0" w:after="0" w:line="211" w:lineRule="exact"/>
        <w:ind w:left="10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留观室病床</w:t>
      </w:r>
    </w:p>
    <w:p>
      <w:pPr>
        <w:pStyle w:val="Normal"/>
        <w:framePr w:w="1578" w:x="5881" w:y="14288"/>
        <w:widowControl w:val="off"/>
        <w:autoSpaceDE w:val="off"/>
        <w:autoSpaceDN w:val="off"/>
        <w:spacing w:before="0" w:after="0" w:line="382"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留观室防护门</w:t>
      </w:r>
    </w:p>
    <w:p>
      <w:pPr>
        <w:pStyle w:val="Normal"/>
        <w:framePr w:w="385" w:x="8841" w:y="1426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385" w:x="8841" w:y="14260"/>
        <w:widowControl w:val="off"/>
        <w:autoSpaceDE w:val="off"/>
        <w:autoSpaceDN w:val="off"/>
        <w:spacing w:before="0" w:after="0" w:line="382"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385" w:x="8841" w:y="14260"/>
        <w:widowControl w:val="off"/>
        <w:autoSpaceDE w:val="off"/>
        <w:autoSpaceDN w:val="off"/>
        <w:spacing w:before="0" w:after="0" w:line="401"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685" w:x="9792" w:y="1426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0.13</w:t>
      </w:r>
    </w:p>
    <w:p>
      <w:pPr>
        <w:pStyle w:val="Normal"/>
        <w:framePr w:w="685" w:x="9792" w:y="14260"/>
        <w:widowControl w:val="off"/>
        <w:autoSpaceDE w:val="off"/>
        <w:autoSpaceDN w:val="off"/>
        <w:spacing w:before="0" w:after="0" w:line="382" w:lineRule="exact"/>
        <w:ind w:left="0" w:right="0" w:first-line="0"/>
        <w:jc w:val="left"/>
        <w:rPr>
          <w:rFonts w:ascii="Times New Roman"/>
          <w:color w:val="000000"/>
          <w:spacing w:val="0"/>
          <w:sz w:val="21"/>
        </w:rPr>
      </w:pPr>
      <w:r>
        <w:rPr>
          <w:rFonts w:ascii="Times New Roman"/>
          <w:color w:val="000000"/>
          <w:spacing w:val="0"/>
          <w:sz w:val="21"/>
        </w:rPr>
        <w:t>0.12</w:t>
      </w:r>
    </w:p>
    <w:p>
      <w:pPr>
        <w:pStyle w:val="Normal"/>
        <w:framePr w:w="1798" w:x="2307" w:y="1433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门诊楼地下一层</w:t>
      </w:r>
    </w:p>
    <w:p>
      <w:pPr>
        <w:pStyle w:val="Normal"/>
        <w:framePr w:w="1798" w:x="2307" w:y="14334"/>
        <w:widowControl w:val="off"/>
        <w:autoSpaceDE w:val="off"/>
        <w:autoSpaceDN w:val="off"/>
        <w:spacing w:before="0" w:after="0" w:line="274" w:lineRule="exact"/>
        <w:ind w:left="322"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核医学科</w:t>
      </w:r>
    </w:p>
    <w:p>
      <w:pPr>
        <w:pStyle w:val="Normal"/>
        <w:framePr w:w="1798" w:x="2307" w:y="14334"/>
        <w:widowControl w:val="off"/>
        <w:autoSpaceDE w:val="off"/>
        <w:autoSpaceDN w:val="off"/>
        <w:spacing w:before="0" w:after="0" w:line="27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留观室 </w:t>
      </w:r>
      <w:r>
        <w:rPr>
          <w:rFonts w:ascii="Times New Roman"/>
          <w:color w:val="000000"/>
          <w:spacing w:val="0"/>
          <w:sz w:val="14"/>
        </w:rPr>
        <w:t>89</w:t>
      </w:r>
      <w:r>
        <w:rPr>
          <w:rFonts w:ascii="Times New Roman"/>
          <w:color w:val="000000"/>
          <w:spacing w:val="0"/>
          <w:sz w:val="21"/>
        </w:rPr>
        <w:t>Sr</w:t>
      </w:r>
      <w:r>
        <w:rPr>
          <w:rFonts w:ascii="WIDGLC+ËÎÌå" w:hAnsi="WIDGLC+ËÎÌå" w:cs="WIDGLC+ËÎÌå"/>
          <w:color w:val="000000"/>
          <w:spacing w:val="0"/>
          <w:sz w:val="21"/>
        </w:rPr>
        <w:t>应用</w:t>
      </w:r>
    </w:p>
    <w:p>
      <w:pPr>
        <w:pStyle w:val="Normal"/>
        <w:framePr w:w="2168" w:x="5586" w:y="15028"/>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14"/>
        </w:rPr>
        <w:t>89</w:t>
      </w:r>
      <w:r>
        <w:rPr>
          <w:rFonts w:ascii="Times New Roman"/>
          <w:color w:val="000000"/>
          <w:spacing w:val="0"/>
          <w:sz w:val="21"/>
        </w:rPr>
        <w:t>Sr</w:t>
      </w:r>
      <w:r>
        <w:rPr>
          <w:rFonts w:ascii="WIDGLC+ËÎÌå" w:hAnsi="WIDGLC+ËÎÌå" w:cs="WIDGLC+ËÎÌå"/>
          <w:color w:val="000000"/>
          <w:spacing w:val="0"/>
          <w:sz w:val="21"/>
        </w:rPr>
        <w:t>注射台铅屏风外</w:t>
      </w:r>
    </w:p>
    <w:p>
      <w:pPr>
        <w:pStyle w:val="Normal"/>
        <w:framePr w:w="685" w:x="9792" w:y="1506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0.40</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33</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2" style="position:absolute;margin-left:0pt;margin-top:0pt;z-index:-131;width:595pt;height:841pt;mso-position-horizontal:absolute;mso-position-horizontal-relative:page;mso-position-vertical:absolute;mso-position-vertical-relative:page" type="#_x0000_t75">
            <v:imageData xmlns:r="http://schemas.openxmlformats.org/officeDocument/2006/relationships" r:id="rId3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526" w:x="4256" w:y="151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19</w:t>
      </w:r>
    </w:p>
    <w:p>
      <w:pPr>
        <w:pStyle w:val="Normal"/>
        <w:framePr w:w="526" w:x="4256" w:y="1517"/>
        <w:widowControl w:val="off"/>
        <w:autoSpaceDE w:val="off"/>
        <w:autoSpaceDN w:val="off"/>
        <w:spacing w:before="0" w:after="0" w:line="384" w:lineRule="exact"/>
        <w:ind w:left="0" w:right="0" w:first-line="0"/>
        <w:jc w:val="left"/>
        <w:rPr>
          <w:rFonts w:ascii="Times New Roman"/>
          <w:color w:val="000000"/>
          <w:spacing w:val="0"/>
          <w:sz w:val="21"/>
        </w:rPr>
      </w:pPr>
      <w:r>
        <w:rPr>
          <w:rFonts w:ascii="Times New Roman"/>
          <w:color w:val="000000"/>
          <w:spacing w:val="0"/>
          <w:sz w:val="21"/>
        </w:rPr>
        <w:t>20</w:t>
      </w:r>
    </w:p>
    <w:p>
      <w:pPr>
        <w:pStyle w:val="Normal"/>
        <w:framePr w:w="3627" w:x="4935" w:y="150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地下车库顶，铅屏蔽通风出口管道</w:t>
      </w:r>
    </w:p>
    <w:p>
      <w:pPr>
        <w:pStyle w:val="Normal"/>
        <w:framePr w:w="3627" w:x="4935" w:y="1509"/>
        <w:widowControl w:val="off"/>
        <w:autoSpaceDE w:val="off"/>
        <w:autoSpaceDN w:val="off"/>
        <w:spacing w:before="0" w:after="0" w:line="382"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地下车库顶，铅屏蔽废水出口管道</w:t>
      </w:r>
    </w:p>
    <w:p>
      <w:pPr>
        <w:pStyle w:val="Normal"/>
        <w:framePr w:w="385" w:x="8841" w:y="14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385" w:x="8841" w:y="1498"/>
        <w:widowControl w:val="off"/>
        <w:autoSpaceDE w:val="off"/>
        <w:autoSpaceDN w:val="off"/>
        <w:spacing w:before="0" w:after="0" w:line="382"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685" w:x="9792" w:y="149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0.19</w:t>
      </w:r>
    </w:p>
    <w:p>
      <w:pPr>
        <w:pStyle w:val="Normal"/>
        <w:framePr w:w="685" w:x="9792" w:y="1498"/>
        <w:widowControl w:val="off"/>
        <w:autoSpaceDE w:val="off"/>
        <w:autoSpaceDN w:val="off"/>
        <w:spacing w:before="0" w:after="0" w:line="382" w:lineRule="exact"/>
        <w:ind w:left="0" w:right="0" w:first-line="0"/>
        <w:jc w:val="left"/>
        <w:rPr>
          <w:rFonts w:ascii="Times New Roman"/>
          <w:color w:val="000000"/>
          <w:spacing w:val="0"/>
          <w:sz w:val="21"/>
        </w:rPr>
      </w:pPr>
      <w:r>
        <w:rPr>
          <w:rFonts w:ascii="Times New Roman"/>
          <w:color w:val="000000"/>
          <w:spacing w:val="0"/>
          <w:sz w:val="21"/>
        </w:rPr>
        <w:t>0.17</w:t>
      </w:r>
    </w:p>
    <w:p>
      <w:pPr>
        <w:pStyle w:val="Normal"/>
        <w:framePr w:w="1789" w:x="2312" w:y="158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门诊楼地下车库</w:t>
      </w:r>
    </w:p>
    <w:p>
      <w:pPr>
        <w:pStyle w:val="Normal"/>
        <w:framePr w:w="1789" w:x="2312" w:y="1589"/>
        <w:widowControl w:val="off"/>
        <w:autoSpaceDE w:val="off"/>
        <w:autoSpaceDN w:val="off"/>
        <w:spacing w:before="0" w:after="0" w:line="274" w:lineRule="exact"/>
        <w:ind w:left="317"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核医学科</w:t>
      </w:r>
    </w:p>
    <w:p>
      <w:pPr>
        <w:pStyle w:val="Normal"/>
        <w:framePr w:w="421" w:x="1764" w:y="193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6</w:t>
      </w:r>
    </w:p>
    <w:p>
      <w:pPr>
        <w:pStyle w:val="Normal"/>
        <w:framePr w:w="949" w:x="2732" w:y="2133"/>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衰变池</w:t>
      </w:r>
    </w:p>
    <w:p>
      <w:pPr>
        <w:pStyle w:val="Normal"/>
        <w:framePr w:w="526" w:x="4256" w:y="2319"/>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21</w:t>
      </w:r>
    </w:p>
    <w:p>
      <w:pPr>
        <w:pStyle w:val="Normal"/>
        <w:framePr w:w="1789" w:x="5775" w:y="232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衰变池盖板上方</w:t>
      </w:r>
    </w:p>
    <w:p>
      <w:pPr>
        <w:pStyle w:val="Normal"/>
        <w:framePr w:w="385" w:x="8841" w:y="229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w:t>
      </w:r>
    </w:p>
    <w:p>
      <w:pPr>
        <w:pStyle w:val="Normal"/>
        <w:framePr w:w="685" w:x="9792" w:y="2297"/>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0.23</w:t>
      </w:r>
    </w:p>
    <w:p>
      <w:pPr>
        <w:pStyle w:val="Normal"/>
        <w:framePr w:w="982" w:x="1815" w:y="3392"/>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5-7</w:t>
      </w:r>
    </w:p>
    <w:p>
      <w:pPr>
        <w:pStyle w:val="Normal"/>
        <w:framePr w:w="4985" w:x="4122" w:y="3352"/>
        <w:widowControl w:val="off"/>
        <w:autoSpaceDE w:val="off"/>
        <w:autoSpaceDN w:val="off"/>
        <w:spacing w:before="0" w:after="0" w:line="294" w:lineRule="exact"/>
        <w:ind w:left="0" w:right="0" w:first-line="0"/>
        <w:jc w:val="left"/>
        <w:rPr>
          <w:rFonts w:ascii="WIDGLC+ËÎÌå" w:hAnsi="WIDGLC+ËÎÌå" w:cs="WIDGLC+ËÎÌå"/>
          <w:color w:val="000000"/>
          <w:spacing w:val="0"/>
          <w:sz w:val="24"/>
        </w:rPr>
      </w:pPr>
      <w:r>
        <w:rPr>
          <w:rFonts w:ascii="Times New Roman"/>
          <w:b w:val="on"/>
          <w:color w:val="000000"/>
          <w:spacing w:val="0"/>
          <w:sz w:val="16"/>
        </w:rPr>
        <w:t>18</w:t>
      </w:r>
      <w:r>
        <w:rPr>
          <w:rFonts w:ascii="Times New Roman"/>
          <w:b w:val="on"/>
          <w:color w:val="000000"/>
          <w:spacing w:val="0"/>
          <w:sz w:val="24"/>
        </w:rPr>
        <w:t>F</w:t>
      </w:r>
      <w:r>
        <w:rPr>
          <w:rFonts w:ascii="WIDGLC+ËÎÌå" w:hAnsi="WIDGLC+ËÎÌå" w:cs="WIDGLC+ËÎÌå"/>
          <w:color w:val="000000"/>
          <w:spacing w:val="0"/>
          <w:sz w:val="24"/>
        </w:rPr>
        <w:t>、</w:t>
      </w:r>
      <w:r>
        <w:rPr>
          <w:rFonts w:ascii="Times New Roman"/>
          <w:b w:val="on"/>
          <w:color w:val="000000"/>
          <w:spacing w:val="0"/>
          <w:sz w:val="16"/>
        </w:rPr>
        <w:t>89</w:t>
      </w:r>
      <w:r>
        <w:rPr>
          <w:rFonts w:ascii="Times New Roman"/>
          <w:b w:val="on"/>
          <w:color w:val="000000"/>
          <w:spacing w:val="0"/>
          <w:sz w:val="24"/>
        </w:rPr>
        <w:t>Sr</w:t>
      </w:r>
      <w:r>
        <w:rPr>
          <w:rFonts w:ascii="WIDGLC+ËÎÌå" w:hAnsi="WIDGLC+ËÎÌå" w:cs="WIDGLC+ËÎÌå"/>
          <w:color w:val="000000"/>
          <w:spacing w:val="0"/>
          <w:sz w:val="24"/>
        </w:rPr>
        <w:t>应用工作区</w:t>
      </w:r>
      <w:r>
        <w:rPr>
          <w:rFonts w:ascii="NEVESF+Symbol" w:hAnsi="NEVESF+Symbol" w:cs="NEVESF+Symbol"/>
          <w:color w:val="000000"/>
          <w:spacing w:val="0"/>
          <w:sz w:val="24"/>
        </w:rPr>
        <w:t></w:t>
      </w:r>
      <w:r>
        <w:rPr>
          <w:rFonts w:ascii="WIDGLC+ËÎÌå" w:hAnsi="WIDGLC+ËÎÌå" w:cs="WIDGLC+ËÎÌå"/>
          <w:color w:val="000000"/>
          <w:spacing w:val="0"/>
          <w:sz w:val="24"/>
        </w:rPr>
        <w:t>表面污染监测结果</w:t>
      </w:r>
    </w:p>
    <w:p>
      <w:pPr>
        <w:pStyle w:val="Normal"/>
        <w:framePr w:w="600" w:x="1793" w:y="4005"/>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序</w:t>
      </w:r>
    </w:p>
    <w:p>
      <w:pPr>
        <w:pStyle w:val="Normal"/>
        <w:framePr w:w="600" w:x="1793" w:y="4005"/>
        <w:widowControl w:val="off"/>
        <w:autoSpaceDE w:val="off"/>
        <w:autoSpaceDN w:val="off"/>
        <w:spacing w:before="0" w:after="0" w:line="30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号</w:t>
      </w:r>
    </w:p>
    <w:p>
      <w:pPr>
        <w:pStyle w:val="Normal"/>
        <w:framePr w:w="1589" w:x="8913" w:y="4005"/>
        <w:widowControl w:val="off"/>
        <w:autoSpaceDE w:val="off"/>
        <w:autoSpaceDN w:val="off"/>
        <w:spacing w:before="0" w:after="0" w:line="240" w:lineRule="exact"/>
        <w:ind w:left="132"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测值结果</w:t>
      </w:r>
    </w:p>
    <w:p>
      <w:pPr>
        <w:pStyle w:val="Normal"/>
        <w:framePr w:w="1589" w:x="8913" w:y="4005"/>
        <w:widowControl w:val="off"/>
        <w:autoSpaceDE w:val="off"/>
        <w:autoSpaceDN w:val="off"/>
        <w:spacing w:before="0" w:after="0" w:line="30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b w:val="on"/>
          <w:color w:val="000000"/>
          <w:spacing w:val="0"/>
          <w:sz w:val="24"/>
        </w:rPr>
        <w:t>Bq/cm</w:t>
      </w:r>
      <w:r>
        <w:rPr>
          <w:rFonts w:ascii="Times New Roman"/>
          <w:b w:val="on"/>
          <w:color w:val="000000"/>
          <w:spacing w:val="0"/>
          <w:sz w:val="16"/>
        </w:rPr>
        <w:t>2</w:t>
      </w:r>
      <w:r>
        <w:rPr>
          <w:rFonts w:ascii="WIDGLC+ËÎÌå" w:hAnsi="WIDGLC+ËÎÌå" w:cs="WIDGLC+ËÎÌå"/>
          <w:color w:val="000000"/>
          <w:spacing w:val="0"/>
          <w:sz w:val="24"/>
        </w:rPr>
        <w:t>）</w:t>
      </w:r>
    </w:p>
    <w:p>
      <w:pPr>
        <w:pStyle w:val="Normal"/>
        <w:framePr w:w="1564" w:x="3284" w:y="4156"/>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地点及名称</w:t>
      </w:r>
    </w:p>
    <w:p>
      <w:pPr>
        <w:pStyle w:val="Normal"/>
        <w:framePr w:w="2529" w:x="5905" w:y="4156"/>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测量位置及环境描述</w:t>
      </w:r>
    </w:p>
    <w:p>
      <w:pPr>
        <w:pStyle w:val="Normal"/>
        <w:framePr w:w="421" w:x="1860" w:y="496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421" w:x="1860" w:y="4964"/>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421" w:x="1860" w:y="4964"/>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421" w:x="1860" w:y="4964"/>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1998" w:x="6150" w:y="4971"/>
        <w:widowControl w:val="off"/>
        <w:autoSpaceDE w:val="off"/>
        <w:autoSpaceDN w:val="off"/>
        <w:spacing w:before="0" w:after="0" w:line="211" w:lineRule="exact"/>
        <w:ind w:left="103"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通风橱入口把手</w:t>
      </w:r>
    </w:p>
    <w:p>
      <w:pPr>
        <w:pStyle w:val="Normal"/>
        <w:framePr w:w="1998" w:x="6150" w:y="4971"/>
        <w:widowControl w:val="off"/>
        <w:autoSpaceDE w:val="off"/>
        <w:autoSpaceDN w:val="off"/>
        <w:spacing w:before="0" w:after="0" w:line="509"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高活室防护门把手</w:t>
      </w:r>
    </w:p>
    <w:p>
      <w:pPr>
        <w:pStyle w:val="Normal"/>
        <w:framePr w:w="1998" w:x="6150" w:y="4971"/>
        <w:widowControl w:val="off"/>
        <w:autoSpaceDE w:val="off"/>
        <w:autoSpaceDN w:val="off"/>
        <w:spacing w:before="0" w:after="0" w:line="509" w:lineRule="exact"/>
        <w:ind w:left="629"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地面</w:t>
      </w:r>
    </w:p>
    <w:p>
      <w:pPr>
        <w:pStyle w:val="Normal"/>
        <w:framePr w:w="685" w:x="9343" w:y="494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1.65</w:t>
      </w:r>
    </w:p>
    <w:p>
      <w:pPr>
        <w:pStyle w:val="Normal"/>
        <w:framePr w:w="685" w:x="9343" w:y="4942"/>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1.15</w:t>
      </w:r>
    </w:p>
    <w:p>
      <w:pPr>
        <w:pStyle w:val="Normal"/>
        <w:framePr w:w="685" w:x="9343" w:y="4942"/>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0.63</w:t>
      </w:r>
    </w:p>
    <w:p>
      <w:pPr>
        <w:pStyle w:val="Normal"/>
        <w:framePr w:w="685" w:x="9343" w:y="4942"/>
        <w:widowControl w:val="off"/>
        <w:autoSpaceDE w:val="off"/>
        <w:autoSpaceDN w:val="off"/>
        <w:spacing w:before="0" w:after="0" w:line="509" w:lineRule="exact"/>
        <w:ind w:left="0" w:right="0" w:first-line="0"/>
        <w:jc w:val="left"/>
        <w:rPr>
          <w:rFonts w:ascii="Times New Roman"/>
          <w:color w:val="000000"/>
          <w:spacing w:val="0"/>
          <w:sz w:val="21"/>
        </w:rPr>
      </w:pPr>
      <w:r>
        <w:rPr>
          <w:rFonts w:ascii="Times New Roman"/>
          <w:color w:val="000000"/>
          <w:spacing w:val="0"/>
          <w:sz w:val="21"/>
        </w:rPr>
        <w:t>1.42</w:t>
      </w:r>
    </w:p>
    <w:p>
      <w:pPr>
        <w:pStyle w:val="Normal"/>
        <w:framePr w:w="2661" w:x="2729" w:y="551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门诊楼地下一层核医学科</w:t>
      </w:r>
    </w:p>
    <w:p>
      <w:pPr>
        <w:pStyle w:val="Normal"/>
        <w:framePr w:w="2661" w:x="2729" w:y="5515"/>
        <w:widowControl w:val="off"/>
        <w:autoSpaceDE w:val="off"/>
        <w:autoSpaceDN w:val="off"/>
        <w:spacing w:before="0" w:after="0" w:line="271" w:lineRule="exact"/>
        <w:ind w:left="451"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高活室 </w:t>
      </w:r>
      <w:r>
        <w:rPr>
          <w:rFonts w:ascii="Times New Roman"/>
          <w:color w:val="000000"/>
          <w:spacing w:val="0"/>
          <w:sz w:val="14"/>
        </w:rPr>
        <w:t>18</w:t>
      </w:r>
      <w:r>
        <w:rPr>
          <w:rFonts w:ascii="Times New Roman"/>
          <w:color w:val="000000"/>
          <w:spacing w:val="0"/>
          <w:sz w:val="21"/>
        </w:rPr>
        <w:t>F</w:t>
      </w:r>
      <w:r>
        <w:rPr>
          <w:rFonts w:ascii="WIDGLC+ËÎÌå" w:hAnsi="WIDGLC+ËÎÌå" w:cs="WIDGLC+ËÎÌå"/>
          <w:color w:val="000000"/>
          <w:spacing w:val="0"/>
          <w:sz w:val="21"/>
        </w:rPr>
        <w:t>应用</w:t>
      </w:r>
    </w:p>
    <w:p>
      <w:pPr>
        <w:pStyle w:val="Normal"/>
        <w:framePr w:w="737" w:x="6779" w:y="649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墙壁</w:t>
      </w:r>
    </w:p>
    <w:p>
      <w:pPr>
        <w:pStyle w:val="Normal"/>
        <w:framePr w:w="421" w:x="1860" w:y="7038"/>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5</w:t>
      </w:r>
    </w:p>
    <w:p>
      <w:pPr>
        <w:pStyle w:val="Normal"/>
        <w:framePr w:w="421" w:x="1860" w:y="7038"/>
        <w:widowControl w:val="off"/>
        <w:autoSpaceDE w:val="off"/>
        <w:autoSpaceDN w:val="off"/>
        <w:spacing w:before="0" w:after="0" w:line="578" w:lineRule="exact"/>
        <w:ind w:left="0" w:right="0" w:first-line="0"/>
        <w:jc w:val="left"/>
        <w:rPr>
          <w:rFonts w:ascii="Times New Roman"/>
          <w:color w:val="000000"/>
          <w:spacing w:val="0"/>
          <w:sz w:val="21"/>
        </w:rPr>
      </w:pPr>
      <w:r>
        <w:rPr>
          <w:rFonts w:ascii="Times New Roman"/>
          <w:color w:val="000000"/>
          <w:spacing w:val="0"/>
          <w:sz w:val="21"/>
        </w:rPr>
        <w:t>6</w:t>
      </w:r>
    </w:p>
    <w:p>
      <w:pPr>
        <w:pStyle w:val="Normal"/>
        <w:framePr w:w="1578" w:x="6359" w:y="704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留观室防护门</w:t>
      </w:r>
    </w:p>
    <w:p>
      <w:pPr>
        <w:pStyle w:val="Normal"/>
        <w:framePr w:w="685" w:x="9343" w:y="701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0.03</w:t>
      </w:r>
    </w:p>
    <w:p>
      <w:pPr>
        <w:pStyle w:val="Normal"/>
        <w:framePr w:w="685" w:x="9343" w:y="7016"/>
        <w:widowControl w:val="off"/>
        <w:autoSpaceDE w:val="off"/>
        <w:autoSpaceDN w:val="off"/>
        <w:spacing w:before="0" w:after="0" w:line="578" w:lineRule="exact"/>
        <w:ind w:left="0" w:right="0" w:first-line="0"/>
        <w:jc w:val="left"/>
        <w:rPr>
          <w:rFonts w:ascii="Times New Roman"/>
          <w:color w:val="000000"/>
          <w:spacing w:val="0"/>
          <w:sz w:val="21"/>
        </w:rPr>
      </w:pPr>
      <w:r>
        <w:rPr>
          <w:rFonts w:ascii="Times New Roman"/>
          <w:color w:val="000000"/>
          <w:spacing w:val="0"/>
          <w:sz w:val="21"/>
        </w:rPr>
        <w:t>0.03</w:t>
      </w:r>
    </w:p>
    <w:p>
      <w:pPr>
        <w:pStyle w:val="Normal"/>
        <w:framePr w:w="2661" w:x="2729" w:y="711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门诊楼地下一层核医学科</w:t>
      </w:r>
    </w:p>
    <w:p>
      <w:pPr>
        <w:pStyle w:val="Normal"/>
        <w:framePr w:w="2661" w:x="2729" w:y="7111"/>
        <w:widowControl w:val="off"/>
        <w:autoSpaceDE w:val="off"/>
        <w:autoSpaceDN w:val="off"/>
        <w:spacing w:before="0" w:after="0" w:line="271" w:lineRule="exact"/>
        <w:ind w:left="415"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留观室 </w:t>
      </w:r>
      <w:r>
        <w:rPr>
          <w:rFonts w:ascii="Times New Roman"/>
          <w:color w:val="000000"/>
          <w:spacing w:val="0"/>
          <w:sz w:val="14"/>
        </w:rPr>
        <w:t>89</w:t>
      </w:r>
      <w:r>
        <w:rPr>
          <w:rFonts w:ascii="Times New Roman"/>
          <w:color w:val="000000"/>
          <w:spacing w:val="0"/>
          <w:sz w:val="21"/>
        </w:rPr>
        <w:t>Sr</w:t>
      </w:r>
      <w:r>
        <w:rPr>
          <w:rFonts w:ascii="WIDGLC+ËÎÌå" w:hAnsi="WIDGLC+ËÎÌå" w:cs="WIDGLC+ËÎÌå"/>
          <w:color w:val="000000"/>
          <w:spacing w:val="0"/>
          <w:sz w:val="21"/>
        </w:rPr>
        <w:t>应用</w:t>
      </w:r>
    </w:p>
    <w:p>
      <w:pPr>
        <w:pStyle w:val="Normal"/>
        <w:framePr w:w="2168" w:x="6063" w:y="7579"/>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14"/>
        </w:rPr>
        <w:t>89</w:t>
      </w:r>
      <w:r>
        <w:rPr>
          <w:rFonts w:ascii="Times New Roman"/>
          <w:color w:val="000000"/>
          <w:spacing w:val="0"/>
          <w:sz w:val="21"/>
        </w:rPr>
        <w:t>Sr</w:t>
      </w:r>
      <w:r>
        <w:rPr>
          <w:rFonts w:ascii="WIDGLC+ËÎÌå" w:hAnsi="WIDGLC+ËÎÌå" w:cs="WIDGLC+ËÎÌå"/>
          <w:color w:val="000000"/>
          <w:spacing w:val="0"/>
          <w:sz w:val="21"/>
        </w:rPr>
        <w:t>注射台铅屏风外</w:t>
      </w:r>
    </w:p>
    <w:p>
      <w:pPr>
        <w:pStyle w:val="Normal"/>
        <w:framePr w:w="2661" w:x="2729" w:y="806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门诊楼地下一层核医学科</w:t>
      </w:r>
    </w:p>
    <w:p>
      <w:pPr>
        <w:pStyle w:val="Normal"/>
        <w:framePr w:w="2661" w:x="2729" w:y="8060"/>
        <w:widowControl w:val="off"/>
        <w:autoSpaceDE w:val="off"/>
        <w:autoSpaceDN w:val="off"/>
        <w:spacing w:before="0" w:after="0" w:line="271" w:lineRule="exact"/>
        <w:ind w:left="451"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注射室 </w:t>
      </w:r>
      <w:r>
        <w:rPr>
          <w:rFonts w:ascii="Times New Roman"/>
          <w:color w:val="000000"/>
          <w:spacing w:val="0"/>
          <w:sz w:val="14"/>
        </w:rPr>
        <w:t>18</w:t>
      </w:r>
      <w:r>
        <w:rPr>
          <w:rFonts w:ascii="Times New Roman"/>
          <w:color w:val="000000"/>
          <w:spacing w:val="0"/>
          <w:sz w:val="21"/>
        </w:rPr>
        <w:t>F</w:t>
      </w:r>
      <w:r>
        <w:rPr>
          <w:rFonts w:ascii="WIDGLC+ËÎÌå" w:hAnsi="WIDGLC+ËÎÌå" w:cs="WIDGLC+ËÎÌå"/>
          <w:color w:val="000000"/>
          <w:spacing w:val="0"/>
          <w:sz w:val="21"/>
        </w:rPr>
        <w:t>应用</w:t>
      </w:r>
    </w:p>
    <w:p>
      <w:pPr>
        <w:pStyle w:val="Normal"/>
        <w:framePr w:w="421" w:x="1860" w:y="827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7</w:t>
      </w:r>
    </w:p>
    <w:p>
      <w:pPr>
        <w:pStyle w:val="Normal"/>
        <w:framePr w:w="2096" w:x="6099" w:y="8235"/>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14"/>
        </w:rPr>
        <w:t>18</w:t>
      </w:r>
      <w:r>
        <w:rPr>
          <w:rFonts w:ascii="Times New Roman"/>
          <w:color w:val="000000"/>
          <w:spacing w:val="0"/>
          <w:sz w:val="21"/>
        </w:rPr>
        <w:t>F</w:t>
      </w:r>
      <w:r>
        <w:rPr>
          <w:rFonts w:ascii="WIDGLC+ËÎÌå" w:hAnsi="WIDGLC+ËÎÌå" w:cs="WIDGLC+ËÎÌå"/>
          <w:color w:val="000000"/>
          <w:spacing w:val="0"/>
          <w:sz w:val="21"/>
        </w:rPr>
        <w:t>注射台铅屏风外</w:t>
      </w:r>
    </w:p>
    <w:p>
      <w:pPr>
        <w:pStyle w:val="Normal"/>
        <w:framePr w:w="685" w:x="9343" w:y="8250"/>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0.05</w:t>
      </w:r>
    </w:p>
    <w:p>
      <w:pPr>
        <w:pStyle w:val="Normal"/>
        <w:framePr w:w="3434" w:x="2400" w:y="896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《电离辐射防护与辐射源安全基</w:t>
      </w:r>
    </w:p>
    <w:p>
      <w:pPr>
        <w:pStyle w:val="Normal"/>
        <w:framePr w:w="3434" w:x="2400" w:y="8969"/>
        <w:widowControl w:val="off"/>
        <w:autoSpaceDE w:val="off"/>
        <w:autoSpaceDN w:val="off"/>
        <w:spacing w:before="0" w:after="0" w:line="27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本标准》（</w:t>
      </w:r>
      <w:r>
        <w:rPr>
          <w:rFonts w:ascii="Times New Roman"/>
          <w:color w:val="000000"/>
          <w:spacing w:val="0"/>
          <w:sz w:val="21"/>
        </w:rPr>
        <w:t>GB18871-2002</w:t>
      </w:r>
      <w:r>
        <w:rPr>
          <w:rFonts w:ascii="WIDGLC+ËÎÌå" w:hAnsi="WIDGLC+ËÎÌå" w:cs="WIDGLC+ËÎÌå"/>
          <w:color w:val="000000"/>
          <w:spacing w:val="0"/>
          <w:sz w:val="21"/>
        </w:rPr>
        <w:t>）标准</w:t>
      </w:r>
    </w:p>
    <w:p>
      <w:pPr>
        <w:pStyle w:val="Normal"/>
        <w:framePr w:w="3434" w:x="2400" w:y="8969"/>
        <w:widowControl w:val="off"/>
        <w:autoSpaceDE w:val="off"/>
        <w:autoSpaceDN w:val="off"/>
        <w:spacing w:before="0" w:after="0" w:line="27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（工作台、设备、墙壁、地面）</w:t>
      </w:r>
    </w:p>
    <w:p>
      <w:pPr>
        <w:pStyle w:val="Normal"/>
        <w:framePr w:w="949" w:x="6673" w:y="8993"/>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控制区</w:t>
      </w:r>
    </w:p>
    <w:p>
      <w:pPr>
        <w:pStyle w:val="Normal"/>
        <w:framePr w:w="949" w:x="6673" w:y="8993"/>
        <w:widowControl w:val="off"/>
        <w:autoSpaceDE w:val="off"/>
        <w:autoSpaceDN w:val="off"/>
        <w:spacing w:before="0" w:after="0" w:line="607"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监督区</w:t>
      </w:r>
    </w:p>
    <w:p>
      <w:pPr>
        <w:pStyle w:val="Normal"/>
        <w:framePr w:w="752" w:x="9309" w:y="8987"/>
        <w:widowControl w:val="off"/>
        <w:autoSpaceDE w:val="off"/>
        <w:autoSpaceDN w:val="off"/>
        <w:spacing w:before="0" w:after="0" w:line="234" w:lineRule="exact"/>
        <w:ind w:left="0" w:right="0" w:first-line="0"/>
        <w:jc w:val="left"/>
        <w:rPr>
          <w:rFonts w:ascii="Times New Roman" w:hAnsi="Times New Roman" w:cs="Times New Roman"/>
          <w:color w:val="000000"/>
          <w:spacing w:val="0"/>
          <w:sz w:val="21"/>
        </w:rPr>
      </w:pPr>
      <w:r>
        <w:rPr>
          <w:rFonts w:ascii="Times New Roman" w:hAnsi="Times New Roman" w:cs="Times New Roman"/>
          <w:color w:val="000000"/>
          <w:spacing w:val="0"/>
          <w:sz w:val="21"/>
        </w:rPr>
        <w:t>4×10</w:t>
      </w:r>
    </w:p>
    <w:p>
      <w:pPr>
        <w:pStyle w:val="Normal"/>
        <w:framePr w:w="752" w:x="9309" w:y="8987"/>
        <w:widowControl w:val="off"/>
        <w:autoSpaceDE w:val="off"/>
        <w:autoSpaceDN w:val="off"/>
        <w:spacing w:before="0" w:after="0" w:line="607" w:lineRule="exact"/>
        <w:ind w:left="166" w:right="0" w:first-line="0"/>
        <w:jc w:val="left"/>
        <w:rPr>
          <w:rFonts w:ascii="Times New Roman"/>
          <w:color w:val="000000"/>
          <w:spacing w:val="0"/>
          <w:sz w:val="21"/>
        </w:rPr>
      </w:pPr>
      <w:r>
        <w:rPr>
          <w:rFonts w:ascii="Times New Roman"/>
          <w:color w:val="000000"/>
          <w:spacing w:val="0"/>
          <w:sz w:val="21"/>
        </w:rPr>
        <w:t>4</w:t>
      </w:r>
    </w:p>
    <w:p>
      <w:pPr>
        <w:pStyle w:val="Normal"/>
        <w:framePr w:w="9115" w:x="2295" w:y="10112"/>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由表 </w:t>
      </w:r>
      <w:r>
        <w:rPr>
          <w:rFonts w:ascii="Times New Roman"/>
          <w:color w:val="000000"/>
          <w:spacing w:val="0"/>
          <w:sz w:val="24"/>
        </w:rPr>
        <w:t>5-5</w:t>
      </w:r>
      <w:r>
        <w:rPr>
          <w:rFonts w:ascii="WIDGLC+ËÎÌå" w:hAnsi="WIDGLC+ËÎÌå" w:cs="WIDGLC+ËÎÌå"/>
          <w:color w:val="000000"/>
          <w:spacing w:val="0"/>
          <w:sz w:val="24"/>
        </w:rPr>
        <w:t>监测结果可知：</w:t>
      </w:r>
      <w:r>
        <w:rPr>
          <w:rFonts w:ascii="Times New Roman"/>
          <w:color w:val="000000"/>
          <w:spacing w:val="0"/>
          <w:sz w:val="24"/>
        </w:rPr>
        <w:t>hPET/CT</w:t>
      </w:r>
      <w:r>
        <w:rPr>
          <w:rFonts w:ascii="WIDGLC+ËÎÌå" w:hAnsi="WIDGLC+ËÎÌå" w:cs="WIDGLC+ËÎÌå"/>
          <w:color w:val="000000"/>
          <w:spacing w:val="0"/>
          <w:sz w:val="24"/>
        </w:rPr>
        <w:t>（</w:t>
      </w:r>
      <w:r>
        <w:rPr>
          <w:rFonts w:ascii="Times New Roman"/>
          <w:color w:val="000000"/>
          <w:spacing w:val="0"/>
          <w:sz w:val="24"/>
        </w:rPr>
        <w:t>140kV,2.5mA</w:t>
      </w:r>
      <w:r>
        <w:rPr>
          <w:rFonts w:ascii="WIDGLC+ËÎÌå" w:hAnsi="WIDGLC+ËÎÌå" w:cs="WIDGLC+ËÎÌå"/>
          <w:color w:val="000000"/>
          <w:spacing w:val="0"/>
          <w:sz w:val="24"/>
        </w:rPr>
        <w:t>）</w:t>
      </w:r>
      <w:r>
        <w:rPr>
          <w:rFonts w:ascii="Times New Roman"/>
          <w:color w:val="000000"/>
          <w:spacing w:val="0"/>
          <w:sz w:val="24"/>
        </w:rPr>
        <w:t>+10mCi</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工作状态下，</w:t>
      </w:r>
    </w:p>
    <w:p>
      <w:pPr>
        <w:pStyle w:val="Normal"/>
        <w:framePr w:w="10010" w:x="1815" w:y="10628"/>
        <w:widowControl w:val="off"/>
        <w:autoSpaceDE w:val="off"/>
        <w:autoSpaceDN w:val="off"/>
        <w:spacing w:before="0" w:after="0" w:line="268"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机房外环境 </w:t>
      </w:r>
      <w:r>
        <w:rPr>
          <w:rFonts w:ascii="Times New Roman"/>
          <w:color w:val="000000"/>
          <w:spacing w:val="0"/>
          <w:sz w:val="24"/>
        </w:rPr>
        <w:t>X</w:t>
      </w:r>
      <w:r>
        <w:rPr>
          <w:rFonts w:ascii="WIDGLC+ËÎÌå" w:hAnsi="WIDGLC+ËÎÌå" w:cs="WIDGLC+ËÎÌå"/>
          <w:color w:val="000000"/>
          <w:spacing w:val="0"/>
          <w:sz w:val="24"/>
        </w:rPr>
        <w:t>、</w:t>
      </w:r>
      <w:r>
        <w:rPr>
          <w:rFonts w:ascii="Arial" w:hAnsi="Arial" w:cs="Arial"/>
          <w:color w:val="000000"/>
          <w:spacing w:val="0"/>
          <w:sz w:val="24"/>
        </w:rPr>
        <w:t>γ</w:t>
      </w:r>
      <w:r>
        <w:rPr>
          <w:rFonts w:ascii="WIDGLC+ËÎÌå" w:hAnsi="WIDGLC+ËÎÌå" w:cs="WIDGLC+ËÎÌå"/>
          <w:color w:val="000000"/>
          <w:spacing w:val="0"/>
          <w:sz w:val="24"/>
        </w:rPr>
        <w:t xml:space="preserve">辐射剂量率均在《医用   </w:t>
      </w:r>
      <w:r>
        <w:rPr>
          <w:rFonts w:ascii="Times New Roman"/>
          <w:color w:val="000000"/>
          <w:spacing w:val="0"/>
          <w:sz w:val="24"/>
        </w:rPr>
        <w:t>X</w:t>
      </w:r>
      <w:r>
        <w:rPr>
          <w:rFonts w:ascii="WIDGLC+ËÎÌå" w:hAnsi="WIDGLC+ËÎÌå" w:cs="WIDGLC+ËÎÌå"/>
          <w:color w:val="000000"/>
          <w:spacing w:val="0"/>
          <w:sz w:val="24"/>
        </w:rPr>
        <w:t>射线诊断放射防护要求》（</w:t>
      </w:r>
      <w:r>
        <w:rPr>
          <w:rFonts w:ascii="Times New Roman"/>
          <w:color w:val="000000"/>
          <w:spacing w:val="0"/>
          <w:sz w:val="24"/>
        </w:rPr>
        <w:t>GBZ130-2013</w:t>
      </w:r>
      <w:r>
        <w:rPr>
          <w:rFonts w:ascii="WIDGLC+ËÎÌå" w:hAnsi="WIDGLC+ËÎÌå" w:cs="WIDGLC+ËÎÌå"/>
          <w:color w:val="000000"/>
          <w:spacing w:val="0"/>
          <w:sz w:val="24"/>
        </w:rPr>
        <w:t>）</w:t>
      </w:r>
    </w:p>
    <w:p>
      <w:pPr>
        <w:pStyle w:val="Normal"/>
        <w:framePr w:w="10010" w:x="1815" w:y="10628"/>
        <w:widowControl w:val="off"/>
        <w:autoSpaceDE w:val="off"/>
        <w:autoSpaceDN w:val="off"/>
        <w:spacing w:before="0" w:after="0" w:line="481" w:lineRule="exact"/>
        <w:ind w:left="0" w:right="0" w:first-line="0"/>
        <w:jc w:val="left"/>
        <w:rPr>
          <w:rFonts w:ascii="Times New Roman"/>
          <w:color w:val="000000"/>
          <w:spacing w:val="0"/>
          <w:sz w:val="24"/>
        </w:rPr>
      </w:pPr>
      <w:r>
        <w:rPr>
          <w:rFonts w:ascii="WIDGLC+ËÎÌå" w:hAnsi="WIDGLC+ËÎÌå" w:cs="WIDGLC+ËÎÌå"/>
          <w:color w:val="000000"/>
          <w:spacing w:val="0"/>
          <w:sz w:val="24"/>
        </w:rPr>
        <w:t>标准（</w:t>
      </w:r>
      <w:r>
        <w:rPr>
          <w:rFonts w:ascii="Times New Roman" w:hAnsi="Times New Roman" w:cs="Times New Roman"/>
          <w:color w:val="000000"/>
          <w:spacing w:val="0"/>
          <w:sz w:val="24"/>
        </w:rPr>
        <w:t>2.5μSv/h</w:t>
      </w:r>
      <w:r>
        <w:rPr>
          <w:rFonts w:ascii="WIDGLC+ËÎÌå" w:hAnsi="WIDGLC+ËÎÌå" w:cs="WIDGLC+ËÎÌå"/>
          <w:color w:val="000000"/>
          <w:spacing w:val="0"/>
          <w:sz w:val="24"/>
        </w:rPr>
        <w:t xml:space="preserve">）范围内。核医学科高活室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 xml:space="preserve">应用、注射室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 xml:space="preserve">应用、留观室    </w:t>
      </w:r>
      <w:r>
        <w:rPr>
          <w:rFonts w:ascii="Times New Roman"/>
          <w:color w:val="000000"/>
          <w:spacing w:val="0"/>
          <w:sz w:val="16"/>
        </w:rPr>
        <w:t>89</w:t>
      </w:r>
      <w:r>
        <w:rPr>
          <w:rFonts w:ascii="Times New Roman"/>
          <w:color w:val="000000"/>
          <w:spacing w:val="0"/>
          <w:sz w:val="24"/>
        </w:rPr>
        <w:t>Sr</w:t>
      </w:r>
    </w:p>
    <w:p>
      <w:pPr>
        <w:pStyle w:val="Normal"/>
        <w:framePr w:w="10010" w:x="1815" w:y="10628"/>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应用、位于地下夹层的衰变池及通风管道、废水管道</w:t>
      </w:r>
      <w:r>
        <w:rPr>
          <w:rFonts w:ascii="Arial" w:hAnsi="Arial" w:cs="Arial"/>
          <w:color w:val="000000"/>
          <w:spacing w:val="0"/>
          <w:sz w:val="24"/>
        </w:rPr>
        <w:t>γ</w:t>
      </w:r>
      <w:r>
        <w:rPr>
          <w:rFonts w:ascii="WIDGLC+ËÎÌå" w:hAnsi="WIDGLC+ËÎÌå" w:cs="WIDGLC+ËÎÌå"/>
          <w:color w:val="000000"/>
          <w:spacing w:val="0"/>
          <w:sz w:val="24"/>
        </w:rPr>
        <w:t>辐射剂量率均在标准</w:t>
      </w:r>
    </w:p>
    <w:p>
      <w:pPr>
        <w:pStyle w:val="Normal"/>
        <w:framePr w:w="10010" w:x="1815" w:y="10628"/>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hAnsi="Times New Roman" w:cs="Times New Roman"/>
          <w:color w:val="000000"/>
          <w:spacing w:val="0"/>
          <w:sz w:val="24"/>
        </w:rPr>
        <w:t>2.5μSv/h</w:t>
      </w:r>
      <w:r>
        <w:rPr>
          <w:rFonts w:ascii="WIDGLC+ËÎÌå" w:hAnsi="WIDGLC+ËÎÌå" w:cs="WIDGLC+ËÎÌå"/>
          <w:color w:val="000000"/>
          <w:spacing w:val="0"/>
          <w:sz w:val="24"/>
        </w:rPr>
        <w:t>）范围之内。</w:t>
      </w:r>
    </w:p>
    <w:p>
      <w:pPr>
        <w:pStyle w:val="Normal"/>
        <w:framePr w:w="9780" w:x="1815" w:y="12512"/>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由续表 </w:t>
      </w:r>
      <w:r>
        <w:rPr>
          <w:rFonts w:ascii="Times New Roman"/>
          <w:color w:val="000000"/>
          <w:spacing w:val="0"/>
          <w:sz w:val="24"/>
        </w:rPr>
        <w:t>5-6</w:t>
      </w:r>
      <w:r>
        <w:rPr>
          <w:rFonts w:ascii="WIDGLC+ËÎÌå" w:hAnsi="WIDGLC+ËÎÌå" w:cs="WIDGLC+ËÎÌå"/>
          <w:color w:val="000000"/>
          <w:spacing w:val="0"/>
          <w:sz w:val="24"/>
        </w:rPr>
        <w:t xml:space="preserve">监测结果可知：核医学科高活室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 xml:space="preserve">应用、注射室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应用、留观</w:t>
      </w:r>
    </w:p>
    <w:p>
      <w:pPr>
        <w:pStyle w:val="Normal"/>
        <w:framePr w:w="9780" w:x="1815" w:y="12512"/>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室 </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应用工作区，</w:t>
      </w:r>
      <w:r>
        <w:rPr>
          <w:rFonts w:ascii="NEVESF+Symbol" w:hAnsi="NEVESF+Symbol" w:cs="NEVESF+Symbol"/>
          <w:color w:val="000000"/>
          <w:spacing w:val="0"/>
          <w:sz w:val="24"/>
        </w:rPr>
        <w:t></w:t>
      </w:r>
      <w:r>
        <w:rPr>
          <w:rFonts w:ascii="WIDGLC+ËÎÌå" w:hAnsi="WIDGLC+ËÎÌå" w:cs="WIDGLC+ËÎÌå"/>
          <w:color w:val="000000"/>
          <w:spacing w:val="0"/>
          <w:sz w:val="24"/>
        </w:rPr>
        <w:t xml:space="preserve">表面污染监测结果为  </w:t>
      </w:r>
      <w:r>
        <w:rPr>
          <w:rFonts w:ascii="Times New Roman"/>
          <w:color w:val="000000"/>
          <w:spacing w:val="0"/>
          <w:sz w:val="24"/>
        </w:rPr>
        <w:t>0.03</w:t>
      </w:r>
      <w:r>
        <w:rPr>
          <w:rFonts w:ascii="WIDGLC+ËÎÌå" w:hAnsi="WIDGLC+ËÎÌå" w:cs="WIDGLC+ËÎÌå"/>
          <w:color w:val="000000"/>
          <w:spacing w:val="0"/>
          <w:sz w:val="24"/>
        </w:rPr>
        <w:t>～</w:t>
      </w:r>
      <w:r>
        <w:rPr>
          <w:rFonts w:ascii="Times New Roman"/>
          <w:color w:val="000000"/>
          <w:spacing w:val="0"/>
          <w:sz w:val="24"/>
        </w:rPr>
        <w:t>1.65 Bq/cm</w:t>
      </w:r>
      <w:r>
        <w:rPr>
          <w:rFonts w:ascii="Times New Roman"/>
          <w:color w:val="000000"/>
          <w:spacing w:val="0"/>
          <w:sz w:val="16"/>
        </w:rPr>
        <w:t>2</w:t>
      </w:r>
      <w:r>
        <w:rPr>
          <w:rFonts w:ascii="WIDGLC+ËÎÌå" w:hAnsi="WIDGLC+ËÎÌå" w:cs="WIDGLC+ËÎÌå"/>
          <w:color w:val="000000"/>
          <w:spacing w:val="0"/>
          <w:sz w:val="24"/>
        </w:rPr>
        <w:t>，在《电离辐射防护</w:t>
      </w:r>
    </w:p>
    <w:p>
      <w:pPr>
        <w:pStyle w:val="Normal"/>
        <w:framePr w:w="9780" w:x="1815" w:y="12512"/>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与辐射源安全基本标准》（</w:t>
      </w:r>
      <w:r>
        <w:rPr>
          <w:rFonts w:ascii="Times New Roman"/>
          <w:color w:val="000000"/>
          <w:spacing w:val="0"/>
          <w:sz w:val="24"/>
        </w:rPr>
        <w:t>GB18871-2002</w:t>
      </w:r>
      <w:r>
        <w:rPr>
          <w:rFonts w:ascii="WIDGLC+ËÎÌå" w:hAnsi="WIDGLC+ËÎÌå" w:cs="WIDGLC+ËÎÌå"/>
          <w:color w:val="000000"/>
          <w:spacing w:val="0"/>
          <w:sz w:val="24"/>
        </w:rPr>
        <w:t>）（工作台、设备、墙壁、地面）监督</w:t>
      </w:r>
    </w:p>
    <w:p>
      <w:pPr>
        <w:pStyle w:val="Normal"/>
        <w:framePr w:w="3757" w:x="1815" w:y="13952"/>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区标准（</w:t>
      </w:r>
      <w:r>
        <w:rPr>
          <w:rFonts w:ascii="Times New Roman"/>
          <w:color w:val="000000"/>
          <w:spacing w:val="0"/>
          <w:sz w:val="24"/>
        </w:rPr>
        <w:t>4 Bq/cm</w:t>
      </w:r>
      <w:r>
        <w:rPr>
          <w:rFonts w:ascii="Times New Roman"/>
          <w:color w:val="000000"/>
          <w:spacing w:val="0"/>
          <w:sz w:val="16"/>
        </w:rPr>
        <w:t>2</w:t>
      </w:r>
      <w:r>
        <w:rPr>
          <w:rFonts w:ascii="WIDGLC+ËÎÌå" w:hAnsi="WIDGLC+ËÎÌå" w:cs="WIDGLC+ËÎÌå"/>
          <w:color w:val="000000"/>
          <w:spacing w:val="0"/>
          <w:sz w:val="24"/>
        </w:rPr>
        <w:t>）范围之内。</w:t>
      </w:r>
    </w:p>
    <w:p>
      <w:pPr>
        <w:pStyle w:val="Normal"/>
        <w:framePr w:w="4930" w:x="1815" w:y="14345"/>
        <w:widowControl w:val="off"/>
        <w:autoSpaceDE w:val="off"/>
        <w:autoSpaceDN w:val="off"/>
        <w:spacing w:before="0" w:after="0" w:line="332" w:lineRule="exact"/>
        <w:ind w:left="0" w:right="0" w:first-line="0"/>
        <w:jc w:val="left"/>
        <w:rPr>
          <w:rFonts w:ascii="WIDGLC+ËÎÌå" w:hAnsi="WIDGLC+ËÎÌå" w:cs="WIDGLC+ËÎÌå"/>
          <w:color w:val="000000"/>
          <w:spacing w:val="0"/>
          <w:sz w:val="30"/>
        </w:rPr>
      </w:pPr>
      <w:r>
        <w:rPr>
          <w:rFonts w:ascii="Times New Roman"/>
          <w:b w:val="on"/>
          <w:color w:val="000000"/>
          <w:spacing w:val="0"/>
          <w:sz w:val="30"/>
        </w:rPr>
        <w:t>6.</w:t>
      </w:r>
      <w:r>
        <w:rPr>
          <w:rFonts w:ascii="WIDGLC+ËÎÌå" w:hAnsi="WIDGLC+ËÎÌå" w:cs="WIDGLC+ËÎÌå"/>
          <w:color w:val="000000"/>
          <w:spacing w:val="0"/>
          <w:sz w:val="30"/>
        </w:rPr>
        <w:t>工作人员个人年附加有效剂量</w:t>
      </w:r>
    </w:p>
    <w:p>
      <w:pPr>
        <w:pStyle w:val="Normal"/>
        <w:framePr w:w="9231" w:x="2295" w:y="15077"/>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根据 </w:t>
      </w:r>
      <w:r>
        <w:rPr>
          <w:rFonts w:ascii="Times New Roman"/>
          <w:color w:val="000000"/>
          <w:spacing w:val="0"/>
          <w:sz w:val="24"/>
        </w:rPr>
        <w:t>2017</w:t>
      </w:r>
      <w:r>
        <w:rPr>
          <w:rFonts w:ascii="WIDGLC+ËÎÌå" w:hAnsi="WIDGLC+ËÎÌå" w:cs="WIDGLC+ËÎÌå"/>
          <w:color w:val="000000"/>
          <w:spacing w:val="0"/>
          <w:sz w:val="24"/>
        </w:rPr>
        <w:t>年包钢（集团）公司劳动卫生职业病防治研究所检测结果可知，佩</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34</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3" style="position:absolute;margin-left:0pt;margin-top:0pt;z-index:-135;width:595pt;height:841pt;mso-position-horizontal:absolute;mso-position-horizontal-relative:page;mso-position-vertical:absolute;mso-position-vertical-relative:page" type="#_x0000_t75">
            <v:imageData xmlns:r="http://schemas.openxmlformats.org/officeDocument/2006/relationships" r:id="rId3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9783" w:x="1815" w:y="157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戴个人累积剂量计的有：肿瘤放疗科 </w:t>
      </w:r>
      <w:r>
        <w:rPr>
          <w:rFonts w:ascii="Times New Roman"/>
          <w:color w:val="000000"/>
          <w:spacing w:val="0"/>
          <w:sz w:val="24"/>
        </w:rPr>
        <w:t>5</w:t>
      </w:r>
      <w:r>
        <w:rPr>
          <w:rFonts w:ascii="WIDGLC+ËÎÌå" w:hAnsi="WIDGLC+ËÎÌå" w:cs="WIDGLC+ËÎÌå"/>
          <w:color w:val="000000"/>
          <w:spacing w:val="0"/>
          <w:sz w:val="24"/>
        </w:rPr>
        <w:t xml:space="preserve">人、导管室  </w:t>
      </w:r>
      <w:r>
        <w:rPr>
          <w:rFonts w:ascii="Times New Roman"/>
          <w:color w:val="000000"/>
          <w:spacing w:val="0"/>
          <w:sz w:val="24"/>
        </w:rPr>
        <w:t>17</w:t>
      </w:r>
      <w:r>
        <w:rPr>
          <w:rFonts w:ascii="WIDGLC+ËÎÌå" w:hAnsi="WIDGLC+ËÎÌå" w:cs="WIDGLC+ËÎÌå"/>
          <w:color w:val="000000"/>
          <w:spacing w:val="0"/>
          <w:sz w:val="24"/>
        </w:rPr>
        <w:t>人；医院本院区Ⅲ类射线装</w:t>
      </w:r>
    </w:p>
    <w:p>
      <w:pPr>
        <w:pStyle w:val="Normal"/>
        <w:framePr w:w="9783" w:x="1815" w:y="157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置 </w:t>
      </w:r>
      <w:r>
        <w:rPr>
          <w:rFonts w:ascii="Times New Roman"/>
          <w:color w:val="000000"/>
          <w:spacing w:val="0"/>
          <w:sz w:val="24"/>
        </w:rPr>
        <w:t>137</w:t>
      </w:r>
      <w:r>
        <w:rPr>
          <w:rFonts w:ascii="WIDGLC+ËÎÌå" w:hAnsi="WIDGLC+ËÎÌå" w:cs="WIDGLC+ËÎÌå"/>
          <w:color w:val="000000"/>
          <w:spacing w:val="0"/>
          <w:sz w:val="24"/>
        </w:rPr>
        <w:t xml:space="preserve">人、核医学科  </w:t>
      </w:r>
      <w:r>
        <w:rPr>
          <w:rFonts w:ascii="Times New Roman"/>
          <w:color w:val="000000"/>
          <w:spacing w:val="0"/>
          <w:sz w:val="24"/>
        </w:rPr>
        <w:t>19</w:t>
      </w:r>
      <w:r>
        <w:rPr>
          <w:rFonts w:ascii="WIDGLC+ËÎÌå" w:hAnsi="WIDGLC+ËÎÌå" w:cs="WIDGLC+ËÎÌå"/>
          <w:color w:val="000000"/>
          <w:spacing w:val="0"/>
          <w:sz w:val="24"/>
        </w:rPr>
        <w:t xml:space="preserve">人。全院共有  </w:t>
      </w:r>
      <w:r>
        <w:rPr>
          <w:rFonts w:ascii="Times New Roman"/>
          <w:color w:val="000000"/>
          <w:spacing w:val="0"/>
          <w:sz w:val="24"/>
        </w:rPr>
        <w:t>178</w:t>
      </w:r>
      <w:r>
        <w:rPr>
          <w:rFonts w:ascii="WIDGLC+ËÎÌå" w:hAnsi="WIDGLC+ËÎÌå" w:cs="WIDGLC+ËÎÌå"/>
          <w:color w:val="000000"/>
          <w:spacing w:val="0"/>
          <w:sz w:val="24"/>
        </w:rPr>
        <w:t>人佩戴个人累积剂量计。检测结果见表</w:t>
      </w:r>
    </w:p>
    <w:p>
      <w:pPr>
        <w:pStyle w:val="Normal"/>
        <w:framePr w:w="9783" w:x="1815" w:y="157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Times New Roman"/>
          <w:color w:val="000000"/>
          <w:spacing w:val="0"/>
          <w:sz w:val="24"/>
        </w:rPr>
        <w:t>6-1</w:t>
      </w:r>
      <w:r>
        <w:rPr>
          <w:rFonts w:ascii="WIDGLC+ËÎÌå" w:hAnsi="WIDGLC+ËÎÌå" w:cs="WIDGLC+ËÎÌå"/>
          <w:color w:val="000000"/>
          <w:spacing w:val="0"/>
          <w:sz w:val="24"/>
        </w:rPr>
        <w:t>。</w:t>
      </w:r>
    </w:p>
    <w:p>
      <w:pPr>
        <w:pStyle w:val="Normal"/>
        <w:framePr w:w="982" w:x="2297" w:y="2979"/>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6-1</w:t>
      </w:r>
    </w:p>
    <w:p>
      <w:pPr>
        <w:pStyle w:val="Normal"/>
        <w:framePr w:w="5263" w:x="3999" w:y="2987"/>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射线装置工作人员个人年剂量当量检测结果</w:t>
      </w:r>
    </w:p>
    <w:p>
      <w:pPr>
        <w:pStyle w:val="Normal"/>
        <w:framePr w:w="526" w:x="1976" w:y="360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编</w:t>
      </w:r>
    </w:p>
    <w:p>
      <w:pPr>
        <w:pStyle w:val="Normal"/>
        <w:framePr w:w="526" w:x="1976" w:y="3607"/>
        <w:widowControl w:val="off"/>
        <w:autoSpaceDE w:val="off"/>
        <w:autoSpaceDN w:val="off"/>
        <w:spacing w:before="0" w:after="0" w:line="30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号</w:t>
      </w:r>
    </w:p>
    <w:p>
      <w:pPr>
        <w:pStyle w:val="Normal"/>
        <w:framePr w:w="1371" w:x="4686" w:y="360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个人剂量计</w:t>
      </w:r>
    </w:p>
    <w:p>
      <w:pPr>
        <w:pStyle w:val="Normal"/>
        <w:framePr w:w="1371" w:x="4686" w:y="3607"/>
        <w:widowControl w:val="off"/>
        <w:autoSpaceDE w:val="off"/>
        <w:autoSpaceDN w:val="off"/>
        <w:spacing w:before="0" w:after="0" w:line="300" w:lineRule="exact"/>
        <w:ind w:left="10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佩戴数量</w:t>
      </w:r>
    </w:p>
    <w:p>
      <w:pPr>
        <w:pStyle w:val="Normal"/>
        <w:framePr w:w="1160" w:x="6784" w:y="360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检测结果</w:t>
      </w:r>
    </w:p>
    <w:p>
      <w:pPr>
        <w:pStyle w:val="Normal"/>
        <w:framePr w:w="1160" w:x="8958" w:y="360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达标情况</w:t>
      </w:r>
    </w:p>
    <w:p>
      <w:pPr>
        <w:pStyle w:val="Normal"/>
        <w:framePr w:w="1160" w:x="2976" w:y="3756"/>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工作岗位</w:t>
      </w:r>
    </w:p>
    <w:p>
      <w:pPr>
        <w:pStyle w:val="Normal"/>
        <w:framePr w:w="1297" w:x="6714" w:y="3900"/>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w:t>
      </w:r>
      <w:r>
        <w:rPr>
          <w:rFonts w:ascii="Times New Roman"/>
          <w:b w:val="on"/>
          <w:color w:val="000000"/>
          <w:spacing w:val="0"/>
          <w:sz w:val="21"/>
        </w:rPr>
        <w:t>mSv/a</w:t>
      </w:r>
      <w:r>
        <w:rPr>
          <w:rFonts w:ascii="WIDGLC+ËÎÌå" w:hAnsi="WIDGLC+ËÎÌå" w:cs="WIDGLC+ËÎÌå"/>
          <w:color w:val="000000"/>
          <w:spacing w:val="0"/>
          <w:sz w:val="21"/>
        </w:rPr>
        <w:t>）</w:t>
      </w:r>
    </w:p>
    <w:p>
      <w:pPr>
        <w:pStyle w:val="Normal"/>
        <w:framePr w:w="2142" w:x="8469" w:y="3900"/>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（按 </w:t>
      </w:r>
      <w:r>
        <w:rPr>
          <w:rFonts w:ascii="Times New Roman"/>
          <w:b w:val="on"/>
          <w:color w:val="000000"/>
          <w:spacing w:val="0"/>
          <w:sz w:val="21"/>
        </w:rPr>
        <w:t>5mSv/a</w:t>
      </w:r>
      <w:r>
        <w:rPr>
          <w:rFonts w:ascii="WIDGLC+ËÎÌå" w:hAnsi="WIDGLC+ËÎÌå" w:cs="WIDGLC+ËÎÌå"/>
          <w:color w:val="000000"/>
          <w:spacing w:val="0"/>
          <w:sz w:val="21"/>
        </w:rPr>
        <w:t>标准）</w:t>
      </w:r>
    </w:p>
    <w:p>
      <w:pPr>
        <w:pStyle w:val="Normal"/>
        <w:framePr w:w="1369" w:x="2873" w:y="458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肿瘤放疗科</w:t>
      </w:r>
    </w:p>
    <w:p>
      <w:pPr>
        <w:pStyle w:val="Normal"/>
        <w:framePr w:w="421" w:x="2028" w:y="472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421" w:x="2028" w:y="4726"/>
        <w:widowControl w:val="off"/>
        <w:autoSpaceDE w:val="off"/>
        <w:autoSpaceDN w:val="off"/>
        <w:spacing w:before="0" w:after="0" w:line="857"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421" w:x="2028" w:y="4726"/>
        <w:widowControl w:val="off"/>
        <w:autoSpaceDE w:val="off"/>
        <w:autoSpaceDN w:val="off"/>
        <w:spacing w:before="0" w:after="0" w:line="852"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421" w:x="2028" w:y="4726"/>
        <w:widowControl w:val="off"/>
        <w:autoSpaceDE w:val="off"/>
        <w:autoSpaceDN w:val="off"/>
        <w:spacing w:before="0" w:after="0" w:line="857"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896" w:x="4923" w:y="4726"/>
        <w:widowControl w:val="off"/>
        <w:autoSpaceDE w:val="off"/>
        <w:autoSpaceDN w:val="off"/>
        <w:spacing w:before="0" w:after="0" w:line="234" w:lineRule="exact"/>
        <w:ind w:left="106" w:right="0" w:first-line="0"/>
        <w:jc w:val="left"/>
        <w:rPr>
          <w:rFonts w:ascii="WIDGLC+ËÎÌå" w:hAnsi="WIDGLC+ËÎÌå" w:cs="WIDGLC+ËÎÌå"/>
          <w:color w:val="000000"/>
          <w:spacing w:val="0"/>
          <w:sz w:val="21"/>
        </w:rPr>
      </w:pPr>
      <w:r>
        <w:rPr>
          <w:rFonts w:ascii="Times New Roman"/>
          <w:color w:val="000000"/>
          <w:spacing w:val="0"/>
          <w:sz w:val="21"/>
        </w:rPr>
        <w:t>5</w:t>
      </w:r>
      <w:r>
        <w:rPr>
          <w:rFonts w:ascii="WIDGLC+ËÎÌå" w:hAnsi="WIDGLC+ËÎÌå" w:cs="WIDGLC+ËÎÌå"/>
          <w:color w:val="000000"/>
          <w:spacing w:val="0"/>
          <w:sz w:val="21"/>
        </w:rPr>
        <w:t>枚</w:t>
      </w:r>
    </w:p>
    <w:p>
      <w:pPr>
        <w:pStyle w:val="Normal"/>
        <w:framePr w:w="896" w:x="4923" w:y="4726"/>
        <w:widowControl w:val="off"/>
        <w:autoSpaceDE w:val="off"/>
        <w:autoSpaceDN w:val="off"/>
        <w:spacing w:before="0" w:after="0" w:line="857" w:lineRule="exact"/>
        <w:ind w:left="53" w:right="0" w:first-line="0"/>
        <w:jc w:val="left"/>
        <w:rPr>
          <w:rFonts w:ascii="WIDGLC+ËÎÌå" w:hAnsi="WIDGLC+ËÎÌå" w:cs="WIDGLC+ËÎÌå"/>
          <w:color w:val="000000"/>
          <w:spacing w:val="0"/>
          <w:sz w:val="21"/>
        </w:rPr>
      </w:pPr>
      <w:r>
        <w:rPr>
          <w:rFonts w:ascii="Times New Roman"/>
          <w:color w:val="000000"/>
          <w:spacing w:val="0"/>
          <w:sz w:val="21"/>
        </w:rPr>
        <w:t>17</w:t>
      </w:r>
      <w:r>
        <w:rPr>
          <w:rFonts w:ascii="WIDGLC+ËÎÌå" w:hAnsi="WIDGLC+ËÎÌå" w:cs="WIDGLC+ËÎÌå"/>
          <w:color w:val="000000"/>
          <w:spacing w:val="0"/>
          <w:sz w:val="21"/>
        </w:rPr>
        <w:t>枚</w:t>
      </w:r>
    </w:p>
    <w:p>
      <w:pPr>
        <w:pStyle w:val="Normal"/>
        <w:framePr w:w="896" w:x="4923" w:y="4726"/>
        <w:widowControl w:val="off"/>
        <w:autoSpaceDE w:val="off"/>
        <w:autoSpaceDN w:val="off"/>
        <w:spacing w:before="0" w:after="0" w:line="852" w:lineRule="exact"/>
        <w:ind w:left="0" w:right="0" w:first-line="0"/>
        <w:jc w:val="left"/>
        <w:rPr>
          <w:rFonts w:ascii="WIDGLC+ËÎÌå" w:hAnsi="WIDGLC+ËÎÌå" w:cs="WIDGLC+ËÎÌå"/>
          <w:color w:val="000000"/>
          <w:spacing w:val="0"/>
          <w:sz w:val="21"/>
        </w:rPr>
      </w:pPr>
      <w:r>
        <w:rPr>
          <w:rFonts w:ascii="Times New Roman"/>
          <w:color w:val="000000"/>
          <w:spacing w:val="0"/>
          <w:sz w:val="21"/>
        </w:rPr>
        <w:t>137</w:t>
      </w:r>
      <w:r>
        <w:rPr>
          <w:rFonts w:ascii="WIDGLC+ËÎÌå" w:hAnsi="WIDGLC+ËÎÌå" w:cs="WIDGLC+ËÎÌå"/>
          <w:color w:val="000000"/>
          <w:spacing w:val="0"/>
          <w:sz w:val="21"/>
        </w:rPr>
        <w:t>枚</w:t>
      </w:r>
    </w:p>
    <w:p>
      <w:pPr>
        <w:pStyle w:val="Normal"/>
        <w:framePr w:w="896" w:x="4923" w:y="4726"/>
        <w:widowControl w:val="off"/>
        <w:autoSpaceDE w:val="off"/>
        <w:autoSpaceDN w:val="off"/>
        <w:spacing w:before="0" w:after="0" w:line="857" w:lineRule="exact"/>
        <w:ind w:left="53" w:right="0" w:first-line="0"/>
        <w:jc w:val="left"/>
        <w:rPr>
          <w:rFonts w:ascii="WIDGLC+ËÎÌå" w:hAnsi="WIDGLC+ËÎÌå" w:cs="WIDGLC+ËÎÌå"/>
          <w:color w:val="000000"/>
          <w:spacing w:val="0"/>
          <w:sz w:val="21"/>
        </w:rPr>
      </w:pPr>
      <w:r>
        <w:rPr>
          <w:rFonts w:ascii="Times New Roman"/>
          <w:color w:val="000000"/>
          <w:spacing w:val="0"/>
          <w:sz w:val="21"/>
        </w:rPr>
        <w:t>19</w:t>
      </w:r>
      <w:r>
        <w:rPr>
          <w:rFonts w:ascii="WIDGLC+ËÎÌå" w:hAnsi="WIDGLC+ËÎÌå" w:cs="WIDGLC+ËÎÌå"/>
          <w:color w:val="000000"/>
          <w:spacing w:val="0"/>
          <w:sz w:val="21"/>
        </w:rPr>
        <w:t>枚</w:t>
      </w:r>
    </w:p>
    <w:p>
      <w:pPr>
        <w:pStyle w:val="Normal"/>
        <w:framePr w:w="1474" w:x="6628" w:y="4726"/>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0.316</w:t>
      </w:r>
      <w:r>
        <w:rPr>
          <w:rFonts w:ascii="WIDGLC+ËÎÌå" w:hAnsi="WIDGLC+ËÎÌå" w:cs="WIDGLC+ËÎÌå"/>
          <w:color w:val="000000"/>
          <w:spacing w:val="0"/>
          <w:sz w:val="21"/>
        </w:rPr>
        <w:t>～</w:t>
      </w:r>
      <w:r>
        <w:rPr>
          <w:rFonts w:ascii="Times New Roman"/>
          <w:color w:val="000000"/>
          <w:spacing w:val="0"/>
          <w:sz w:val="21"/>
        </w:rPr>
        <w:t>0.803</w:t>
      </w:r>
    </w:p>
    <w:p>
      <w:pPr>
        <w:pStyle w:val="Normal"/>
        <w:framePr w:w="1474" w:x="6628" w:y="4726"/>
        <w:widowControl w:val="off"/>
        <w:autoSpaceDE w:val="off"/>
        <w:autoSpaceDN w:val="off"/>
        <w:spacing w:before="0" w:after="0" w:line="857" w:lineRule="exact"/>
        <w:ind w:left="0" w:right="0" w:first-line="0"/>
        <w:jc w:val="left"/>
        <w:rPr>
          <w:rFonts w:ascii="Times New Roman"/>
          <w:color w:val="000000"/>
          <w:spacing w:val="0"/>
          <w:sz w:val="21"/>
        </w:rPr>
      </w:pPr>
      <w:r>
        <w:rPr>
          <w:rFonts w:ascii="Times New Roman"/>
          <w:color w:val="000000"/>
          <w:spacing w:val="0"/>
          <w:sz w:val="21"/>
        </w:rPr>
        <w:t>0.135</w:t>
      </w:r>
      <w:r>
        <w:rPr>
          <w:rFonts w:ascii="WIDGLC+ËÎÌå" w:hAnsi="WIDGLC+ËÎÌå" w:cs="WIDGLC+ËÎÌå"/>
          <w:color w:val="000000"/>
          <w:spacing w:val="0"/>
          <w:sz w:val="21"/>
        </w:rPr>
        <w:t>～</w:t>
      </w:r>
      <w:r>
        <w:rPr>
          <w:rFonts w:ascii="Times New Roman"/>
          <w:color w:val="000000"/>
          <w:spacing w:val="0"/>
          <w:sz w:val="21"/>
        </w:rPr>
        <w:t>1.694</w:t>
      </w:r>
    </w:p>
    <w:p>
      <w:pPr>
        <w:pStyle w:val="Normal"/>
        <w:framePr w:w="1474" w:x="6628" w:y="4726"/>
        <w:widowControl w:val="off"/>
        <w:autoSpaceDE w:val="off"/>
        <w:autoSpaceDN w:val="off"/>
        <w:spacing w:before="0" w:after="0" w:line="852" w:lineRule="exact"/>
        <w:ind w:left="0" w:right="0" w:first-line="0"/>
        <w:jc w:val="left"/>
        <w:rPr>
          <w:rFonts w:ascii="Times New Roman"/>
          <w:color w:val="000000"/>
          <w:spacing w:val="0"/>
          <w:sz w:val="21"/>
        </w:rPr>
      </w:pPr>
      <w:r>
        <w:rPr>
          <w:rFonts w:ascii="Times New Roman"/>
          <w:color w:val="000000"/>
          <w:spacing w:val="0"/>
          <w:sz w:val="21"/>
        </w:rPr>
        <w:t>0.135</w:t>
      </w:r>
      <w:r>
        <w:rPr>
          <w:rFonts w:ascii="WIDGLC+ËÎÌå" w:hAnsi="WIDGLC+ËÎÌå" w:cs="WIDGLC+ËÎÌå"/>
          <w:color w:val="000000"/>
          <w:spacing w:val="0"/>
          <w:sz w:val="21"/>
        </w:rPr>
        <w:t>～</w:t>
      </w:r>
      <w:r>
        <w:rPr>
          <w:rFonts w:ascii="Times New Roman"/>
          <w:color w:val="000000"/>
          <w:spacing w:val="0"/>
          <w:sz w:val="21"/>
        </w:rPr>
        <w:t>1.901</w:t>
      </w:r>
    </w:p>
    <w:p>
      <w:pPr>
        <w:pStyle w:val="Normal"/>
        <w:framePr w:w="1474" w:x="6628" w:y="4726"/>
        <w:widowControl w:val="off"/>
        <w:autoSpaceDE w:val="off"/>
        <w:autoSpaceDN w:val="off"/>
        <w:spacing w:before="0" w:after="0" w:line="857" w:lineRule="exact"/>
        <w:ind w:left="0" w:right="0" w:first-line="0"/>
        <w:jc w:val="left"/>
        <w:rPr>
          <w:rFonts w:ascii="Times New Roman"/>
          <w:color w:val="000000"/>
          <w:spacing w:val="0"/>
          <w:sz w:val="21"/>
        </w:rPr>
      </w:pPr>
      <w:r>
        <w:rPr>
          <w:rFonts w:ascii="Times New Roman"/>
          <w:color w:val="000000"/>
          <w:spacing w:val="0"/>
          <w:sz w:val="21"/>
        </w:rPr>
        <w:t>0.197</w:t>
      </w:r>
      <w:r>
        <w:rPr>
          <w:rFonts w:ascii="WIDGLC+ËÎÌå" w:hAnsi="WIDGLC+ËÎÌå" w:cs="WIDGLC+ËÎÌå"/>
          <w:color w:val="000000"/>
          <w:spacing w:val="0"/>
          <w:sz w:val="21"/>
        </w:rPr>
        <w:t>～</w:t>
      </w:r>
      <w:r>
        <w:rPr>
          <w:rFonts w:ascii="Times New Roman"/>
          <w:color w:val="000000"/>
          <w:spacing w:val="0"/>
          <w:sz w:val="21"/>
        </w:rPr>
        <w:t>0.455</w:t>
      </w:r>
    </w:p>
    <w:p>
      <w:pPr>
        <w:pStyle w:val="Normal"/>
        <w:framePr w:w="737" w:x="9169" w:y="4733"/>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达标</w:t>
      </w:r>
    </w:p>
    <w:p>
      <w:pPr>
        <w:pStyle w:val="Normal"/>
        <w:framePr w:w="737" w:x="9169" w:y="4733"/>
        <w:widowControl w:val="off"/>
        <w:autoSpaceDE w:val="off"/>
        <w:autoSpaceDN w:val="off"/>
        <w:spacing w:before="0" w:after="0" w:line="857"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达标</w:t>
      </w:r>
    </w:p>
    <w:p>
      <w:pPr>
        <w:pStyle w:val="Normal"/>
        <w:framePr w:w="737" w:x="9169" w:y="4733"/>
        <w:widowControl w:val="off"/>
        <w:autoSpaceDE w:val="off"/>
        <w:autoSpaceDN w:val="off"/>
        <w:spacing w:before="0" w:after="0" w:line="852"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达标</w:t>
      </w:r>
    </w:p>
    <w:p>
      <w:pPr>
        <w:pStyle w:val="Normal"/>
        <w:framePr w:w="737" w:x="9169" w:y="4733"/>
        <w:widowControl w:val="off"/>
        <w:autoSpaceDE w:val="off"/>
        <w:autoSpaceDN w:val="off"/>
        <w:spacing w:before="0" w:after="0" w:line="857"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达标</w:t>
      </w:r>
    </w:p>
    <w:p>
      <w:pPr>
        <w:pStyle w:val="Normal"/>
        <w:framePr w:w="685" w:x="3214" w:y="4875"/>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5</w:t>
      </w:r>
      <w:r>
        <w:rPr>
          <w:rFonts w:ascii="WIDGLC+ËÎÌå" w:hAnsi="WIDGLC+ËÎÌå" w:cs="WIDGLC+ËÎÌå"/>
          <w:color w:val="000000"/>
          <w:spacing w:val="0"/>
          <w:sz w:val="21"/>
        </w:rPr>
        <w:t>人</w:t>
      </w:r>
    </w:p>
    <w:p>
      <w:pPr>
        <w:pStyle w:val="Normal"/>
        <w:framePr w:w="949" w:x="3082" w:y="543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导管室</w:t>
      </w:r>
    </w:p>
    <w:p>
      <w:pPr>
        <w:pStyle w:val="Normal"/>
        <w:framePr w:w="790" w:x="3161" w:y="5732"/>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17</w:t>
      </w:r>
      <w:r>
        <w:rPr>
          <w:rFonts w:ascii="WIDGLC+ËÎÌå" w:hAnsi="WIDGLC+ËÎÌå" w:cs="WIDGLC+ËÎÌå"/>
          <w:color w:val="000000"/>
          <w:spacing w:val="0"/>
          <w:sz w:val="21"/>
        </w:rPr>
        <w:t>人</w:t>
      </w:r>
    </w:p>
    <w:p>
      <w:pPr>
        <w:pStyle w:val="Normal"/>
        <w:framePr w:w="1569" w:x="2772" w:y="6284"/>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hAnsi="Times New Roman" w:cs="Times New Roman"/>
          <w:color w:val="000000"/>
          <w:spacing w:val="0"/>
          <w:sz w:val="21"/>
        </w:rPr>
        <w:t>Ⅲ</w:t>
      </w:r>
      <w:r>
        <w:rPr>
          <w:rFonts w:ascii="WIDGLC+ËÎÌå" w:hAnsi="WIDGLC+ËÎÌå" w:cs="WIDGLC+ËÎÌå"/>
          <w:color w:val="000000"/>
          <w:spacing w:val="0"/>
          <w:sz w:val="21"/>
        </w:rPr>
        <w:t>类射线装置</w:t>
      </w:r>
    </w:p>
    <w:p>
      <w:pPr>
        <w:pStyle w:val="Normal"/>
        <w:framePr w:w="1569" w:x="2772" w:y="6284"/>
        <w:widowControl w:val="off"/>
        <w:autoSpaceDE w:val="off"/>
        <w:autoSpaceDN w:val="off"/>
        <w:spacing w:before="0" w:after="0" w:line="300" w:lineRule="exact"/>
        <w:ind w:left="336" w:right="0" w:first-line="0"/>
        <w:jc w:val="left"/>
        <w:rPr>
          <w:rFonts w:ascii="WIDGLC+ËÎÌå" w:hAnsi="WIDGLC+ËÎÌå" w:cs="WIDGLC+ËÎÌå"/>
          <w:color w:val="000000"/>
          <w:spacing w:val="0"/>
          <w:sz w:val="21"/>
        </w:rPr>
      </w:pPr>
      <w:r>
        <w:rPr>
          <w:rFonts w:ascii="Times New Roman"/>
          <w:color w:val="000000"/>
          <w:spacing w:val="0"/>
          <w:sz w:val="21"/>
        </w:rPr>
        <w:t>137</w:t>
      </w:r>
      <w:r>
        <w:rPr>
          <w:rFonts w:ascii="WIDGLC+ËÎÌå" w:hAnsi="WIDGLC+ËÎÌå" w:cs="WIDGLC+ËÎÌå"/>
          <w:color w:val="000000"/>
          <w:spacing w:val="0"/>
          <w:sz w:val="21"/>
        </w:rPr>
        <w:t>人</w:t>
      </w:r>
    </w:p>
    <w:p>
      <w:pPr>
        <w:pStyle w:val="Normal"/>
        <w:framePr w:w="1157" w:x="2979" w:y="715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核医学科</w:t>
      </w:r>
    </w:p>
    <w:p>
      <w:pPr>
        <w:pStyle w:val="Normal"/>
        <w:framePr w:w="790" w:x="3161" w:y="7443"/>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19</w:t>
      </w:r>
      <w:r>
        <w:rPr>
          <w:rFonts w:ascii="WIDGLC+ËÎÌå" w:hAnsi="WIDGLC+ËÎÌå" w:cs="WIDGLC+ËÎÌå"/>
          <w:color w:val="000000"/>
          <w:spacing w:val="0"/>
          <w:sz w:val="21"/>
        </w:rPr>
        <w:t>人</w:t>
      </w:r>
    </w:p>
    <w:p>
      <w:pPr>
        <w:pStyle w:val="Normal"/>
        <w:framePr w:w="8856" w:x="2295" w:y="8016"/>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由表 </w:t>
      </w:r>
      <w:r>
        <w:rPr>
          <w:rFonts w:ascii="Times New Roman"/>
          <w:color w:val="000000"/>
          <w:spacing w:val="0"/>
          <w:sz w:val="24"/>
        </w:rPr>
        <w:t>6-1</w:t>
      </w:r>
      <w:r>
        <w:rPr>
          <w:rFonts w:ascii="WIDGLC+ËÎÌå" w:hAnsi="WIDGLC+ËÎÌå" w:cs="WIDGLC+ËÎÌå"/>
          <w:color w:val="000000"/>
          <w:spacing w:val="0"/>
          <w:sz w:val="24"/>
        </w:rPr>
        <w:t>工作人员个人年剂量当量检测结果可知，肿瘤放疗科为（</w:t>
      </w:r>
      <w:r>
        <w:rPr>
          <w:rFonts w:ascii="Times New Roman"/>
          <w:color w:val="000000"/>
          <w:spacing w:val="0"/>
          <w:sz w:val="24"/>
        </w:rPr>
        <w:t>0.316</w:t>
      </w:r>
      <w:r>
        <w:rPr>
          <w:rFonts w:ascii="WIDGLC+ËÎÌå" w:hAnsi="WIDGLC+ËÎÌå" w:cs="WIDGLC+ËÎÌå"/>
          <w:color w:val="000000"/>
          <w:spacing w:val="0"/>
          <w:sz w:val="24"/>
        </w:rPr>
        <w:t>～</w:t>
      </w:r>
    </w:p>
    <w:p>
      <w:pPr>
        <w:pStyle w:val="Normal"/>
        <w:framePr w:w="9918" w:x="1815" w:y="8496"/>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color w:val="000000"/>
          <w:spacing w:val="0"/>
          <w:sz w:val="24"/>
        </w:rPr>
        <w:t>0.803</w:t>
      </w:r>
      <w:r>
        <w:rPr>
          <w:rFonts w:ascii="WIDGLC+ËÎÌå" w:hAnsi="WIDGLC+ËÎÌå" w:cs="WIDGLC+ËÎÌå"/>
          <w:color w:val="000000"/>
          <w:spacing w:val="0"/>
          <w:sz w:val="24"/>
        </w:rPr>
        <w:t xml:space="preserve">）  </w:t>
      </w:r>
      <w:r>
        <w:rPr>
          <w:rFonts w:ascii="Times New Roman"/>
          <w:color w:val="000000"/>
          <w:spacing w:val="0"/>
          <w:sz w:val="24"/>
        </w:rPr>
        <w:t>mSv/a</w:t>
      </w:r>
      <w:r>
        <w:rPr>
          <w:rFonts w:ascii="WIDGLC+ËÎÌå" w:hAnsi="WIDGLC+ËÎÌå" w:cs="WIDGLC+ËÎÌå"/>
          <w:color w:val="000000"/>
          <w:spacing w:val="0"/>
          <w:sz w:val="24"/>
        </w:rPr>
        <w:t>、导管室（</w:t>
      </w:r>
      <w:r>
        <w:rPr>
          <w:rFonts w:ascii="Times New Roman"/>
          <w:color w:val="000000"/>
          <w:spacing w:val="0"/>
          <w:sz w:val="24"/>
        </w:rPr>
        <w:t>0.135</w:t>
      </w:r>
      <w:r>
        <w:rPr>
          <w:rFonts w:ascii="WIDGLC+ËÎÌå" w:hAnsi="WIDGLC+ËÎÌå" w:cs="WIDGLC+ËÎÌå"/>
          <w:color w:val="000000"/>
          <w:spacing w:val="0"/>
          <w:sz w:val="24"/>
        </w:rPr>
        <w:t>～</w:t>
      </w:r>
      <w:r>
        <w:rPr>
          <w:rFonts w:ascii="Times New Roman"/>
          <w:color w:val="000000"/>
          <w:spacing w:val="0"/>
          <w:sz w:val="24"/>
        </w:rPr>
        <w:t>1.694</w:t>
      </w:r>
      <w:r>
        <w:rPr>
          <w:rFonts w:ascii="WIDGLC+ËÎÌå" w:hAnsi="WIDGLC+ËÎÌå" w:cs="WIDGLC+ËÎÌå"/>
          <w:color w:val="000000"/>
          <w:spacing w:val="0"/>
          <w:sz w:val="24"/>
        </w:rPr>
        <w:t xml:space="preserve">） </w:t>
      </w:r>
      <w:r>
        <w:rPr>
          <w:rFonts w:ascii="Times New Roman"/>
          <w:color w:val="000000"/>
          <w:spacing w:val="0"/>
          <w:sz w:val="24"/>
        </w:rPr>
        <w:t>mSv/a</w:t>
      </w:r>
      <w:r>
        <w:rPr>
          <w:rFonts w:ascii="WIDGLC+ËÎÌå" w:hAnsi="WIDGLC+ËÎÌå" w:cs="WIDGLC+ËÎÌå"/>
          <w:color w:val="000000"/>
          <w:spacing w:val="0"/>
          <w:sz w:val="24"/>
        </w:rPr>
        <w:t>、</w:t>
      </w:r>
      <w:r>
        <w:rPr>
          <w:rFonts w:ascii="Times New Roman" w:hAnsi="Times New Roman" w:cs="Times New Roman"/>
          <w:color w:val="000000"/>
          <w:spacing w:val="0"/>
          <w:sz w:val="24"/>
        </w:rPr>
        <w:t>Ⅲ</w:t>
      </w:r>
      <w:r>
        <w:rPr>
          <w:rFonts w:ascii="WIDGLC+ËÎÌå" w:hAnsi="WIDGLC+ËÎÌå" w:cs="WIDGLC+ËÎÌå"/>
          <w:color w:val="000000"/>
          <w:spacing w:val="0"/>
          <w:sz w:val="24"/>
        </w:rPr>
        <w:t>类射线装置为（</w:t>
      </w:r>
      <w:r>
        <w:rPr>
          <w:rFonts w:ascii="Times New Roman"/>
          <w:color w:val="000000"/>
          <w:spacing w:val="0"/>
          <w:sz w:val="24"/>
        </w:rPr>
        <w:t>0.135</w:t>
      </w:r>
      <w:r>
        <w:rPr>
          <w:rFonts w:ascii="WIDGLC+ËÎÌå" w:hAnsi="WIDGLC+ËÎÌå" w:cs="WIDGLC+ËÎÌå"/>
          <w:color w:val="000000"/>
          <w:spacing w:val="0"/>
          <w:sz w:val="24"/>
        </w:rPr>
        <w:t>～</w:t>
      </w:r>
      <w:r>
        <w:rPr>
          <w:rFonts w:ascii="Times New Roman"/>
          <w:color w:val="000000"/>
          <w:spacing w:val="0"/>
          <w:sz w:val="24"/>
        </w:rPr>
        <w:t>1.901</w:t>
      </w:r>
      <w:r>
        <w:rPr>
          <w:rFonts w:ascii="WIDGLC+ËÎÌå" w:hAnsi="WIDGLC+ËÎÌå" w:cs="WIDGLC+ËÎÌå"/>
          <w:color w:val="000000"/>
          <w:spacing w:val="0"/>
          <w:sz w:val="24"/>
        </w:rPr>
        <w:t>）</w:t>
      </w:r>
    </w:p>
    <w:p>
      <w:pPr>
        <w:pStyle w:val="Normal"/>
        <w:framePr w:w="9918" w:x="1815" w:y="8496"/>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Times New Roman"/>
          <w:color w:val="000000"/>
          <w:spacing w:val="0"/>
          <w:sz w:val="24"/>
        </w:rPr>
        <w:t>mSv/ a</w:t>
      </w:r>
      <w:r>
        <w:rPr>
          <w:rFonts w:ascii="WIDGLC+ËÎÌå" w:hAnsi="WIDGLC+ËÎÌå" w:cs="WIDGLC+ËÎÌå"/>
          <w:color w:val="000000"/>
          <w:spacing w:val="0"/>
          <w:sz w:val="24"/>
        </w:rPr>
        <w:t>、核医学科为（</w:t>
      </w:r>
      <w:r>
        <w:rPr>
          <w:rFonts w:ascii="Times New Roman"/>
          <w:color w:val="000000"/>
          <w:spacing w:val="0"/>
          <w:sz w:val="24"/>
        </w:rPr>
        <w:t>0.197</w:t>
      </w:r>
      <w:r>
        <w:rPr>
          <w:rFonts w:ascii="WIDGLC+ËÎÌå" w:hAnsi="WIDGLC+ËÎÌå" w:cs="WIDGLC+ËÎÌå"/>
          <w:color w:val="000000"/>
          <w:spacing w:val="0"/>
          <w:sz w:val="24"/>
        </w:rPr>
        <w:t>～</w:t>
      </w:r>
      <w:r>
        <w:rPr>
          <w:rFonts w:ascii="Times New Roman"/>
          <w:color w:val="000000"/>
          <w:spacing w:val="0"/>
          <w:sz w:val="24"/>
        </w:rPr>
        <w:t>0.455</w:t>
      </w:r>
      <w:r>
        <w:rPr>
          <w:rFonts w:ascii="WIDGLC+ËÎÌå" w:hAnsi="WIDGLC+ËÎÌå" w:cs="WIDGLC+ËÎÌå"/>
          <w:color w:val="000000"/>
          <w:spacing w:val="0"/>
          <w:sz w:val="24"/>
        </w:rPr>
        <w:t xml:space="preserve">）  </w:t>
      </w:r>
      <w:r>
        <w:rPr>
          <w:rFonts w:ascii="Times New Roman"/>
          <w:color w:val="000000"/>
          <w:spacing w:val="0"/>
          <w:sz w:val="24"/>
        </w:rPr>
        <w:t>mSv/ a</w:t>
      </w:r>
      <w:r>
        <w:rPr>
          <w:rFonts w:ascii="WIDGLC+ËÎÌå" w:hAnsi="WIDGLC+ËÎÌå" w:cs="WIDGLC+ËÎÌå"/>
          <w:color w:val="000000"/>
          <w:spacing w:val="0"/>
          <w:sz w:val="24"/>
        </w:rPr>
        <w:t>，工作人员年剂量当量检测结果均在</w:t>
      </w:r>
    </w:p>
    <w:p>
      <w:pPr>
        <w:pStyle w:val="Normal"/>
        <w:framePr w:w="9918" w:x="1815" w:y="8496"/>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《电离辐射防护与辐射源安全基本标准》中职业工作人员 </w:t>
      </w:r>
      <w:r>
        <w:rPr>
          <w:rFonts w:ascii="Times New Roman"/>
          <w:color w:val="000000"/>
          <w:spacing w:val="0"/>
          <w:sz w:val="24"/>
        </w:rPr>
        <w:t>5mSv/a</w:t>
      </w:r>
      <w:r>
        <w:rPr>
          <w:rFonts w:ascii="WIDGLC+ËÎÌå" w:hAnsi="WIDGLC+ËÎÌå" w:cs="WIDGLC+ËÎÌå"/>
          <w:color w:val="000000"/>
          <w:spacing w:val="0"/>
          <w:sz w:val="24"/>
        </w:rPr>
        <w:t>附加剂量约束值</w:t>
      </w:r>
    </w:p>
    <w:p>
      <w:pPr>
        <w:pStyle w:val="Normal"/>
        <w:framePr w:w="1320" w:x="1815" w:y="9943"/>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范围内。</w:t>
      </w:r>
    </w:p>
    <w:p>
      <w:pPr>
        <w:pStyle w:val="Normal"/>
        <w:framePr w:w="3233" w:x="1815" w:y="10288"/>
        <w:widowControl w:val="off"/>
        <w:autoSpaceDE w:val="off"/>
        <w:autoSpaceDN w:val="off"/>
        <w:spacing w:before="0" w:after="0" w:line="332" w:lineRule="exact"/>
        <w:ind w:left="0" w:right="0" w:first-line="0"/>
        <w:jc w:val="left"/>
        <w:rPr>
          <w:rFonts w:ascii="WIDGLC+ËÎÌå" w:hAnsi="WIDGLC+ËÎÌå" w:cs="WIDGLC+ËÎÌå"/>
          <w:color w:val="000000"/>
          <w:spacing w:val="0"/>
          <w:sz w:val="30"/>
        </w:rPr>
      </w:pPr>
      <w:r>
        <w:rPr>
          <w:rFonts w:ascii="Times New Roman"/>
          <w:b w:val="on"/>
          <w:color w:val="000000"/>
          <w:spacing w:val="0"/>
          <w:sz w:val="30"/>
        </w:rPr>
        <w:t>7.</w:t>
      </w:r>
      <w:r>
        <w:rPr>
          <w:rFonts w:ascii="WIDGLC+ËÎÌå" w:hAnsi="WIDGLC+ËÎÌå" w:cs="WIDGLC+ËÎÌå"/>
          <w:color w:val="000000"/>
          <w:spacing w:val="0"/>
          <w:sz w:val="30"/>
        </w:rPr>
        <w:t>辐射环境管理检查</w:t>
      </w:r>
    </w:p>
    <w:p>
      <w:pPr>
        <w:pStyle w:val="Normal"/>
        <w:framePr w:w="1965" w:x="1815" w:y="10982"/>
        <w:widowControl w:val="off"/>
        <w:autoSpaceDE w:val="off"/>
        <w:autoSpaceDN w:val="off"/>
        <w:spacing w:before="0" w:after="0" w:line="311" w:lineRule="exact"/>
        <w:ind w:left="0" w:right="0" w:first-line="0"/>
        <w:jc w:val="left"/>
        <w:rPr>
          <w:rFonts w:ascii="WIDGLC+ËÎÌå" w:hAnsi="WIDGLC+ËÎÌå" w:cs="WIDGLC+ËÎÌå"/>
          <w:color w:val="000000"/>
          <w:spacing w:val="0"/>
          <w:sz w:val="28"/>
        </w:rPr>
      </w:pPr>
      <w:r>
        <w:rPr>
          <w:rFonts w:ascii="Times New Roman"/>
          <w:b w:val="on"/>
          <w:color w:val="000000"/>
          <w:spacing w:val="0"/>
          <w:sz w:val="28"/>
        </w:rPr>
        <w:t>7.1</w:t>
      </w:r>
      <w:r>
        <w:rPr>
          <w:rFonts w:ascii="WIDGLC+ËÎÌå" w:hAnsi="WIDGLC+ËÎÌå" w:cs="WIDGLC+ËÎÌå"/>
          <w:color w:val="000000"/>
          <w:spacing w:val="0"/>
          <w:sz w:val="28"/>
        </w:rPr>
        <w:t>规章制度</w:t>
      </w:r>
    </w:p>
    <w:p>
      <w:pPr>
        <w:pStyle w:val="Normal"/>
        <w:framePr w:w="9780" w:x="1815" w:y="11499"/>
        <w:widowControl w:val="off"/>
        <w:autoSpaceDE w:val="off"/>
        <w:autoSpaceDN w:val="off"/>
        <w:spacing w:before="0" w:after="0" w:line="266" w:lineRule="exact"/>
        <w:ind w:left="47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1</w:t>
      </w:r>
      <w:r>
        <w:rPr>
          <w:rFonts w:ascii="WIDGLC+ËÎÌå" w:hAnsi="WIDGLC+ËÎÌå" w:cs="WIDGLC+ËÎÌå"/>
          <w:color w:val="000000"/>
          <w:spacing w:val="0"/>
          <w:sz w:val="24"/>
        </w:rPr>
        <w:t xml:space="preserve">）内蒙古包钢医院于  </w:t>
      </w:r>
      <w:r>
        <w:rPr>
          <w:rFonts w:ascii="Times New Roman"/>
          <w:color w:val="000000"/>
          <w:spacing w:val="0"/>
          <w:sz w:val="24"/>
        </w:rPr>
        <w:t>2009</w:t>
      </w:r>
      <w:r>
        <w:rPr>
          <w:rFonts w:ascii="WIDGLC+ËÎÌå" w:hAnsi="WIDGLC+ËÎÌå" w:cs="WIDGLC+ËÎÌå"/>
          <w:color w:val="000000"/>
          <w:spacing w:val="0"/>
          <w:sz w:val="24"/>
        </w:rPr>
        <w:t>年已取得辐射安全许可证（证书编号：蒙环辐</w:t>
      </w:r>
    </w:p>
    <w:p>
      <w:pPr>
        <w:pStyle w:val="Normal"/>
        <w:framePr w:w="9780" w:x="1815" w:y="1149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证</w:t>
      </w:r>
      <w:r>
        <w:rPr>
          <w:rFonts w:ascii="Times New Roman"/>
          <w:color w:val="000000"/>
          <w:spacing w:val="0"/>
          <w:sz w:val="24"/>
        </w:rPr>
        <w:t>[00309]</w:t>
      </w:r>
      <w:r>
        <w:rPr>
          <w:rFonts w:ascii="WIDGLC+ËÎÌå" w:hAnsi="WIDGLC+ËÎÌå" w:cs="WIDGLC+ËÎÌå"/>
          <w:color w:val="000000"/>
          <w:spacing w:val="0"/>
          <w:sz w:val="24"/>
        </w:rPr>
        <w:t xml:space="preserve">）；于  </w:t>
      </w:r>
      <w:r>
        <w:rPr>
          <w:rFonts w:ascii="Times New Roman"/>
          <w:color w:val="000000"/>
          <w:spacing w:val="0"/>
          <w:sz w:val="24"/>
        </w:rPr>
        <w:t>2014</w:t>
      </w:r>
      <w:r>
        <w:rPr>
          <w:rFonts w:ascii="WIDGLC+ËÎÌå" w:hAnsi="WIDGLC+ËÎÌå" w:cs="WIDGLC+ËÎÌå"/>
          <w:color w:val="000000"/>
          <w:spacing w:val="0"/>
          <w:sz w:val="24"/>
        </w:rPr>
        <w:t>年完成了</w:t>
      </w:r>
      <w:r>
        <w:rPr>
          <w:rFonts w:ascii="Times New Roman" w:hAnsi="Times New Roman" w:cs="Times New Roman"/>
          <w:color w:val="000000"/>
          <w:spacing w:val="0"/>
          <w:sz w:val="24"/>
        </w:rPr>
        <w:t>“</w:t>
      </w:r>
      <w:r>
        <w:rPr>
          <w:rFonts w:ascii="WIDGLC+ËÎÌå" w:hAnsi="WIDGLC+ËÎÌå" w:cs="WIDGLC+ËÎÌå"/>
          <w:color w:val="000000"/>
          <w:spacing w:val="0"/>
          <w:sz w:val="24"/>
        </w:rPr>
        <w:t>内蒙古包钢医院旧核医学科退役</w:t>
      </w:r>
      <w:r>
        <w:rPr>
          <w:rFonts w:ascii="Times New Roman" w:hAnsi="Times New Roman" w:cs="Times New Roman"/>
          <w:color w:val="000000"/>
          <w:spacing w:val="0"/>
          <w:sz w:val="24"/>
        </w:rPr>
        <w:t>”</w:t>
      </w:r>
      <w:r>
        <w:rPr>
          <w:rFonts w:ascii="WIDGLC+ËÎÌå" w:hAnsi="WIDGLC+ËÎÌå" w:cs="WIDGLC+ËÎÌå"/>
          <w:color w:val="000000"/>
          <w:spacing w:val="0"/>
          <w:sz w:val="24"/>
        </w:rPr>
        <w:t>项目放射性环</w:t>
      </w:r>
    </w:p>
    <w:p>
      <w:pPr>
        <w:pStyle w:val="Normal"/>
        <w:framePr w:w="9780" w:x="1815" w:y="1149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境影响评价，于 </w:t>
      </w:r>
      <w:r>
        <w:rPr>
          <w:rFonts w:ascii="Times New Roman"/>
          <w:color w:val="000000"/>
          <w:spacing w:val="0"/>
          <w:sz w:val="24"/>
        </w:rPr>
        <w:t>2014</w:t>
      </w:r>
      <w:r>
        <w:rPr>
          <w:rFonts w:ascii="WIDGLC+ËÎÌå" w:hAnsi="WIDGLC+ËÎÌå" w:cs="WIDGLC+ËÎÌå"/>
          <w:color w:val="000000"/>
          <w:spacing w:val="0"/>
          <w:sz w:val="24"/>
        </w:rPr>
        <w:t>年取得批复（内辐环审，【</w:t>
      </w:r>
      <w:r>
        <w:rPr>
          <w:rFonts w:ascii="Times New Roman"/>
          <w:color w:val="000000"/>
          <w:spacing w:val="0"/>
          <w:sz w:val="24"/>
        </w:rPr>
        <w:t>2014</w:t>
      </w:r>
      <w:r>
        <w:rPr>
          <w:rFonts w:ascii="WIDGLC+ËÎÌå" w:hAnsi="WIDGLC+ËÎÌå" w:cs="WIDGLC+ËÎÌå"/>
          <w:color w:val="000000"/>
          <w:spacing w:val="0"/>
          <w:sz w:val="24"/>
        </w:rPr>
        <w:t>】</w:t>
      </w:r>
      <w:r>
        <w:rPr>
          <w:rFonts w:ascii="Times New Roman"/>
          <w:color w:val="000000"/>
          <w:spacing w:val="0"/>
          <w:sz w:val="24"/>
        </w:rPr>
        <w:t>056</w:t>
      </w:r>
      <w:r>
        <w:rPr>
          <w:rFonts w:ascii="WIDGLC+ËÎÌå" w:hAnsi="WIDGLC+ËÎÌå" w:cs="WIDGLC+ËÎÌå"/>
          <w:color w:val="000000"/>
          <w:spacing w:val="0"/>
          <w:sz w:val="24"/>
        </w:rPr>
        <w:t>号），同年完成了辐</w:t>
      </w:r>
    </w:p>
    <w:p>
      <w:pPr>
        <w:pStyle w:val="Normal"/>
        <w:framePr w:w="9780" w:x="1815" w:y="1149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射安全许可证五年换证工作；于  </w:t>
      </w:r>
      <w:r>
        <w:rPr>
          <w:rFonts w:ascii="Times New Roman"/>
          <w:color w:val="000000"/>
          <w:spacing w:val="0"/>
          <w:sz w:val="24"/>
        </w:rPr>
        <w:t>2016</w:t>
      </w:r>
      <w:r>
        <w:rPr>
          <w:rFonts w:ascii="WIDGLC+ËÎÌå" w:hAnsi="WIDGLC+ËÎÌå" w:cs="WIDGLC+ËÎÌå"/>
          <w:color w:val="000000"/>
          <w:spacing w:val="0"/>
          <w:sz w:val="24"/>
        </w:rPr>
        <w:t>年完成了</w:t>
      </w:r>
      <w:r>
        <w:rPr>
          <w:rFonts w:ascii="Times New Roman" w:hAnsi="Times New Roman" w:cs="Times New Roman"/>
          <w:color w:val="000000"/>
          <w:spacing w:val="0"/>
          <w:sz w:val="24"/>
        </w:rPr>
        <w:t>“</w:t>
      </w:r>
      <w:r>
        <w:rPr>
          <w:rFonts w:ascii="WIDGLC+ËÎÌå" w:hAnsi="WIDGLC+ËÎÌå" w:cs="WIDGLC+ËÎÌå"/>
          <w:color w:val="000000"/>
          <w:spacing w:val="0"/>
          <w:sz w:val="24"/>
        </w:rPr>
        <w:t>内蒙古包钢医院射线装置及非密</w:t>
      </w:r>
    </w:p>
    <w:p>
      <w:pPr>
        <w:pStyle w:val="Normal"/>
        <w:framePr w:w="9780" w:x="1815" w:y="1149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封放射性物质应用项目</w:t>
      </w:r>
      <w:r>
        <w:rPr>
          <w:rFonts w:ascii="Times New Roman" w:hAnsi="Times New Roman" w:cs="Times New Roman"/>
          <w:color w:val="000000"/>
          <w:spacing w:val="0"/>
          <w:sz w:val="24"/>
        </w:rPr>
        <w:t>”</w:t>
      </w:r>
      <w:r>
        <w:rPr>
          <w:rFonts w:ascii="WIDGLC+ËÎÌå" w:hAnsi="WIDGLC+ËÎÌå" w:cs="WIDGLC+ËÎÌå"/>
          <w:color w:val="000000"/>
          <w:spacing w:val="0"/>
          <w:sz w:val="24"/>
        </w:rPr>
        <w:t xml:space="preserve">的放射性环境影响评价，于 </w:t>
      </w:r>
      <w:r>
        <w:rPr>
          <w:rFonts w:ascii="Times New Roman"/>
          <w:color w:val="000000"/>
          <w:spacing w:val="0"/>
          <w:sz w:val="24"/>
        </w:rPr>
        <w:t>2016</w:t>
      </w:r>
      <w:r>
        <w:rPr>
          <w:rFonts w:ascii="WIDGLC+ËÎÌå" w:hAnsi="WIDGLC+ËÎÌå" w:cs="WIDGLC+ËÎÌå"/>
          <w:color w:val="000000"/>
          <w:spacing w:val="0"/>
          <w:sz w:val="24"/>
        </w:rPr>
        <w:t xml:space="preserve">年 </w:t>
      </w:r>
      <w:r>
        <w:rPr>
          <w:rFonts w:ascii="Times New Roman"/>
          <w:color w:val="000000"/>
          <w:spacing w:val="0"/>
          <w:sz w:val="24"/>
        </w:rPr>
        <w:t>11</w:t>
      </w:r>
      <w:r>
        <w:rPr>
          <w:rFonts w:ascii="WIDGLC+ËÎÌå" w:hAnsi="WIDGLC+ËÎÌå" w:cs="WIDGLC+ËÎÌå"/>
          <w:color w:val="000000"/>
          <w:spacing w:val="0"/>
          <w:sz w:val="24"/>
        </w:rPr>
        <w:t xml:space="preserve">月 </w:t>
      </w:r>
      <w:r>
        <w:rPr>
          <w:rFonts w:ascii="Times New Roman"/>
          <w:color w:val="000000"/>
          <w:spacing w:val="0"/>
          <w:sz w:val="24"/>
        </w:rPr>
        <w:t>28</w:t>
      </w:r>
      <w:r>
        <w:rPr>
          <w:rFonts w:ascii="WIDGLC+ËÎÌå" w:hAnsi="WIDGLC+ËÎÌå" w:cs="WIDGLC+ËÎÌå"/>
          <w:color w:val="000000"/>
          <w:spacing w:val="0"/>
          <w:sz w:val="24"/>
        </w:rPr>
        <w:t>日取得批复（内</w:t>
      </w:r>
    </w:p>
    <w:p>
      <w:pPr>
        <w:pStyle w:val="Normal"/>
        <w:framePr w:w="9780" w:x="1815" w:y="1149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辐环审【</w:t>
      </w:r>
      <w:r>
        <w:rPr>
          <w:rFonts w:ascii="Times New Roman"/>
          <w:color w:val="000000"/>
          <w:spacing w:val="0"/>
          <w:sz w:val="24"/>
        </w:rPr>
        <w:t>2016</w:t>
      </w:r>
      <w:r>
        <w:rPr>
          <w:rFonts w:ascii="WIDGLC+ËÎÌå" w:hAnsi="WIDGLC+ËÎÌå" w:cs="WIDGLC+ËÎÌå"/>
          <w:color w:val="000000"/>
          <w:spacing w:val="0"/>
          <w:sz w:val="24"/>
        </w:rPr>
        <w:t>】</w:t>
      </w:r>
      <w:r>
        <w:rPr>
          <w:rFonts w:ascii="Times New Roman"/>
          <w:color w:val="000000"/>
          <w:spacing w:val="0"/>
          <w:sz w:val="24"/>
        </w:rPr>
        <w:t>055</w:t>
      </w:r>
      <w:r>
        <w:rPr>
          <w:rFonts w:ascii="WIDGLC+ËÎÌå" w:hAnsi="WIDGLC+ËÎÌå" w:cs="WIDGLC+ËÎÌå"/>
          <w:color w:val="000000"/>
          <w:spacing w:val="0"/>
          <w:sz w:val="24"/>
        </w:rPr>
        <w:t>号）。</w:t>
      </w:r>
    </w:p>
    <w:p>
      <w:pPr>
        <w:pStyle w:val="Normal"/>
        <w:framePr w:w="9779" w:x="1815" w:y="14379"/>
        <w:widowControl w:val="off"/>
        <w:autoSpaceDE w:val="off"/>
        <w:autoSpaceDN w:val="off"/>
        <w:spacing w:before="0" w:after="0" w:line="266" w:lineRule="exact"/>
        <w:ind w:left="47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2</w:t>
      </w:r>
      <w:r>
        <w:rPr>
          <w:rFonts w:ascii="WIDGLC+ËÎÌå" w:hAnsi="WIDGLC+ËÎÌå" w:cs="WIDGLC+ËÎÌå"/>
          <w:color w:val="000000"/>
          <w:spacing w:val="0"/>
          <w:sz w:val="24"/>
        </w:rPr>
        <w:t>）档案中有射线装置台账、环评报告表、射线装置管理制度、工作人员个</w:t>
      </w:r>
    </w:p>
    <w:p>
      <w:pPr>
        <w:pStyle w:val="Normal"/>
        <w:framePr w:w="9779" w:x="1815" w:y="14379"/>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人剂量检测结果、日常监测结果（均由包钢（集团）公司劳动卫生职业病防治研</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35</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4" style="position:absolute;margin-left:0pt;margin-top:0pt;z-index:-139;width:595pt;height:841pt;mso-position-horizontal:absolute;mso-position-horizontal-relative:page;mso-position-vertical:absolute;mso-position-vertical-relative:page" type="#_x0000_t75">
            <v:imageData xmlns:r="http://schemas.openxmlformats.org/officeDocument/2006/relationships" r:id="rId3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9780" w:x="1815" w:y="157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究所写成）、年度自查报告等。射线装置在档案记录中，实际射线装置台数与信</w:t>
      </w:r>
    </w:p>
    <w:p>
      <w:pPr>
        <w:pStyle w:val="Normal"/>
        <w:framePr w:w="9780" w:x="1815" w:y="1578"/>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息相符。</w:t>
      </w:r>
    </w:p>
    <w:p>
      <w:pPr>
        <w:pStyle w:val="Normal"/>
        <w:framePr w:w="9782" w:x="1815" w:y="2531"/>
        <w:widowControl w:val="off"/>
        <w:autoSpaceDE w:val="off"/>
        <w:autoSpaceDN w:val="off"/>
        <w:spacing w:before="0" w:after="0" w:line="266" w:lineRule="exact"/>
        <w:ind w:left="47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3</w:t>
      </w:r>
      <w:r>
        <w:rPr>
          <w:rFonts w:ascii="WIDGLC+ËÎÌå" w:hAnsi="WIDGLC+ËÎÌå" w:cs="WIDGLC+ËÎÌå"/>
          <w:color w:val="000000"/>
          <w:spacing w:val="0"/>
          <w:sz w:val="24"/>
        </w:rPr>
        <w:t xml:space="preserve">）于 </w:t>
      </w:r>
      <w:r>
        <w:rPr>
          <w:rFonts w:ascii="Times New Roman"/>
          <w:color w:val="000000"/>
          <w:spacing w:val="0"/>
          <w:sz w:val="24"/>
        </w:rPr>
        <w:t>2014</w:t>
      </w:r>
      <w:r>
        <w:rPr>
          <w:rFonts w:ascii="WIDGLC+ËÎÌå" w:hAnsi="WIDGLC+ËÎÌå" w:cs="WIDGLC+ËÎÌå"/>
          <w:color w:val="000000"/>
          <w:spacing w:val="0"/>
          <w:sz w:val="24"/>
        </w:rPr>
        <w:t xml:space="preserve">年至   </w:t>
      </w:r>
      <w:r>
        <w:rPr>
          <w:rFonts w:ascii="Times New Roman"/>
          <w:color w:val="000000"/>
          <w:spacing w:val="0"/>
          <w:sz w:val="24"/>
        </w:rPr>
        <w:t>2017</w:t>
      </w:r>
      <w:r>
        <w:rPr>
          <w:rFonts w:ascii="WIDGLC+ËÎÌå" w:hAnsi="WIDGLC+ËÎÌå" w:cs="WIDGLC+ËÎÌå"/>
          <w:color w:val="000000"/>
          <w:spacing w:val="0"/>
          <w:sz w:val="24"/>
        </w:rPr>
        <w:t xml:space="preserve">年先后有   </w:t>
      </w:r>
      <w:r>
        <w:rPr>
          <w:rFonts w:ascii="Times New Roman"/>
          <w:color w:val="000000"/>
          <w:spacing w:val="0"/>
          <w:sz w:val="24"/>
        </w:rPr>
        <w:t>18</w:t>
      </w:r>
      <w:r>
        <w:rPr>
          <w:rFonts w:ascii="WIDGLC+ËÎÌå" w:hAnsi="WIDGLC+ËÎÌå" w:cs="WIDGLC+ËÎÌå"/>
          <w:color w:val="000000"/>
          <w:spacing w:val="0"/>
          <w:sz w:val="24"/>
        </w:rPr>
        <w:t>名工作人员参加了由内蒙古自治区环境</w:t>
      </w:r>
    </w:p>
    <w:p>
      <w:pPr>
        <w:pStyle w:val="Normal"/>
        <w:framePr w:w="9782" w:x="1815" w:y="253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保护厅组织的辐射安全与防护培训班，并取得了合格证书。</w:t>
      </w:r>
    </w:p>
    <w:p>
      <w:pPr>
        <w:pStyle w:val="Normal"/>
        <w:framePr w:w="9782" w:x="1815" w:y="2531"/>
        <w:widowControl w:val="off"/>
        <w:autoSpaceDE w:val="off"/>
        <w:autoSpaceDN w:val="off"/>
        <w:spacing w:before="0" w:after="0" w:line="480" w:lineRule="exact"/>
        <w:ind w:left="47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4</w:t>
      </w:r>
      <w:r>
        <w:rPr>
          <w:rFonts w:ascii="WIDGLC+ËÎÌå" w:hAnsi="WIDGLC+ËÎÌå" w:cs="WIDGLC+ËÎÌå"/>
          <w:color w:val="000000"/>
          <w:spacing w:val="0"/>
          <w:sz w:val="24"/>
        </w:rPr>
        <w:t>）内蒙古包钢医院已经成立了辐射安全领导小组，按照每次环评的要求逐</w:t>
      </w:r>
    </w:p>
    <w:p>
      <w:pPr>
        <w:pStyle w:val="Normal"/>
        <w:framePr w:w="9782" w:x="1815" w:y="253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步完善Ⅱ类、Ⅲ类射线装置、核医学科管理制度。具体内容见表 </w:t>
      </w:r>
      <w:r>
        <w:rPr>
          <w:rFonts w:ascii="Times New Roman"/>
          <w:color w:val="000000"/>
          <w:spacing w:val="0"/>
          <w:sz w:val="24"/>
        </w:rPr>
        <w:t>7-1</w:t>
      </w:r>
      <w:r>
        <w:rPr>
          <w:rFonts w:ascii="WIDGLC+ËÎÌå" w:hAnsi="WIDGLC+ËÎÌå" w:cs="WIDGLC+ËÎÌå"/>
          <w:color w:val="000000"/>
          <w:spacing w:val="0"/>
          <w:sz w:val="24"/>
        </w:rPr>
        <w:t xml:space="preserve">～表 </w:t>
      </w:r>
      <w:r>
        <w:rPr>
          <w:rFonts w:ascii="Times New Roman"/>
          <w:color w:val="000000"/>
          <w:spacing w:val="0"/>
          <w:sz w:val="24"/>
        </w:rPr>
        <w:t>7-4</w:t>
      </w:r>
      <w:r>
        <w:rPr>
          <w:rFonts w:ascii="WIDGLC+ËÎÌå" w:hAnsi="WIDGLC+ËÎÌå" w:cs="WIDGLC+ËÎÌå"/>
          <w:color w:val="000000"/>
          <w:spacing w:val="0"/>
          <w:sz w:val="24"/>
        </w:rPr>
        <w:t>。</w:t>
      </w:r>
    </w:p>
    <w:p>
      <w:pPr>
        <w:pStyle w:val="Normal"/>
        <w:framePr w:w="982" w:x="2055" w:y="4451"/>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7-1</w:t>
      </w:r>
    </w:p>
    <w:p>
      <w:pPr>
        <w:pStyle w:val="Normal"/>
        <w:framePr w:w="4438" w:x="3999" w:y="445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肿瘤放疗科管理制度验收情况一览表</w:t>
      </w:r>
    </w:p>
    <w:p>
      <w:pPr>
        <w:pStyle w:val="Normal"/>
        <w:framePr w:w="1324" w:x="2256" w:y="496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验收内容</w:t>
      </w:r>
    </w:p>
    <w:p>
      <w:pPr>
        <w:pStyle w:val="Normal"/>
        <w:framePr w:w="2901" w:x="5679" w:y="4968"/>
        <w:widowControl w:val="off"/>
        <w:autoSpaceDE w:val="off"/>
        <w:autoSpaceDN w:val="off"/>
        <w:spacing w:before="0" w:after="0" w:line="240" w:lineRule="exact"/>
        <w:ind w:left="778"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验收情况</w:t>
      </w:r>
    </w:p>
    <w:p>
      <w:pPr>
        <w:pStyle w:val="Normal"/>
        <w:framePr w:w="2901" w:x="5679" w:y="4968"/>
        <w:widowControl w:val="off"/>
        <w:autoSpaceDE w:val="off"/>
        <w:autoSpaceDN w:val="off"/>
        <w:spacing w:before="0" w:after="0" w:line="480"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已制定辐射安全与管理规定</w:t>
      </w:r>
    </w:p>
    <w:p>
      <w:pPr>
        <w:pStyle w:val="Normal"/>
        <w:framePr w:w="2901" w:x="5679" w:y="4968"/>
        <w:widowControl w:val="off"/>
        <w:autoSpaceDE w:val="off"/>
        <w:autoSpaceDN w:val="off"/>
        <w:spacing w:before="0" w:after="0" w:line="454" w:lineRule="exact"/>
        <w:ind w:left="52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已制定操作规程</w:t>
      </w:r>
    </w:p>
    <w:p>
      <w:pPr>
        <w:pStyle w:val="Normal"/>
        <w:framePr w:w="737" w:x="2528" w:y="547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综合</w:t>
      </w:r>
    </w:p>
    <w:p>
      <w:pPr>
        <w:pStyle w:val="Normal"/>
        <w:framePr w:w="737" w:x="2528" w:y="5472"/>
        <w:widowControl w:val="off"/>
        <w:autoSpaceDE w:val="off"/>
        <w:autoSpaceDN w:val="off"/>
        <w:spacing w:before="0" w:after="0" w:line="70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场所</w:t>
      </w:r>
    </w:p>
    <w:p>
      <w:pPr>
        <w:pStyle w:val="Normal"/>
        <w:framePr w:w="4353" w:x="5048" w:y="637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已制定辐射安全和防护设施维护维修制度</w:t>
      </w:r>
    </w:p>
    <w:p>
      <w:pPr>
        <w:pStyle w:val="Normal"/>
        <w:framePr w:w="5913" w:x="3720" w:y="6833"/>
        <w:widowControl w:val="off"/>
        <w:autoSpaceDE w:val="off"/>
        <w:autoSpaceDN w:val="off"/>
        <w:spacing w:before="0" w:after="0" w:line="211" w:lineRule="exact"/>
        <w:ind w:left="2485"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已制定监测方案</w:t>
      </w:r>
    </w:p>
    <w:p>
      <w:pPr>
        <w:pStyle w:val="Normal"/>
        <w:framePr w:w="5913" w:x="3720" w:y="6833"/>
        <w:widowControl w:val="off"/>
        <w:autoSpaceDE w:val="off"/>
        <w:autoSpaceDN w:val="off"/>
        <w:spacing w:before="0" w:after="0" w:line="410" w:lineRule="exact"/>
        <w:ind w:left="1433"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已制定监测仪表的使用与校验管理制度</w:t>
      </w:r>
    </w:p>
    <w:p>
      <w:pPr>
        <w:pStyle w:val="Normal"/>
        <w:framePr w:w="5913" w:x="3720" w:y="6833"/>
        <w:widowControl w:val="off"/>
        <w:autoSpaceDE w:val="off"/>
        <w:autoSpaceDN w:val="off"/>
        <w:spacing w:before="0" w:after="0" w:line="398"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现有 </w:t>
      </w:r>
      <w:r>
        <w:rPr>
          <w:rFonts w:ascii="Times New Roman"/>
          <w:color w:val="000000"/>
          <w:spacing w:val="0"/>
          <w:sz w:val="21"/>
        </w:rPr>
        <w:t>8</w:t>
      </w:r>
      <w:r>
        <w:rPr>
          <w:rFonts w:ascii="WIDGLC+ËÎÌå" w:hAnsi="WIDGLC+ËÎÌå" w:cs="WIDGLC+ËÎÌå"/>
          <w:color w:val="000000"/>
          <w:spacing w:val="0"/>
          <w:sz w:val="21"/>
        </w:rPr>
        <w:t>台监测仪器在中国辐射防护研究院进行检定</w:t>
      </w:r>
    </w:p>
    <w:p>
      <w:pPr>
        <w:pStyle w:val="Normal"/>
        <w:framePr w:w="5913" w:x="3720" w:y="6833"/>
        <w:widowControl w:val="off"/>
        <w:autoSpaceDE w:val="off"/>
        <w:autoSpaceDN w:val="off"/>
        <w:spacing w:before="0" w:after="0" w:line="411" w:lineRule="exact"/>
        <w:ind w:left="1433"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已制定辐射工作人员个人剂量管理制度</w:t>
      </w:r>
    </w:p>
    <w:p>
      <w:pPr>
        <w:pStyle w:val="Normal"/>
        <w:framePr w:w="5913" w:x="3720" w:y="6833"/>
        <w:widowControl w:val="off"/>
        <w:autoSpaceDE w:val="off"/>
        <w:autoSpaceDN w:val="off"/>
        <w:spacing w:before="0" w:after="0" w:line="410" w:lineRule="exact"/>
        <w:ind w:left="1299"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已制定辐射工作人员培训</w:t>
      </w:r>
      <w:r>
        <w:rPr>
          <w:rFonts w:ascii="Times New Roman"/>
          <w:color w:val="000000"/>
          <w:spacing w:val="0"/>
          <w:sz w:val="21"/>
        </w:rPr>
        <w:t>/</w:t>
      </w:r>
      <w:r>
        <w:rPr>
          <w:rFonts w:ascii="WIDGLC+ËÎÌå" w:hAnsi="WIDGLC+ËÎÌå" w:cs="WIDGLC+ËÎÌå"/>
          <w:color w:val="000000"/>
          <w:spacing w:val="0"/>
          <w:sz w:val="21"/>
        </w:rPr>
        <w:t>再培训管理制度</w:t>
      </w:r>
    </w:p>
    <w:p>
      <w:pPr>
        <w:pStyle w:val="Normal"/>
        <w:framePr w:w="737" w:x="2528" w:y="7236"/>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监测</w:t>
      </w:r>
    </w:p>
    <w:p>
      <w:pPr>
        <w:pStyle w:val="Normal"/>
        <w:framePr w:w="737" w:x="2528" w:y="825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人员</w:t>
      </w:r>
    </w:p>
    <w:p>
      <w:pPr>
        <w:pStyle w:val="Normal"/>
        <w:framePr w:w="737" w:x="2528" w:y="8257"/>
        <w:widowControl w:val="off"/>
        <w:autoSpaceDE w:val="off"/>
        <w:autoSpaceDN w:val="off"/>
        <w:spacing w:before="0" w:after="0" w:line="672"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应急</w:t>
      </w:r>
    </w:p>
    <w:p>
      <w:pPr>
        <w:pStyle w:val="Normal"/>
        <w:framePr w:w="4535" w:x="4364" w:y="8929"/>
        <w:widowControl w:val="off"/>
        <w:autoSpaceDE w:val="off"/>
        <w:autoSpaceDN w:val="off"/>
        <w:spacing w:before="0" w:after="0" w:line="211" w:lineRule="exact"/>
        <w:ind w:left="121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已制定辐射安全事故应急预案</w:t>
      </w:r>
    </w:p>
    <w:p>
      <w:pPr>
        <w:pStyle w:val="Normal"/>
        <w:framePr w:w="4535" w:x="4364" w:y="8929"/>
        <w:widowControl w:val="off"/>
        <w:autoSpaceDE w:val="off"/>
        <w:autoSpaceDN w:val="off"/>
        <w:spacing w:before="0" w:after="0" w:line="552"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导管室管理制度验收情况一览表</w:t>
      </w:r>
    </w:p>
    <w:p>
      <w:pPr>
        <w:pStyle w:val="Normal"/>
        <w:framePr w:w="4535" w:x="4364" w:y="8929"/>
        <w:widowControl w:val="off"/>
        <w:autoSpaceDE w:val="off"/>
        <w:autoSpaceDN w:val="off"/>
        <w:spacing w:before="0" w:after="0" w:line="576" w:lineRule="exact"/>
        <w:ind w:left="2102"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验收情况</w:t>
      </w:r>
    </w:p>
    <w:p>
      <w:pPr>
        <w:pStyle w:val="Normal"/>
        <w:framePr w:w="982" w:x="2055" w:y="9448"/>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7-2</w:t>
      </w:r>
    </w:p>
    <w:p>
      <w:pPr>
        <w:pStyle w:val="Normal"/>
        <w:framePr w:w="1324" w:x="2288" w:y="10032"/>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验收内容</w:t>
      </w:r>
    </w:p>
    <w:p>
      <w:pPr>
        <w:pStyle w:val="Normal"/>
        <w:framePr w:w="2661" w:x="5792" w:y="1067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已制定辐射安全管理规定</w:t>
      </w:r>
    </w:p>
    <w:p>
      <w:pPr>
        <w:pStyle w:val="Normal"/>
        <w:framePr w:w="737" w:x="2561" w:y="1108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综合</w:t>
      </w:r>
    </w:p>
    <w:p>
      <w:pPr>
        <w:pStyle w:val="Normal"/>
        <w:framePr w:w="2901" w:x="5687" w:y="1119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已制定血管造影机操作规范</w:t>
      </w:r>
    </w:p>
    <w:p>
      <w:pPr>
        <w:pStyle w:val="Normal"/>
        <w:framePr w:w="4353" w:x="5058" w:y="11603"/>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已制定辐射安全和防护设施维护维修制度</w:t>
      </w:r>
    </w:p>
    <w:p>
      <w:pPr>
        <w:pStyle w:val="Normal"/>
        <w:framePr w:w="4593" w:x="4952" w:y="12107"/>
        <w:widowControl w:val="off"/>
        <w:autoSpaceDE w:val="off"/>
        <w:autoSpaceDN w:val="off"/>
        <w:spacing w:before="0" w:after="0" w:line="211" w:lineRule="exact"/>
        <w:ind w:left="211"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已制定射线装置工作场所辐射监测方案</w:t>
      </w:r>
    </w:p>
    <w:p>
      <w:pPr>
        <w:pStyle w:val="Normal"/>
        <w:framePr w:w="4593" w:x="4952" w:y="12107"/>
        <w:widowControl w:val="off"/>
        <w:autoSpaceDE w:val="off"/>
        <w:autoSpaceDN w:val="off"/>
        <w:spacing w:before="0" w:after="0" w:line="600" w:lineRule="exact"/>
        <w:ind w:left="211"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已制定监测仪表的使用与校验管理制度</w:t>
      </w:r>
    </w:p>
    <w:p>
      <w:pPr>
        <w:pStyle w:val="Normal"/>
        <w:framePr w:w="4593" w:x="4952" w:y="12107"/>
        <w:widowControl w:val="off"/>
        <w:autoSpaceDE w:val="off"/>
        <w:autoSpaceDN w:val="off"/>
        <w:spacing w:before="0" w:after="0" w:line="598"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已制定射线装置工作人员个人剂量管理制度</w:t>
      </w:r>
    </w:p>
    <w:p>
      <w:pPr>
        <w:pStyle w:val="Normal"/>
        <w:framePr w:w="737" w:x="2561" w:y="1270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监测</w:t>
      </w:r>
    </w:p>
    <w:p>
      <w:pPr>
        <w:pStyle w:val="Normal"/>
        <w:framePr w:w="4423" w:x="5029" w:y="13845"/>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已制定辐射工作人员培训</w:t>
      </w:r>
      <w:r>
        <w:rPr>
          <w:rFonts w:ascii="Times New Roman"/>
          <w:color w:val="000000"/>
          <w:spacing w:val="0"/>
          <w:sz w:val="21"/>
        </w:rPr>
        <w:t>/</w:t>
      </w:r>
      <w:r>
        <w:rPr>
          <w:rFonts w:ascii="WIDGLC+ËÎÌå" w:hAnsi="WIDGLC+ËÎÌå" w:cs="WIDGLC+ËÎÌå"/>
          <w:color w:val="000000"/>
          <w:spacing w:val="0"/>
          <w:sz w:val="21"/>
        </w:rPr>
        <w:t>再培训管理制度</w:t>
      </w:r>
    </w:p>
    <w:p>
      <w:pPr>
        <w:pStyle w:val="Normal"/>
        <w:framePr w:w="4423" w:x="5029" w:y="13845"/>
        <w:widowControl w:val="off"/>
        <w:autoSpaceDE w:val="off"/>
        <w:autoSpaceDN w:val="off"/>
        <w:spacing w:before="0" w:after="0" w:line="488" w:lineRule="exact"/>
        <w:ind w:left="425"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已制定 </w:t>
      </w:r>
      <w:r>
        <w:rPr>
          <w:rFonts w:ascii="Times New Roman"/>
          <w:color w:val="000000"/>
          <w:spacing w:val="0"/>
          <w:sz w:val="21"/>
        </w:rPr>
        <w:t>X</w:t>
      </w:r>
      <w:r>
        <w:rPr>
          <w:rFonts w:ascii="WIDGLC+ËÎÌå" w:hAnsi="WIDGLC+ËÎÌå" w:cs="WIDGLC+ËÎÌå"/>
          <w:color w:val="000000"/>
          <w:spacing w:val="0"/>
          <w:sz w:val="21"/>
        </w:rPr>
        <w:t>线受检者放射防护制度</w:t>
      </w:r>
    </w:p>
    <w:p>
      <w:pPr>
        <w:pStyle w:val="Normal"/>
        <w:framePr w:w="737" w:x="2561" w:y="1409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人员</w:t>
      </w:r>
    </w:p>
    <w:p>
      <w:pPr>
        <w:pStyle w:val="Normal"/>
        <w:framePr w:w="737" w:x="2561" w:y="14092"/>
        <w:widowControl w:val="off"/>
        <w:autoSpaceDE w:val="off"/>
        <w:autoSpaceDN w:val="off"/>
        <w:spacing w:before="0" w:after="0" w:line="819"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应急</w:t>
      </w:r>
    </w:p>
    <w:p>
      <w:pPr>
        <w:pStyle w:val="Normal"/>
        <w:framePr w:w="3144" w:x="5583" w:y="1491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已制定辐射安全事故应急预案</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36</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5" style="position:absolute;margin-left:0pt;margin-top:0pt;z-index:-143;width:595pt;height:841pt;mso-position-horizontal:absolute;mso-position-horizontal-relative:page;mso-position-vertical:absolute;mso-position-vertical-relative:page" type="#_x0000_t75">
            <v:imageData xmlns:r="http://schemas.openxmlformats.org/officeDocument/2006/relationships" r:id="rId3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982" w:x="2055" w:y="1427"/>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7-3</w:t>
      </w:r>
    </w:p>
    <w:p>
      <w:pPr>
        <w:pStyle w:val="Normal"/>
        <w:framePr w:w="4750" w:x="3999" w:y="1427"/>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hAnsi="Times New Roman" w:cs="Times New Roman"/>
          <w:b w:val="on"/>
          <w:color w:val="000000"/>
          <w:spacing w:val="0"/>
          <w:sz w:val="24"/>
        </w:rPr>
        <w:t>Ⅲ</w:t>
      </w:r>
      <w:r>
        <w:rPr>
          <w:rFonts w:ascii="WIDGLC+ËÎÌå" w:hAnsi="WIDGLC+ËÎÌå" w:cs="WIDGLC+ËÎÌå"/>
          <w:color w:val="000000"/>
          <w:spacing w:val="0"/>
          <w:sz w:val="24"/>
        </w:rPr>
        <w:t>类射线装置管理制度验收情况一览表</w:t>
      </w:r>
    </w:p>
    <w:p>
      <w:pPr>
        <w:pStyle w:val="Normal"/>
        <w:framePr w:w="1324" w:x="2201" w:y="2130"/>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验收内容</w:t>
      </w:r>
    </w:p>
    <w:p>
      <w:pPr>
        <w:pStyle w:val="Normal"/>
        <w:framePr w:w="1325" w:x="6488" w:y="2111"/>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验收情况</w:t>
      </w:r>
    </w:p>
    <w:p>
      <w:pPr>
        <w:pStyle w:val="Normal"/>
        <w:framePr w:w="2661" w:x="5814" w:y="271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已制定辐射安全管理规定</w:t>
      </w:r>
    </w:p>
    <w:p>
      <w:pPr>
        <w:pStyle w:val="Normal"/>
        <w:framePr w:w="737" w:x="2475" w:y="318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综合</w:t>
      </w:r>
    </w:p>
    <w:p>
      <w:pPr>
        <w:pStyle w:val="Normal"/>
        <w:framePr w:w="3440" w:x="5475" w:y="3223"/>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已制定放射科 </w:t>
      </w:r>
      <w:r>
        <w:rPr>
          <w:rFonts w:ascii="Times New Roman"/>
          <w:color w:val="000000"/>
          <w:spacing w:val="0"/>
          <w:sz w:val="21"/>
        </w:rPr>
        <w:t>X</w:t>
      </w:r>
      <w:r>
        <w:rPr>
          <w:rFonts w:ascii="WIDGLC+ËÎÌå" w:hAnsi="WIDGLC+ËÎÌå" w:cs="WIDGLC+ËÎÌå"/>
          <w:color w:val="000000"/>
          <w:spacing w:val="0"/>
          <w:sz w:val="21"/>
        </w:rPr>
        <w:t>线检查操作规程</w:t>
      </w:r>
    </w:p>
    <w:p>
      <w:pPr>
        <w:pStyle w:val="Normal"/>
        <w:framePr w:w="4353" w:x="5079" w:y="369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已制定辐射安全和防护设施维护维修制度</w:t>
      </w:r>
    </w:p>
    <w:p>
      <w:pPr>
        <w:pStyle w:val="Normal"/>
        <w:framePr w:w="4353" w:x="5079" w:y="426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已制定医疗照射质量保证方案及监测规范</w:t>
      </w:r>
    </w:p>
    <w:p>
      <w:pPr>
        <w:pStyle w:val="Normal"/>
        <w:framePr w:w="737" w:x="2475" w:y="449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监测</w:t>
      </w:r>
    </w:p>
    <w:p>
      <w:pPr>
        <w:pStyle w:val="Normal"/>
        <w:framePr w:w="4593" w:x="4974" w:y="4836"/>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已制定辐射工作人员个人累积剂量管理制度</w:t>
      </w:r>
    </w:p>
    <w:p>
      <w:pPr>
        <w:pStyle w:val="Normal"/>
        <w:framePr w:w="4593" w:x="4974" w:y="4836"/>
        <w:widowControl w:val="off"/>
        <w:autoSpaceDE w:val="off"/>
        <w:autoSpaceDN w:val="off"/>
        <w:spacing w:before="0" w:after="0" w:line="468" w:lineRule="exact"/>
        <w:ind w:left="631"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已制定辐射工作人员培训制度</w:t>
      </w:r>
    </w:p>
    <w:p>
      <w:pPr>
        <w:pStyle w:val="Normal"/>
        <w:framePr w:w="737" w:x="2475" w:y="553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人员</w:t>
      </w:r>
    </w:p>
    <w:p>
      <w:pPr>
        <w:pStyle w:val="Normal"/>
        <w:framePr w:w="737" w:x="2475" w:y="5537"/>
        <w:widowControl w:val="off"/>
        <w:autoSpaceDE w:val="off"/>
        <w:autoSpaceDN w:val="off"/>
        <w:spacing w:before="0" w:after="0" w:line="722"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应急</w:t>
      </w:r>
    </w:p>
    <w:p>
      <w:pPr>
        <w:pStyle w:val="Normal"/>
        <w:framePr w:w="3439" w:x="5475" w:y="5761"/>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已制定 </w:t>
      </w:r>
      <w:r>
        <w:rPr>
          <w:rFonts w:ascii="Times New Roman"/>
          <w:color w:val="000000"/>
          <w:spacing w:val="0"/>
          <w:sz w:val="21"/>
        </w:rPr>
        <w:t>X</w:t>
      </w:r>
      <w:r>
        <w:rPr>
          <w:rFonts w:ascii="WIDGLC+ËÎÌå" w:hAnsi="WIDGLC+ËÎÌå" w:cs="WIDGLC+ËÎÌå"/>
          <w:color w:val="000000"/>
          <w:spacing w:val="0"/>
          <w:sz w:val="21"/>
        </w:rPr>
        <w:t>线受检者放射防护制度</w:t>
      </w:r>
    </w:p>
    <w:p>
      <w:pPr>
        <w:pStyle w:val="Normal"/>
        <w:framePr w:w="3439" w:x="5475" w:y="5761"/>
        <w:widowControl w:val="off"/>
        <w:autoSpaceDE w:val="off"/>
        <w:autoSpaceDN w:val="off"/>
        <w:spacing w:before="0" w:after="0" w:line="492" w:lineRule="exact"/>
        <w:ind w:left="13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已制定放射事件应急处理预案</w:t>
      </w:r>
    </w:p>
    <w:p>
      <w:pPr>
        <w:pStyle w:val="Normal"/>
        <w:framePr w:w="982" w:x="2055" w:y="6993"/>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7-4</w:t>
      </w:r>
    </w:p>
    <w:p>
      <w:pPr>
        <w:pStyle w:val="Normal"/>
        <w:framePr w:w="4156" w:x="4484" w:y="7000"/>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核医学科管理制度验收情况一览表</w:t>
      </w:r>
    </w:p>
    <w:p>
      <w:pPr>
        <w:pStyle w:val="Normal"/>
        <w:framePr w:w="1324" w:x="2225" w:y="7653"/>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验收内容</w:t>
      </w:r>
    </w:p>
    <w:p>
      <w:pPr>
        <w:pStyle w:val="Normal"/>
        <w:framePr w:w="2661" w:x="5843" w:y="7634"/>
        <w:widowControl w:val="off"/>
        <w:autoSpaceDE w:val="off"/>
        <w:autoSpaceDN w:val="off"/>
        <w:spacing w:before="0" w:after="0" w:line="240" w:lineRule="exact"/>
        <w:ind w:left="672"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验收情况</w:t>
      </w:r>
    </w:p>
    <w:p>
      <w:pPr>
        <w:pStyle w:val="Normal"/>
        <w:framePr w:w="2661" w:x="5843" w:y="7634"/>
        <w:widowControl w:val="off"/>
        <w:autoSpaceDE w:val="off"/>
        <w:autoSpaceDN w:val="off"/>
        <w:spacing w:before="0" w:after="0" w:line="516"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已制定辐射安全管理规定</w:t>
      </w:r>
    </w:p>
    <w:p>
      <w:pPr>
        <w:pStyle w:val="Normal"/>
        <w:framePr w:w="737" w:x="2496" w:y="8386"/>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综合</w:t>
      </w:r>
    </w:p>
    <w:p>
      <w:pPr>
        <w:pStyle w:val="Normal"/>
        <w:framePr w:w="6045" w:x="4371" w:y="867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已制定放射性药物管理规定（购买、领用、保管和盘存）</w:t>
      </w:r>
    </w:p>
    <w:p>
      <w:pPr>
        <w:pStyle w:val="Normal"/>
        <w:framePr w:w="6045" w:x="4371" w:y="8679"/>
        <w:widowControl w:val="off"/>
        <w:autoSpaceDE w:val="off"/>
        <w:autoSpaceDN w:val="off"/>
        <w:spacing w:before="0" w:after="0" w:line="504" w:lineRule="exact"/>
        <w:ind w:left="314"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已制定场所分区管理规定（含人流、物流路线图）</w:t>
      </w:r>
    </w:p>
    <w:p>
      <w:pPr>
        <w:pStyle w:val="Normal"/>
        <w:framePr w:w="6045" w:x="4371" w:y="8679"/>
        <w:widowControl w:val="off"/>
        <w:autoSpaceDE w:val="off"/>
        <w:autoSpaceDN w:val="off"/>
        <w:spacing w:before="0" w:after="0" w:line="504" w:lineRule="exact"/>
        <w:ind w:left="1891"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已制定操作规程</w:t>
      </w:r>
    </w:p>
    <w:p>
      <w:pPr>
        <w:pStyle w:val="Normal"/>
        <w:framePr w:w="2209" w:x="6051" w:y="1019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已制定去污操作规程</w:t>
      </w:r>
    </w:p>
    <w:p>
      <w:pPr>
        <w:pStyle w:val="Normal"/>
        <w:framePr w:w="737" w:x="2244" w:y="1045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场所</w:t>
      </w:r>
    </w:p>
    <w:p>
      <w:pPr>
        <w:pStyle w:val="Normal"/>
        <w:framePr w:w="4353" w:x="5317" w:y="1070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已制定辐射安全和防护设施维护维修制度</w:t>
      </w:r>
    </w:p>
    <w:p>
      <w:pPr>
        <w:pStyle w:val="Normal"/>
        <w:framePr w:w="4836" w:x="4897" w:y="11305"/>
        <w:widowControl w:val="off"/>
        <w:autoSpaceDE w:val="off"/>
        <w:autoSpaceDN w:val="off"/>
        <w:spacing w:before="0" w:after="0" w:line="211" w:lineRule="exact"/>
        <w:ind w:left="1154"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已制定患者管理规定</w:t>
      </w:r>
    </w:p>
    <w:p>
      <w:pPr>
        <w:pStyle w:val="Normal"/>
        <w:framePr w:w="4836" w:x="4897" w:y="11305"/>
        <w:widowControl w:val="off"/>
        <w:autoSpaceDE w:val="off"/>
        <w:autoSpaceDN w:val="off"/>
        <w:spacing w:before="0" w:after="0" w:line="50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已制定放射性药物（体内）治疗病房管理规定</w:t>
      </w:r>
    </w:p>
    <w:p>
      <w:pPr>
        <w:pStyle w:val="Normal"/>
        <w:framePr w:w="4836" w:x="4897" w:y="11305"/>
        <w:widowControl w:val="off"/>
        <w:autoSpaceDE w:val="off"/>
        <w:autoSpaceDN w:val="off"/>
        <w:spacing w:before="0" w:after="0" w:line="504" w:lineRule="exact"/>
        <w:ind w:left="136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已制定监测方案</w:t>
      </w:r>
    </w:p>
    <w:p>
      <w:pPr>
        <w:pStyle w:val="Normal"/>
        <w:framePr w:w="737" w:x="2496" w:y="1252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监测</w:t>
      </w:r>
    </w:p>
    <w:p>
      <w:pPr>
        <w:pStyle w:val="Normal"/>
        <w:framePr w:w="737" w:x="2496" w:y="12524"/>
        <w:widowControl w:val="off"/>
        <w:autoSpaceDE w:val="off"/>
        <w:autoSpaceDN w:val="off"/>
        <w:spacing w:before="0" w:after="0" w:line="1008"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人员</w:t>
      </w:r>
    </w:p>
    <w:p>
      <w:pPr>
        <w:pStyle w:val="Normal"/>
        <w:framePr w:w="4110" w:x="5211" w:y="1281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已制定监测仪表的使用与校验管理制度</w:t>
      </w:r>
    </w:p>
    <w:p>
      <w:pPr>
        <w:pStyle w:val="Normal"/>
        <w:framePr w:w="4110" w:x="5211" w:y="12817"/>
        <w:widowControl w:val="off"/>
        <w:autoSpaceDE w:val="off"/>
        <w:autoSpaceDN w:val="off"/>
        <w:spacing w:before="0" w:after="0" w:line="504" w:lineRule="exact"/>
        <w:ind w:left="77"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已制定辐射工作人员培训</w:t>
      </w:r>
      <w:r>
        <w:rPr>
          <w:rFonts w:ascii="Times New Roman"/>
          <w:color w:val="000000"/>
          <w:spacing w:val="0"/>
          <w:sz w:val="21"/>
        </w:rPr>
        <w:t>/</w:t>
      </w:r>
      <w:r>
        <w:rPr>
          <w:rFonts w:ascii="WIDGLC+ËÎÌå" w:hAnsi="WIDGLC+ËÎÌå" w:cs="WIDGLC+ËÎÌå"/>
          <w:color w:val="000000"/>
          <w:spacing w:val="0"/>
          <w:sz w:val="21"/>
        </w:rPr>
        <w:t>再培训制度</w:t>
      </w:r>
    </w:p>
    <w:p>
      <w:pPr>
        <w:pStyle w:val="Normal"/>
        <w:framePr w:w="4110" w:x="5211" w:y="12817"/>
        <w:widowControl w:val="off"/>
        <w:autoSpaceDE w:val="off"/>
        <w:autoSpaceDN w:val="off"/>
        <w:spacing w:before="0" w:after="0" w:line="50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已制定辐射工作人员个人剂量管理制度</w:t>
      </w:r>
    </w:p>
    <w:p>
      <w:pPr>
        <w:pStyle w:val="Normal"/>
        <w:framePr w:w="4110" w:x="5211" w:y="12817"/>
        <w:widowControl w:val="off"/>
        <w:autoSpaceDE w:val="off"/>
        <w:autoSpaceDN w:val="off"/>
        <w:spacing w:before="0" w:after="0" w:line="504" w:lineRule="exact"/>
        <w:ind w:left="391"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已制定辐射事故</w:t>
      </w:r>
      <w:r>
        <w:rPr>
          <w:rFonts w:ascii="Times New Roman"/>
          <w:color w:val="000000"/>
          <w:spacing w:val="0"/>
          <w:sz w:val="21"/>
        </w:rPr>
        <w:t>/</w:t>
      </w:r>
      <w:r>
        <w:rPr>
          <w:rFonts w:ascii="WIDGLC+ËÎÌå" w:hAnsi="WIDGLC+ËÎÌå" w:cs="WIDGLC+ËÎÌå"/>
          <w:color w:val="000000"/>
          <w:spacing w:val="0"/>
          <w:sz w:val="21"/>
        </w:rPr>
        <w:t>事件应急预案</w:t>
      </w:r>
    </w:p>
    <w:p>
      <w:pPr>
        <w:pStyle w:val="Normal"/>
        <w:framePr w:w="737" w:x="2496" w:y="1428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应急</w:t>
      </w:r>
    </w:p>
    <w:p>
      <w:pPr>
        <w:pStyle w:val="Normal"/>
        <w:framePr w:w="737" w:x="2496" w:y="14288"/>
        <w:widowControl w:val="off"/>
        <w:autoSpaceDE w:val="off"/>
        <w:autoSpaceDN w:val="off"/>
        <w:spacing w:before="0" w:after="0" w:line="52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三废</w:t>
      </w:r>
    </w:p>
    <w:p>
      <w:pPr>
        <w:pStyle w:val="Normal"/>
        <w:framePr w:w="3122" w:x="5643" w:y="14844"/>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已制定放射性</w:t>
      </w:r>
      <w:r>
        <w:rPr>
          <w:rFonts w:ascii="Times New Roman" w:hAnsi="Times New Roman" w:cs="Times New Roman"/>
          <w:color w:val="000000"/>
          <w:spacing w:val="0"/>
          <w:sz w:val="21"/>
        </w:rPr>
        <w:t>“</w:t>
      </w:r>
      <w:r>
        <w:rPr>
          <w:rFonts w:ascii="WIDGLC+ËÎÌå" w:hAnsi="WIDGLC+ËÎÌå" w:cs="WIDGLC+ËÎÌå"/>
          <w:color w:val="000000"/>
          <w:spacing w:val="0"/>
          <w:sz w:val="21"/>
        </w:rPr>
        <w:t>三废</w:t>
      </w:r>
      <w:r>
        <w:rPr>
          <w:rFonts w:ascii="Times New Roman" w:hAnsi="Times New Roman" w:cs="Times New Roman"/>
          <w:color w:val="000000"/>
          <w:spacing w:val="0"/>
          <w:sz w:val="21"/>
        </w:rPr>
        <w:t>”</w:t>
      </w:r>
      <w:r>
        <w:rPr>
          <w:rFonts w:ascii="WIDGLC+ËÎÌå" w:hAnsi="WIDGLC+ËÎÌå" w:cs="WIDGLC+ËÎÌå"/>
          <w:color w:val="000000"/>
          <w:spacing w:val="0"/>
          <w:sz w:val="21"/>
        </w:rPr>
        <w:t>管理规定</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37</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6" style="position:absolute;margin-left:0pt;margin-top:0pt;z-index:-147;width:595pt;height:841pt;mso-position-horizontal:absolute;mso-position-horizontal-relative:page;mso-position-vertical:absolute;mso-position-vertical-relative:page" type="#_x0000_t75">
            <v:imageData xmlns:r="http://schemas.openxmlformats.org/officeDocument/2006/relationships" r:id="rId3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3715" w:x="1815" w:y="1534"/>
        <w:widowControl w:val="off"/>
        <w:autoSpaceDE w:val="off"/>
        <w:autoSpaceDN w:val="off"/>
        <w:spacing w:before="0" w:after="0" w:line="311" w:lineRule="exact"/>
        <w:ind w:left="0" w:right="0" w:first-line="0"/>
        <w:jc w:val="left"/>
        <w:rPr>
          <w:rFonts w:ascii="WIDGLC+ËÎÌå" w:hAnsi="WIDGLC+ËÎÌå" w:cs="WIDGLC+ËÎÌå"/>
          <w:color w:val="000000"/>
          <w:spacing w:val="0"/>
          <w:sz w:val="28"/>
        </w:rPr>
      </w:pPr>
      <w:r>
        <w:rPr>
          <w:rFonts w:ascii="Times New Roman"/>
          <w:b w:val="on"/>
          <w:color w:val="000000"/>
          <w:spacing w:val="0"/>
          <w:sz w:val="28"/>
        </w:rPr>
        <w:t>7.2</w:t>
      </w:r>
      <w:r>
        <w:rPr>
          <w:rFonts w:ascii="WIDGLC+ËÎÌå" w:hAnsi="WIDGLC+ËÎÌå" w:cs="WIDGLC+ËÎÌå"/>
          <w:color w:val="000000"/>
          <w:spacing w:val="0"/>
          <w:sz w:val="28"/>
        </w:rPr>
        <w:t>辐射环境保护设施检查</w:t>
      </w:r>
    </w:p>
    <w:p>
      <w:pPr>
        <w:pStyle w:val="Normal"/>
        <w:framePr w:w="2829" w:x="2304" w:y="205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color w:val="000000"/>
          <w:spacing w:val="0"/>
          <w:sz w:val="24"/>
        </w:rPr>
        <w:t>7.2.1</w:t>
      </w:r>
      <w:r>
        <w:rPr>
          <w:rFonts w:ascii="WIDGLC+ËÎÌå" w:hAnsi="WIDGLC+ËÎÌå" w:cs="WIDGLC+ËÎÌå"/>
          <w:color w:val="000000"/>
          <w:spacing w:val="0"/>
          <w:sz w:val="24"/>
        </w:rPr>
        <w:t>工作场所验收调查</w:t>
      </w:r>
    </w:p>
    <w:p>
      <w:pPr>
        <w:pStyle w:val="Normal"/>
        <w:framePr w:w="7497" w:x="2304" w:y="253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该项目射线装置辐射安全防护设施验收结果见表 </w:t>
      </w:r>
      <w:r>
        <w:rPr>
          <w:rFonts w:ascii="Times New Roman"/>
          <w:color w:val="000000"/>
          <w:spacing w:val="0"/>
          <w:sz w:val="24"/>
        </w:rPr>
        <w:t>7-5</w:t>
      </w:r>
      <w:r>
        <w:rPr>
          <w:rFonts w:ascii="WIDGLC+ËÎÌå" w:hAnsi="WIDGLC+ËÎÌå" w:cs="WIDGLC+ËÎÌå"/>
          <w:color w:val="000000"/>
          <w:spacing w:val="0"/>
          <w:sz w:val="24"/>
        </w:rPr>
        <w:t xml:space="preserve">～表 </w:t>
      </w:r>
      <w:r>
        <w:rPr>
          <w:rFonts w:ascii="Times New Roman"/>
          <w:color w:val="000000"/>
          <w:spacing w:val="0"/>
          <w:sz w:val="24"/>
        </w:rPr>
        <w:t>7-8</w:t>
      </w:r>
      <w:r>
        <w:rPr>
          <w:rFonts w:ascii="WIDGLC+ËÎÌå" w:hAnsi="WIDGLC+ËÎÌå" w:cs="WIDGLC+ËÎÌå"/>
          <w:color w:val="000000"/>
          <w:spacing w:val="0"/>
          <w:sz w:val="24"/>
        </w:rPr>
        <w:t>。</w:t>
      </w:r>
    </w:p>
    <w:p>
      <w:pPr>
        <w:pStyle w:val="Normal"/>
        <w:framePr w:w="982" w:x="2055" w:y="3011"/>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7-5</w:t>
      </w:r>
    </w:p>
    <w:p>
      <w:pPr>
        <w:pStyle w:val="Normal"/>
        <w:framePr w:w="5821" w:x="3759" w:y="301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肿瘤放疗科直线加速器工作场所验收情况一览表</w:t>
      </w:r>
    </w:p>
    <w:p>
      <w:pPr>
        <w:pStyle w:val="Normal"/>
        <w:framePr w:w="1325" w:x="6546" w:y="3762"/>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验收情况</w:t>
      </w:r>
    </w:p>
    <w:p>
      <w:pPr>
        <w:pStyle w:val="Normal"/>
        <w:framePr w:w="1324" w:x="2237" w:y="3805"/>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验收内容</w:t>
      </w:r>
    </w:p>
    <w:p>
      <w:pPr>
        <w:pStyle w:val="Normal"/>
        <w:framePr w:w="5319" w:x="4717" w:y="465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已配备防止非工作人员操作的锁定开关，正常使用</w:t>
      </w:r>
    </w:p>
    <w:p>
      <w:pPr>
        <w:pStyle w:val="Normal"/>
        <w:framePr w:w="5319" w:x="4717" w:y="4654"/>
        <w:widowControl w:val="off"/>
        <w:autoSpaceDE w:val="off"/>
        <w:autoSpaceDN w:val="off"/>
        <w:spacing w:before="0" w:after="0" w:line="648" w:lineRule="exact"/>
        <w:ind w:left="84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已配备门机连锁系统，正常使用</w:t>
      </w:r>
    </w:p>
    <w:p>
      <w:pPr>
        <w:pStyle w:val="Normal"/>
        <w:framePr w:w="4110" w:x="5243" w:y="592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已配备治疗室电视监控设施，正常使用</w:t>
      </w:r>
    </w:p>
    <w:p>
      <w:pPr>
        <w:pStyle w:val="Normal"/>
        <w:framePr w:w="4110" w:x="5243" w:y="5928"/>
        <w:widowControl w:val="off"/>
        <w:autoSpaceDE w:val="off"/>
        <w:autoSpaceDN w:val="off"/>
        <w:spacing w:before="0" w:after="0" w:line="624" w:lineRule="exact"/>
        <w:ind w:left="523"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已配备对讲装置，正常使用</w:t>
      </w:r>
    </w:p>
    <w:p>
      <w:pPr>
        <w:pStyle w:val="Normal"/>
        <w:framePr w:w="2661" w:x="5871" w:y="717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已安装防护门，正常使用</w:t>
      </w:r>
    </w:p>
    <w:p>
      <w:pPr>
        <w:pStyle w:val="Normal"/>
        <w:framePr w:w="3387" w:x="5557" w:y="780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已安装空调及排风扇，正常使用</w:t>
      </w:r>
    </w:p>
    <w:p>
      <w:pPr>
        <w:pStyle w:val="Normal"/>
        <w:framePr w:w="1157" w:x="2300" w:y="834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场所设备</w:t>
      </w:r>
    </w:p>
    <w:p>
      <w:pPr>
        <w:pStyle w:val="Normal"/>
        <w:framePr w:w="4593" w:x="5031" w:y="8432"/>
        <w:widowControl w:val="off"/>
        <w:autoSpaceDE w:val="off"/>
        <w:autoSpaceDN w:val="off"/>
        <w:spacing w:before="0" w:after="0" w:line="211" w:lineRule="exact"/>
        <w:ind w:left="10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已安装治疗室内紧急停机按钮，正常使用</w:t>
      </w:r>
    </w:p>
    <w:p>
      <w:pPr>
        <w:pStyle w:val="Normal"/>
        <w:framePr w:w="4593" w:x="5031" w:y="8432"/>
        <w:widowControl w:val="off"/>
        <w:autoSpaceDE w:val="off"/>
        <w:autoSpaceDN w:val="off"/>
        <w:spacing w:before="0" w:after="0" w:line="626" w:lineRule="exact"/>
        <w:ind w:left="10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已安装控制台上紧急停机按钮，正常使用</w:t>
      </w:r>
    </w:p>
    <w:p>
      <w:pPr>
        <w:pStyle w:val="Normal"/>
        <w:framePr w:w="4593" w:x="5031" w:y="8432"/>
        <w:widowControl w:val="off"/>
        <w:autoSpaceDE w:val="off"/>
        <w:autoSpaceDN w:val="off"/>
        <w:spacing w:before="0" w:after="0" w:line="626" w:lineRule="exact"/>
        <w:ind w:left="211"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已安装出口处紧急开门按钮，正常使用</w:t>
      </w:r>
    </w:p>
    <w:p>
      <w:pPr>
        <w:pStyle w:val="Normal"/>
        <w:framePr w:w="4593" w:x="5031" w:y="8432"/>
        <w:widowControl w:val="off"/>
        <w:autoSpaceDE w:val="off"/>
        <w:autoSpaceDN w:val="off"/>
        <w:spacing w:before="0" w:after="0" w:line="62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已配备入口处电离辐射警示标志，正常使用</w:t>
      </w:r>
    </w:p>
    <w:p>
      <w:pPr>
        <w:pStyle w:val="Normal"/>
        <w:framePr w:w="4593" w:x="5031" w:y="8432"/>
        <w:widowControl w:val="off"/>
        <w:autoSpaceDE w:val="off"/>
        <w:autoSpaceDN w:val="off"/>
        <w:spacing w:before="0" w:after="0" w:line="62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已配备入口处机器工作状态显示，正常使用</w:t>
      </w:r>
    </w:p>
    <w:p>
      <w:pPr>
        <w:pStyle w:val="Normal"/>
        <w:framePr w:w="3144" w:x="5663" w:y="1155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已配备火灾报警仪，正常使用</w:t>
      </w:r>
    </w:p>
    <w:p>
      <w:pPr>
        <w:pStyle w:val="Normal"/>
        <w:framePr w:w="3144" w:x="5663" w:y="11557"/>
        <w:widowControl w:val="off"/>
        <w:autoSpaceDE w:val="off"/>
        <w:autoSpaceDN w:val="off"/>
        <w:spacing w:before="0" w:after="0" w:line="566" w:lineRule="exact"/>
        <w:ind w:left="209"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已配备灭火器，正常使用</w:t>
      </w:r>
    </w:p>
    <w:p>
      <w:pPr>
        <w:pStyle w:val="Normal"/>
        <w:framePr w:w="4353" w:x="5137" w:y="12739"/>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已配备 </w:t>
      </w:r>
      <w:r>
        <w:rPr>
          <w:rFonts w:ascii="Times New Roman"/>
          <w:color w:val="000000"/>
          <w:spacing w:val="0"/>
          <w:sz w:val="21"/>
        </w:rPr>
        <w:t>1</w:t>
      </w:r>
      <w:r>
        <w:rPr>
          <w:rFonts w:ascii="WIDGLC+ËÎÌå" w:hAnsi="WIDGLC+ËÎÌå" w:cs="WIDGLC+ËÎÌå"/>
          <w:color w:val="000000"/>
          <w:spacing w:val="0"/>
          <w:sz w:val="21"/>
        </w:rPr>
        <w:t>台便携式辐射监测仪，正常使用</w:t>
      </w:r>
    </w:p>
    <w:p>
      <w:pPr>
        <w:pStyle w:val="Normal"/>
        <w:framePr w:w="4353" w:x="5137" w:y="12739"/>
        <w:widowControl w:val="off"/>
        <w:autoSpaceDE w:val="off"/>
        <w:autoSpaceDN w:val="off"/>
        <w:spacing w:before="0" w:after="0" w:line="650" w:lineRule="exact"/>
        <w:ind w:left="10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已配备 </w:t>
      </w:r>
      <w:r>
        <w:rPr>
          <w:rFonts w:ascii="Times New Roman"/>
          <w:color w:val="000000"/>
          <w:spacing w:val="0"/>
          <w:sz w:val="21"/>
        </w:rPr>
        <w:t>1</w:t>
      </w:r>
      <w:r>
        <w:rPr>
          <w:rFonts w:ascii="WIDGLC+ËÎÌå" w:hAnsi="WIDGLC+ËÎÌå" w:cs="WIDGLC+ËÎÌå"/>
          <w:color w:val="000000"/>
          <w:spacing w:val="0"/>
          <w:sz w:val="21"/>
        </w:rPr>
        <w:t>台个人剂量报警仪，正常使用</w:t>
      </w:r>
    </w:p>
    <w:p>
      <w:pPr>
        <w:pStyle w:val="Normal"/>
        <w:framePr w:w="4353" w:x="5137" w:y="12739"/>
        <w:widowControl w:val="off"/>
        <w:autoSpaceDE w:val="off"/>
        <w:autoSpaceDN w:val="off"/>
        <w:spacing w:before="0" w:after="0" w:line="629" w:lineRule="exact"/>
        <w:ind w:left="42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已配备 </w:t>
      </w:r>
      <w:r>
        <w:rPr>
          <w:rFonts w:ascii="Times New Roman"/>
          <w:color w:val="000000"/>
          <w:spacing w:val="0"/>
          <w:sz w:val="21"/>
        </w:rPr>
        <w:t>2</w:t>
      </w:r>
      <w:r>
        <w:rPr>
          <w:rFonts w:ascii="WIDGLC+ËÎÌå" w:hAnsi="WIDGLC+ËÎÌå" w:cs="WIDGLC+ËÎÌå"/>
          <w:color w:val="000000"/>
          <w:spacing w:val="0"/>
          <w:sz w:val="21"/>
        </w:rPr>
        <w:t>套医护人员的铅防护服</w:t>
      </w:r>
    </w:p>
    <w:p>
      <w:pPr>
        <w:pStyle w:val="Normal"/>
        <w:framePr w:w="1157" w:x="2300" w:y="1368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监测设备</w:t>
      </w:r>
    </w:p>
    <w:p>
      <w:pPr>
        <w:pStyle w:val="Normal"/>
        <w:framePr w:w="4110" w:x="5243" w:y="14645"/>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已配备 </w:t>
      </w:r>
      <w:r>
        <w:rPr>
          <w:rFonts w:ascii="Times New Roman"/>
          <w:color w:val="000000"/>
          <w:spacing w:val="0"/>
          <w:sz w:val="21"/>
        </w:rPr>
        <w:t>5</w:t>
      </w:r>
      <w:r>
        <w:rPr>
          <w:rFonts w:ascii="WIDGLC+ËÎÌå" w:hAnsi="WIDGLC+ËÎÌå" w:cs="WIDGLC+ËÎÌå"/>
          <w:color w:val="000000"/>
          <w:spacing w:val="0"/>
          <w:sz w:val="21"/>
        </w:rPr>
        <w:t>枚个人累积剂量计，正常使用</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38</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7" style="position:absolute;margin-left:0pt;margin-top:0pt;z-index:-151;width:595pt;height:841pt;mso-position-horizontal:absolute;mso-position-horizontal-relative:page;mso-position-vertical:absolute;mso-position-vertical-relative:page" type="#_x0000_t75">
            <v:imageData xmlns:r="http://schemas.openxmlformats.org/officeDocument/2006/relationships" r:id="rId3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982" w:x="1815" w:y="1571"/>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7-6</w:t>
      </w:r>
    </w:p>
    <w:p>
      <w:pPr>
        <w:pStyle w:val="Normal"/>
        <w:framePr w:w="5269" w:x="3759" w:y="157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导管室血管造影机工作场所验收情况一览表</w:t>
      </w:r>
    </w:p>
    <w:p>
      <w:pPr>
        <w:pStyle w:val="Normal"/>
        <w:framePr w:w="1324" w:x="2182" w:y="2260"/>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验收内容</w:t>
      </w:r>
    </w:p>
    <w:p>
      <w:pPr>
        <w:pStyle w:val="Normal"/>
        <w:framePr w:w="1324" w:x="6536" w:y="2260"/>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检查情况</w:t>
      </w:r>
    </w:p>
    <w:p>
      <w:pPr>
        <w:pStyle w:val="Normal"/>
        <w:framePr w:w="4593" w:x="5024" w:y="3036"/>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已配备手术操作位铅帘、铅屏风，正常使用</w:t>
      </w:r>
    </w:p>
    <w:p>
      <w:pPr>
        <w:pStyle w:val="Normal"/>
        <w:framePr w:w="2901" w:x="5759" w:y="3696"/>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已配备医护人员的铅防护服</w:t>
      </w:r>
    </w:p>
    <w:p>
      <w:pPr>
        <w:pStyle w:val="Normal"/>
        <w:framePr w:w="7490" w:x="3764" w:y="3989"/>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（铅眼镜 </w:t>
      </w:r>
      <w:r>
        <w:rPr>
          <w:rFonts w:ascii="Times New Roman"/>
          <w:color w:val="000000"/>
          <w:spacing w:val="0"/>
          <w:sz w:val="21"/>
        </w:rPr>
        <w:t>16</w:t>
      </w:r>
      <w:r>
        <w:rPr>
          <w:rFonts w:ascii="WIDGLC+ËÎÌå" w:hAnsi="WIDGLC+ËÎÌå" w:cs="WIDGLC+ËÎÌå"/>
          <w:color w:val="000000"/>
          <w:spacing w:val="0"/>
          <w:sz w:val="21"/>
        </w:rPr>
        <w:t xml:space="preserve">副、铅围裙  </w:t>
      </w:r>
      <w:r>
        <w:rPr>
          <w:rFonts w:ascii="Times New Roman"/>
          <w:color w:val="000000"/>
          <w:spacing w:val="0"/>
          <w:sz w:val="21"/>
        </w:rPr>
        <w:t>15</w:t>
      </w:r>
      <w:r>
        <w:rPr>
          <w:rFonts w:ascii="WIDGLC+ËÎÌå" w:hAnsi="WIDGLC+ËÎÌå" w:cs="WIDGLC+ËÎÌå"/>
          <w:color w:val="000000"/>
          <w:spacing w:val="0"/>
          <w:sz w:val="21"/>
        </w:rPr>
        <w:t xml:space="preserve">件、铅围领  </w:t>
      </w:r>
      <w:r>
        <w:rPr>
          <w:rFonts w:ascii="Times New Roman"/>
          <w:color w:val="000000"/>
          <w:spacing w:val="0"/>
          <w:sz w:val="21"/>
        </w:rPr>
        <w:t>40</w:t>
      </w:r>
      <w:r>
        <w:rPr>
          <w:rFonts w:ascii="WIDGLC+ËÎÌå" w:hAnsi="WIDGLC+ËÎÌå" w:cs="WIDGLC+ËÎÌå"/>
          <w:color w:val="000000"/>
          <w:spacing w:val="0"/>
          <w:sz w:val="21"/>
        </w:rPr>
        <w:t xml:space="preserve">个、铅帽  </w:t>
      </w:r>
      <w:r>
        <w:rPr>
          <w:rFonts w:ascii="Times New Roman"/>
          <w:color w:val="000000"/>
          <w:spacing w:val="0"/>
          <w:sz w:val="21"/>
        </w:rPr>
        <w:t>20</w:t>
      </w:r>
      <w:r>
        <w:rPr>
          <w:rFonts w:ascii="WIDGLC+ËÎÌå" w:hAnsi="WIDGLC+ËÎÌå" w:cs="WIDGLC+ËÎÌå"/>
          <w:color w:val="000000"/>
          <w:spacing w:val="0"/>
          <w:sz w:val="21"/>
        </w:rPr>
        <w:t>个），正常使用</w:t>
      </w:r>
    </w:p>
    <w:p>
      <w:pPr>
        <w:pStyle w:val="Normal"/>
        <w:framePr w:w="1157" w:x="2244" w:y="449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场所设备</w:t>
      </w:r>
    </w:p>
    <w:p>
      <w:pPr>
        <w:pStyle w:val="Normal"/>
        <w:framePr w:w="5559" w:x="4602" w:y="466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已配备患者铅罩防护、铅玻璃观察窗屏蔽，正常使用</w:t>
      </w:r>
    </w:p>
    <w:p>
      <w:pPr>
        <w:pStyle w:val="Normal"/>
        <w:framePr w:w="5559" w:x="4602" w:y="4664"/>
        <w:widowControl w:val="off"/>
        <w:autoSpaceDE w:val="off"/>
        <w:autoSpaceDN w:val="off"/>
        <w:spacing w:before="0" w:after="0" w:line="578" w:lineRule="exact"/>
        <w:ind w:left="317"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已安装机房铅防护门给你通风设施，正常使用</w:t>
      </w:r>
    </w:p>
    <w:p>
      <w:pPr>
        <w:pStyle w:val="Normal"/>
        <w:framePr w:w="7011" w:x="3973" w:y="590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防护门已配置电离辐射警示标志及机器工作状态显示备，正常使用</w:t>
      </w:r>
    </w:p>
    <w:p>
      <w:pPr>
        <w:pStyle w:val="Normal"/>
        <w:framePr w:w="5076" w:x="4813" w:y="6634"/>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已配备 </w:t>
      </w:r>
      <w:r>
        <w:rPr>
          <w:rFonts w:ascii="Times New Roman"/>
          <w:color w:val="000000"/>
          <w:spacing w:val="0"/>
          <w:sz w:val="21"/>
        </w:rPr>
        <w:t>1</w:t>
      </w:r>
      <w:r>
        <w:rPr>
          <w:rFonts w:ascii="WIDGLC+ËÎÌå" w:hAnsi="WIDGLC+ËÎÌå" w:cs="WIDGLC+ËÎÌå"/>
          <w:color w:val="000000"/>
          <w:spacing w:val="0"/>
          <w:sz w:val="21"/>
        </w:rPr>
        <w:t>台便携式辐射检测仪器仪表，正常使用</w:t>
      </w:r>
    </w:p>
    <w:p>
      <w:pPr>
        <w:pStyle w:val="Normal"/>
        <w:framePr w:w="5076" w:x="4813" w:y="6634"/>
        <w:widowControl w:val="off"/>
        <w:autoSpaceDE w:val="off"/>
        <w:autoSpaceDN w:val="off"/>
        <w:spacing w:before="0" w:after="0" w:line="694" w:lineRule="exact"/>
        <w:ind w:left="42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已配备 </w:t>
      </w:r>
      <w:r>
        <w:rPr>
          <w:rFonts w:ascii="Times New Roman"/>
          <w:color w:val="000000"/>
          <w:spacing w:val="0"/>
          <w:sz w:val="21"/>
        </w:rPr>
        <w:t>2</w:t>
      </w:r>
      <w:r>
        <w:rPr>
          <w:rFonts w:ascii="WIDGLC+ËÎÌå" w:hAnsi="WIDGLC+ËÎÌå" w:cs="WIDGLC+ËÎÌå"/>
          <w:color w:val="000000"/>
          <w:spacing w:val="0"/>
          <w:sz w:val="21"/>
        </w:rPr>
        <w:t>台个人剂量报警仪，正常使用</w:t>
      </w:r>
    </w:p>
    <w:p>
      <w:pPr>
        <w:pStyle w:val="Normal"/>
        <w:framePr w:w="1157" w:x="2244" w:y="733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监测设备</w:t>
      </w:r>
    </w:p>
    <w:p>
      <w:pPr>
        <w:pStyle w:val="Normal"/>
        <w:framePr w:w="4229" w:x="5183" w:y="8017"/>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已配备 </w:t>
      </w:r>
      <w:r>
        <w:rPr>
          <w:rFonts w:ascii="Times New Roman"/>
          <w:color w:val="000000"/>
          <w:spacing w:val="0"/>
          <w:sz w:val="21"/>
        </w:rPr>
        <w:t>17</w:t>
      </w:r>
      <w:r>
        <w:rPr>
          <w:rFonts w:ascii="WIDGLC+ËÎÌå" w:hAnsi="WIDGLC+ËÎÌå" w:cs="WIDGLC+ËÎÌå"/>
          <w:color w:val="000000"/>
          <w:spacing w:val="0"/>
          <w:sz w:val="21"/>
        </w:rPr>
        <w:t>枚个人累积剂量计，正常使用</w:t>
      </w:r>
    </w:p>
    <w:p>
      <w:pPr>
        <w:pStyle w:val="Normal"/>
        <w:framePr w:w="982" w:x="2307" w:y="8637"/>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7-7</w:t>
      </w:r>
    </w:p>
    <w:p>
      <w:pPr>
        <w:pStyle w:val="Normal"/>
        <w:framePr w:w="4748" w:x="4131" w:y="8637"/>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hAnsi="Times New Roman" w:cs="Times New Roman"/>
          <w:b w:val="on"/>
          <w:color w:val="000000"/>
          <w:spacing w:val="0"/>
          <w:sz w:val="24"/>
        </w:rPr>
        <w:t>Ⅲ</w:t>
      </w:r>
      <w:r>
        <w:rPr>
          <w:rFonts w:ascii="WIDGLC+ËÎÌå" w:hAnsi="WIDGLC+ËÎÌå" w:cs="WIDGLC+ËÎÌå"/>
          <w:color w:val="000000"/>
          <w:spacing w:val="0"/>
          <w:sz w:val="24"/>
        </w:rPr>
        <w:t>类射线装置使用场所验收情况一览表</w:t>
      </w:r>
    </w:p>
    <w:p>
      <w:pPr>
        <w:pStyle w:val="Normal"/>
        <w:framePr w:w="1324" w:x="2199" w:y="9336"/>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验收内容</w:t>
      </w:r>
    </w:p>
    <w:p>
      <w:pPr>
        <w:pStyle w:val="Normal"/>
        <w:framePr w:w="1325" w:x="6522" w:y="9336"/>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验收情况</w:t>
      </w:r>
    </w:p>
    <w:p>
      <w:pPr>
        <w:pStyle w:val="Normal"/>
        <w:framePr w:w="4712" w:x="4957" w:y="10175"/>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已配备 </w:t>
      </w:r>
      <w:r>
        <w:rPr>
          <w:rFonts w:ascii="Times New Roman"/>
          <w:color w:val="000000"/>
          <w:spacing w:val="0"/>
          <w:sz w:val="21"/>
        </w:rPr>
        <w:t>16</w:t>
      </w:r>
      <w:r>
        <w:rPr>
          <w:rFonts w:ascii="WIDGLC+ËÎÌå" w:hAnsi="WIDGLC+ËÎÌå" w:cs="WIDGLC+ËÎÌå"/>
          <w:color w:val="000000"/>
          <w:spacing w:val="0"/>
          <w:sz w:val="21"/>
        </w:rPr>
        <w:t>套医护人员的铅防护服，正常使用</w:t>
      </w:r>
    </w:p>
    <w:p>
      <w:pPr>
        <w:pStyle w:val="Normal"/>
        <w:framePr w:w="4712" w:x="4957" w:y="10175"/>
        <w:widowControl w:val="off"/>
        <w:autoSpaceDE w:val="off"/>
        <w:autoSpaceDN w:val="off"/>
        <w:spacing w:before="0" w:after="0" w:line="790" w:lineRule="exact"/>
        <w:ind w:left="317"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已配备 </w:t>
      </w:r>
      <w:r>
        <w:rPr>
          <w:rFonts w:ascii="Times New Roman"/>
          <w:color w:val="000000"/>
          <w:spacing w:val="0"/>
          <w:sz w:val="21"/>
        </w:rPr>
        <w:t>11</w:t>
      </w:r>
      <w:r>
        <w:rPr>
          <w:rFonts w:ascii="WIDGLC+ËÎÌå" w:hAnsi="WIDGLC+ËÎÌå" w:cs="WIDGLC+ËÎÌå"/>
          <w:color w:val="000000"/>
          <w:spacing w:val="0"/>
          <w:sz w:val="21"/>
        </w:rPr>
        <w:t>套移动式铅屏风，正常使用</w:t>
      </w:r>
    </w:p>
    <w:p>
      <w:pPr>
        <w:pStyle w:val="Normal"/>
        <w:framePr w:w="1157" w:x="2261" w:y="1162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场所设备</w:t>
      </w:r>
    </w:p>
    <w:p>
      <w:pPr>
        <w:pStyle w:val="Normal"/>
        <w:framePr w:w="3387" w:x="5533" w:y="1165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已安装铅玻璃观察窗，正常使用</w:t>
      </w:r>
    </w:p>
    <w:p>
      <w:pPr>
        <w:pStyle w:val="Normal"/>
        <w:framePr w:w="4593" w:x="5007" w:y="1225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已安装机房铅防护门、通风设施，正常使用</w:t>
      </w:r>
    </w:p>
    <w:p>
      <w:pPr>
        <w:pStyle w:val="Normal"/>
        <w:framePr w:w="7011" w:x="3956" w:y="1303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防护门已配置电离辐射警示标志及机器工作状态显示器，正常使用</w:t>
      </w:r>
    </w:p>
    <w:p>
      <w:pPr>
        <w:pStyle w:val="Normal"/>
        <w:framePr w:w="5076" w:x="4799" w:y="13785"/>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已配备 </w:t>
      </w:r>
      <w:r>
        <w:rPr>
          <w:rFonts w:ascii="Times New Roman"/>
          <w:color w:val="000000"/>
          <w:spacing w:val="0"/>
          <w:sz w:val="21"/>
        </w:rPr>
        <w:t>1</w:t>
      </w:r>
      <w:r>
        <w:rPr>
          <w:rFonts w:ascii="WIDGLC+ËÎÌå" w:hAnsi="WIDGLC+ËÎÌå" w:cs="WIDGLC+ËÎÌå"/>
          <w:color w:val="000000"/>
          <w:spacing w:val="0"/>
          <w:sz w:val="21"/>
        </w:rPr>
        <w:t>台便携式辐射检测仪器仪表，正常使用</w:t>
      </w:r>
    </w:p>
    <w:p>
      <w:pPr>
        <w:pStyle w:val="Normal"/>
        <w:framePr w:w="5076" w:x="4799" w:y="13785"/>
        <w:widowControl w:val="off"/>
        <w:autoSpaceDE w:val="off"/>
        <w:autoSpaceDN w:val="off"/>
        <w:spacing w:before="0" w:after="0" w:line="713" w:lineRule="exact"/>
        <w:ind w:left="314"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已配备 </w:t>
      </w:r>
      <w:r>
        <w:rPr>
          <w:rFonts w:ascii="Times New Roman"/>
          <w:color w:val="000000"/>
          <w:spacing w:val="0"/>
          <w:sz w:val="21"/>
        </w:rPr>
        <w:t>132</w:t>
      </w:r>
      <w:r>
        <w:rPr>
          <w:rFonts w:ascii="WIDGLC+ËÎÌå" w:hAnsi="WIDGLC+ËÎÌå" w:cs="WIDGLC+ËÎÌå"/>
          <w:color w:val="000000"/>
          <w:spacing w:val="0"/>
          <w:sz w:val="21"/>
        </w:rPr>
        <w:t>枚个人累积剂量计，正常使用</w:t>
      </w:r>
    </w:p>
    <w:p>
      <w:pPr>
        <w:pStyle w:val="Normal"/>
        <w:framePr w:w="1157" w:x="2261" w:y="1418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监测设备</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39</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8" style="position:absolute;margin-left:0pt;margin-top:0pt;z-index:-155;width:595pt;height:841pt;mso-position-horizontal:absolute;mso-position-horizontal-relative:page;mso-position-vertical:absolute;mso-position-vertical-relative:page" type="#_x0000_t75">
            <v:imageData xmlns:r="http://schemas.openxmlformats.org/officeDocument/2006/relationships" r:id="rId3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982" w:x="2307" w:y="1571"/>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7-8</w:t>
      </w:r>
    </w:p>
    <w:p>
      <w:pPr>
        <w:pStyle w:val="Normal"/>
        <w:framePr w:w="4764" w:x="4251" w:y="153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b w:val="on"/>
          <w:color w:val="000000"/>
          <w:spacing w:val="0"/>
          <w:sz w:val="16"/>
        </w:rPr>
        <w:t>18</w:t>
      </w:r>
      <w:r>
        <w:rPr>
          <w:rFonts w:ascii="Times New Roman"/>
          <w:b w:val="on"/>
          <w:color w:val="000000"/>
          <w:spacing w:val="0"/>
          <w:sz w:val="24"/>
        </w:rPr>
        <w:t>F</w:t>
      </w:r>
      <w:r>
        <w:rPr>
          <w:rFonts w:ascii="WIDGLC+ËÎÌå" w:hAnsi="WIDGLC+ËÎÌå" w:cs="WIDGLC+ËÎÌå"/>
          <w:color w:val="000000"/>
          <w:spacing w:val="0"/>
          <w:sz w:val="24"/>
        </w:rPr>
        <w:t>、</w:t>
      </w:r>
      <w:r>
        <w:rPr>
          <w:rFonts w:ascii="Times New Roman"/>
          <w:b w:val="on"/>
          <w:color w:val="000000"/>
          <w:spacing w:val="0"/>
          <w:sz w:val="16"/>
        </w:rPr>
        <w:t>89</w:t>
      </w:r>
      <w:r>
        <w:rPr>
          <w:rFonts w:ascii="Times New Roman"/>
          <w:b w:val="on"/>
          <w:color w:val="000000"/>
          <w:spacing w:val="0"/>
          <w:sz w:val="24"/>
        </w:rPr>
        <w:t>Sr</w:t>
      </w:r>
      <w:r>
        <w:rPr>
          <w:rFonts w:ascii="WIDGLC+ËÎÌå" w:hAnsi="WIDGLC+ËÎÌå" w:cs="WIDGLC+ËÎÌå"/>
          <w:color w:val="000000"/>
          <w:spacing w:val="0"/>
          <w:sz w:val="24"/>
        </w:rPr>
        <w:t>应用工作场所验收情况一览表</w:t>
      </w:r>
    </w:p>
    <w:p>
      <w:pPr>
        <w:pStyle w:val="Normal"/>
        <w:framePr w:w="1324" w:x="2170" w:y="2142"/>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验收内容</w:t>
      </w:r>
    </w:p>
    <w:p>
      <w:pPr>
        <w:pStyle w:val="Normal"/>
        <w:framePr w:w="1325" w:x="6390" w:y="2142"/>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验收情况</w:t>
      </w:r>
    </w:p>
    <w:p>
      <w:pPr>
        <w:pStyle w:val="Normal"/>
        <w:framePr w:w="2418" w:x="5823" w:y="272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场所分区、布局合理，</w:t>
      </w:r>
    </w:p>
    <w:p>
      <w:pPr>
        <w:pStyle w:val="Normal"/>
        <w:framePr w:w="6285" w:x="4141" w:y="299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高活室、注射室、留观室、均有防护门，注射台配备铅屏风</w:t>
      </w:r>
    </w:p>
    <w:p>
      <w:pPr>
        <w:pStyle w:val="Normal"/>
        <w:framePr w:w="7730" w:x="3567" w:y="3482"/>
        <w:widowControl w:val="off"/>
        <w:autoSpaceDE w:val="off"/>
        <w:autoSpaceDN w:val="off"/>
        <w:spacing w:before="0" w:after="0" w:line="211" w:lineRule="exact"/>
        <w:ind w:left="1834"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场所门外配备电离辐射警示标志</w:t>
      </w:r>
    </w:p>
    <w:p>
      <w:pPr>
        <w:pStyle w:val="Normal"/>
        <w:framePr w:w="7730" w:x="3567" w:y="3482"/>
        <w:widowControl w:val="off"/>
        <w:autoSpaceDE w:val="off"/>
        <w:autoSpaceDN w:val="off"/>
        <w:spacing w:before="0" w:after="0" w:line="44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高活室、留观室、专用卫生间配备独立的通风设施（由五楼排气筒排出）</w:t>
      </w:r>
    </w:p>
    <w:p>
      <w:pPr>
        <w:pStyle w:val="Normal"/>
        <w:framePr w:w="7730" w:x="3567" w:y="3482"/>
        <w:widowControl w:val="off"/>
        <w:autoSpaceDE w:val="off"/>
        <w:autoSpaceDN w:val="off"/>
        <w:spacing w:before="0" w:after="0" w:line="444" w:lineRule="exact"/>
        <w:ind w:left="1205"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有，高活室在通风厨操作经活性炭净化后排出</w:t>
      </w:r>
    </w:p>
    <w:p>
      <w:pPr>
        <w:pStyle w:val="Normal"/>
        <w:framePr w:w="7730" w:x="3567" w:y="3482"/>
        <w:widowControl w:val="off"/>
        <w:autoSpaceDE w:val="off"/>
        <w:autoSpaceDN w:val="off"/>
        <w:spacing w:before="0" w:after="0" w:line="445" w:lineRule="exact"/>
        <w:ind w:left="2257"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留观室有铅屏风与通风</w:t>
      </w:r>
    </w:p>
    <w:p>
      <w:pPr>
        <w:pStyle w:val="Normal"/>
        <w:framePr w:w="2209" w:x="5927" w:y="525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有，注射台有铅屏风</w:t>
      </w:r>
    </w:p>
    <w:p>
      <w:pPr>
        <w:pStyle w:val="Normal"/>
        <w:framePr w:w="1157" w:x="2232" w:y="554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场所设施</w:t>
      </w:r>
    </w:p>
    <w:p>
      <w:pPr>
        <w:pStyle w:val="Normal"/>
        <w:framePr w:w="3627" w:x="5298" w:y="5703"/>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工作台面刷一层易去污的塑料液体</w:t>
      </w:r>
    </w:p>
    <w:p>
      <w:pPr>
        <w:pStyle w:val="Normal"/>
        <w:framePr w:w="3627" w:x="5298" w:y="5703"/>
        <w:widowControl w:val="off"/>
        <w:autoSpaceDE w:val="off"/>
        <w:autoSpaceDN w:val="off"/>
        <w:spacing w:before="0" w:after="0" w:line="444" w:lineRule="exact"/>
        <w:ind w:left="314"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放射性液体放在铅罐中移动</w:t>
      </w:r>
    </w:p>
    <w:p>
      <w:pPr>
        <w:pStyle w:val="Normal"/>
        <w:framePr w:w="2209" w:x="5927" w:y="659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建设专用男女卫生间</w:t>
      </w:r>
    </w:p>
    <w:p>
      <w:pPr>
        <w:pStyle w:val="Normal"/>
        <w:framePr w:w="2901" w:x="5612" w:y="7035"/>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建设有放射性同位素暂存库</w:t>
      </w:r>
    </w:p>
    <w:p>
      <w:pPr>
        <w:pStyle w:val="Normal"/>
        <w:framePr w:w="6529" w:x="4035" w:y="7563"/>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不同类型的放射性固体废物收集在专用各自不同的铅皮桶内，</w:t>
      </w:r>
    </w:p>
    <w:p>
      <w:pPr>
        <w:pStyle w:val="Normal"/>
        <w:framePr w:w="6529" w:x="4035" w:y="7563"/>
        <w:widowControl w:val="off"/>
        <w:autoSpaceDE w:val="off"/>
        <w:autoSpaceDN w:val="off"/>
        <w:spacing w:before="0" w:after="0" w:line="300" w:lineRule="exact"/>
        <w:ind w:left="1682"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并设有电离辐射警示标志</w:t>
      </w:r>
    </w:p>
    <w:p>
      <w:pPr>
        <w:pStyle w:val="Normal"/>
        <w:framePr w:w="4836" w:x="4772" w:y="840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放射性同位素暂存库设有摄像头安全保卫设施</w:t>
      </w:r>
    </w:p>
    <w:p>
      <w:pPr>
        <w:pStyle w:val="Normal"/>
        <w:framePr w:w="4836" w:x="4772" w:y="8401"/>
        <w:widowControl w:val="off"/>
        <w:autoSpaceDE w:val="off"/>
        <w:autoSpaceDN w:val="off"/>
        <w:spacing w:before="0" w:after="0" w:line="518" w:lineRule="exact"/>
        <w:ind w:left="45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已配备 </w:t>
      </w:r>
      <w:r>
        <w:rPr>
          <w:rFonts w:ascii="Times New Roman"/>
          <w:color w:val="000000"/>
          <w:spacing w:val="0"/>
          <w:sz w:val="21"/>
        </w:rPr>
        <w:t>1</w:t>
      </w:r>
      <w:r>
        <w:rPr>
          <w:rFonts w:ascii="WIDGLC+ËÎÌå" w:hAnsi="WIDGLC+ËÎÌå" w:cs="WIDGLC+ËÎÌå"/>
          <w:color w:val="000000"/>
          <w:spacing w:val="0"/>
          <w:sz w:val="21"/>
        </w:rPr>
        <w:t xml:space="preserve">台  </w:t>
      </w:r>
      <w:r>
        <w:rPr>
          <w:rFonts w:ascii="Times New Roman"/>
          <w:color w:val="000000"/>
          <w:spacing w:val="0"/>
          <w:sz w:val="21"/>
        </w:rPr>
        <w:t>X</w:t>
      </w:r>
      <w:r>
        <w:rPr>
          <w:rFonts w:ascii="WIDGLC+ËÎÌå" w:hAnsi="WIDGLC+ËÎÌå" w:cs="WIDGLC+ËÎÌå"/>
          <w:color w:val="000000"/>
          <w:spacing w:val="0"/>
          <w:sz w:val="21"/>
        </w:rPr>
        <w:t>、</w:t>
      </w:r>
      <w:r>
        <w:rPr>
          <w:rFonts w:ascii="Times New Roman" w:hAnsi="Times New Roman" w:cs="Times New Roman"/>
          <w:color w:val="000000"/>
          <w:spacing w:val="0"/>
          <w:sz w:val="21"/>
        </w:rPr>
        <w:t>γ</w:t>
      </w:r>
      <w:r>
        <w:rPr>
          <w:rFonts w:ascii="WIDGLC+ËÎÌå" w:hAnsi="WIDGLC+ËÎÌå" w:cs="WIDGLC+ËÎÌå"/>
          <w:color w:val="000000"/>
          <w:spacing w:val="0"/>
          <w:sz w:val="21"/>
        </w:rPr>
        <w:t>便携式辐射检测仪</w:t>
      </w:r>
    </w:p>
    <w:p>
      <w:pPr>
        <w:pStyle w:val="Normal"/>
        <w:framePr w:w="4836" w:x="4772" w:y="8401"/>
        <w:widowControl w:val="off"/>
        <w:autoSpaceDE w:val="off"/>
        <w:autoSpaceDN w:val="off"/>
        <w:spacing w:before="0" w:after="0" w:line="487" w:lineRule="exact"/>
        <w:ind w:left="612"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已配备 </w:t>
      </w:r>
      <w:r>
        <w:rPr>
          <w:rFonts w:ascii="Times New Roman"/>
          <w:color w:val="000000"/>
          <w:spacing w:val="0"/>
          <w:sz w:val="21"/>
        </w:rPr>
        <w:t>2</w:t>
      </w:r>
      <w:r>
        <w:rPr>
          <w:rFonts w:ascii="WIDGLC+ËÎÌå" w:hAnsi="WIDGLC+ËÎÌå" w:cs="WIDGLC+ËÎÌå"/>
          <w:color w:val="000000"/>
          <w:spacing w:val="0"/>
          <w:sz w:val="21"/>
        </w:rPr>
        <w:t>台</w:t>
      </w:r>
      <w:r>
        <w:rPr>
          <w:rFonts w:ascii="NEVESF+Symbol" w:hAnsi="NEVESF+Symbol" w:cs="NEVESF+Symbol"/>
          <w:color w:val="000000"/>
          <w:spacing w:val="0"/>
          <w:sz w:val="21"/>
        </w:rPr>
        <w:t></w:t>
      </w:r>
      <w:r>
        <w:rPr>
          <w:rFonts w:ascii="WIDGLC+ËÎÌå" w:hAnsi="WIDGLC+ËÎÌå" w:cs="WIDGLC+ËÎÌå"/>
          <w:color w:val="000000"/>
          <w:spacing w:val="0"/>
          <w:sz w:val="21"/>
        </w:rPr>
        <w:t>、</w:t>
      </w:r>
      <w:r>
        <w:rPr>
          <w:rFonts w:ascii="NEVESF+Symbol" w:hAnsi="NEVESF+Symbol" w:cs="NEVESF+Symbol"/>
          <w:color w:val="000000"/>
          <w:spacing w:val="0"/>
          <w:sz w:val="21"/>
        </w:rPr>
        <w:t></w:t>
      </w:r>
      <w:r>
        <w:rPr>
          <w:rFonts w:ascii="WIDGLC+ËÎÌå" w:hAnsi="WIDGLC+ËÎÌå" w:cs="WIDGLC+ËÎÌå"/>
          <w:color w:val="000000"/>
          <w:spacing w:val="0"/>
          <w:sz w:val="21"/>
        </w:rPr>
        <w:t>表面污染测量仪</w:t>
      </w:r>
    </w:p>
    <w:p>
      <w:pPr>
        <w:pStyle w:val="Normal"/>
        <w:framePr w:w="1037" w:x="2312" w:y="9963"/>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监测设备</w:t>
      </w:r>
    </w:p>
    <w:p>
      <w:pPr>
        <w:pStyle w:val="Normal"/>
        <w:framePr w:w="4229" w:x="5036" w:y="9952"/>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已配备 </w:t>
      </w:r>
      <w:r>
        <w:rPr>
          <w:rFonts w:ascii="Times New Roman"/>
          <w:color w:val="000000"/>
          <w:spacing w:val="0"/>
          <w:sz w:val="21"/>
        </w:rPr>
        <w:t>19</w:t>
      </w:r>
      <w:r>
        <w:rPr>
          <w:rFonts w:ascii="WIDGLC+ËÎÌå" w:hAnsi="WIDGLC+ËÎÌå" w:cs="WIDGLC+ËÎÌå"/>
          <w:color w:val="000000"/>
          <w:spacing w:val="0"/>
          <w:sz w:val="21"/>
        </w:rPr>
        <w:t>枚个人累积剂量计，正常使用</w:t>
      </w:r>
    </w:p>
    <w:p>
      <w:pPr>
        <w:pStyle w:val="Normal"/>
        <w:framePr w:w="4229" w:x="5036" w:y="9952"/>
        <w:widowControl w:val="off"/>
        <w:autoSpaceDE w:val="off"/>
        <w:autoSpaceDN w:val="off"/>
        <w:spacing w:before="0" w:after="0" w:line="492" w:lineRule="exact"/>
        <w:ind w:left="5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已配备 </w:t>
      </w:r>
      <w:r>
        <w:rPr>
          <w:rFonts w:ascii="Times New Roman"/>
          <w:color w:val="000000"/>
          <w:spacing w:val="0"/>
          <w:sz w:val="21"/>
        </w:rPr>
        <w:t>1</w:t>
      </w:r>
      <w:r>
        <w:rPr>
          <w:rFonts w:ascii="WIDGLC+ËÎÌå" w:hAnsi="WIDGLC+ËÎÌå" w:cs="WIDGLC+ËÎÌå"/>
          <w:color w:val="000000"/>
          <w:spacing w:val="0"/>
          <w:sz w:val="21"/>
        </w:rPr>
        <w:t>台个人剂量报警仪，正常使用</w:t>
      </w:r>
    </w:p>
    <w:p>
      <w:pPr>
        <w:pStyle w:val="Normal"/>
        <w:framePr w:w="4110" w:x="5087" w:y="10993"/>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已配备 </w:t>
      </w:r>
      <w:r>
        <w:rPr>
          <w:rFonts w:ascii="Times New Roman"/>
          <w:color w:val="000000"/>
          <w:spacing w:val="0"/>
          <w:sz w:val="21"/>
        </w:rPr>
        <w:t>2</w:t>
      </w:r>
      <w:r>
        <w:rPr>
          <w:rFonts w:ascii="WIDGLC+ËÎÌå" w:hAnsi="WIDGLC+ËÎÌå" w:cs="WIDGLC+ËÎÌå"/>
          <w:color w:val="000000"/>
          <w:spacing w:val="0"/>
          <w:sz w:val="21"/>
        </w:rPr>
        <w:t>台患者剂量检测仪，正常使用</w:t>
      </w:r>
    </w:p>
    <w:p>
      <w:pPr>
        <w:pStyle w:val="Normal"/>
        <w:framePr w:w="6285" w:x="4141" w:y="1156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废水排入现有衰变池、废气由专用管道及五楼排气筒排出，</w:t>
      </w:r>
    </w:p>
    <w:p>
      <w:pPr>
        <w:pStyle w:val="Normal"/>
        <w:framePr w:w="6285" w:x="4141" w:y="11564"/>
        <w:widowControl w:val="off"/>
        <w:autoSpaceDE w:val="off"/>
        <w:autoSpaceDN w:val="off"/>
        <w:spacing w:before="0" w:after="0" w:line="300" w:lineRule="exact"/>
        <w:ind w:left="946"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衰变池与专用管道均设有辐射防护标志</w:t>
      </w:r>
    </w:p>
    <w:p>
      <w:pPr>
        <w:pStyle w:val="Normal"/>
        <w:framePr w:w="1369" w:x="2127" w:y="12349"/>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放射性废物</w:t>
      </w:r>
    </w:p>
    <w:p>
      <w:pPr>
        <w:pStyle w:val="Normal"/>
        <w:framePr w:w="1369" w:x="2127" w:y="12349"/>
        <w:widowControl w:val="off"/>
        <w:autoSpaceDE w:val="off"/>
        <w:autoSpaceDN w:val="off"/>
        <w:spacing w:before="0" w:after="0" w:line="259" w:lineRule="exact"/>
        <w:ind w:left="209"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和废液</w:t>
      </w:r>
    </w:p>
    <w:p>
      <w:pPr>
        <w:pStyle w:val="Normal"/>
        <w:framePr w:w="2901" w:x="5612" w:y="12417"/>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设有放射性固体废物暂存间</w:t>
      </w:r>
    </w:p>
    <w:p>
      <w:pPr>
        <w:pStyle w:val="Normal"/>
        <w:framePr w:w="2901" w:x="5612" w:y="12417"/>
        <w:widowControl w:val="off"/>
        <w:autoSpaceDE w:val="off"/>
        <w:autoSpaceDN w:val="off"/>
        <w:spacing w:before="0" w:after="0" w:line="554" w:lineRule="exact"/>
        <w:ind w:left="631"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设有铅防护门</w:t>
      </w:r>
    </w:p>
    <w:p>
      <w:pPr>
        <w:pStyle w:val="Normal"/>
        <w:framePr w:w="3387" w:x="5401" w:y="1346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废物暂存间通风管道由铅皮防护</w:t>
      </w:r>
    </w:p>
    <w:p>
      <w:pPr>
        <w:pStyle w:val="Normal"/>
        <w:framePr w:w="3387" w:x="5401" w:y="13468"/>
        <w:widowControl w:val="off"/>
        <w:autoSpaceDE w:val="off"/>
        <w:autoSpaceDN w:val="off"/>
        <w:spacing w:before="0" w:after="0" w:line="444" w:lineRule="exact"/>
        <w:ind w:left="264"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已配备 </w:t>
      </w:r>
      <w:r>
        <w:rPr>
          <w:rFonts w:ascii="Times New Roman"/>
          <w:color w:val="000000"/>
          <w:spacing w:val="0"/>
          <w:sz w:val="21"/>
        </w:rPr>
        <w:t>16</w:t>
      </w:r>
      <w:r>
        <w:rPr>
          <w:rFonts w:ascii="WIDGLC+ËÎÌå" w:hAnsi="WIDGLC+ËÎÌå" w:cs="WIDGLC+ËÎÌå"/>
          <w:color w:val="000000"/>
          <w:spacing w:val="0"/>
          <w:sz w:val="21"/>
        </w:rPr>
        <w:t>套个人防护服，</w:t>
      </w:r>
    </w:p>
    <w:p>
      <w:pPr>
        <w:pStyle w:val="Normal"/>
        <w:framePr w:w="3627" w:x="5298" w:y="14356"/>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已配备放射性表面去污用品和试剂</w:t>
      </w:r>
    </w:p>
    <w:p>
      <w:pPr>
        <w:pStyle w:val="Normal"/>
        <w:framePr w:w="1157" w:x="2060" w:y="14394"/>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防护器材</w:t>
      </w:r>
    </w:p>
    <w:p>
      <w:pPr>
        <w:pStyle w:val="Normal"/>
        <w:framePr w:w="1578" w:x="6243" w:y="1483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已配备灭火器</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40</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9" style="position:absolute;margin-left:0pt;margin-top:0pt;z-index:-159;width:595pt;height:841pt;mso-position-horizontal:absolute;mso-position-horizontal-relative:page;mso-position-vertical:absolute;mso-position-vertical-relative:page" type="#_x0000_t75">
            <v:imageData xmlns:r="http://schemas.openxmlformats.org/officeDocument/2006/relationships" r:id="rId4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4940" w:x="2295" w:y="157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hAnsi="Times New Roman" w:cs="Times New Roman"/>
          <w:color w:val="000000"/>
          <w:spacing w:val="0"/>
          <w:sz w:val="24"/>
        </w:rPr>
        <w:t>7.2.2“</w:t>
      </w:r>
      <w:r>
        <w:rPr>
          <w:rFonts w:ascii="WIDGLC+ËÎÌå" w:hAnsi="WIDGLC+ËÎÌå" w:cs="WIDGLC+ËÎÌå"/>
          <w:color w:val="000000"/>
          <w:spacing w:val="0"/>
          <w:sz w:val="24"/>
        </w:rPr>
        <w:t>三同时</w:t>
      </w:r>
      <w:r>
        <w:rPr>
          <w:rFonts w:ascii="Times New Roman" w:hAnsi="Times New Roman" w:cs="Times New Roman"/>
          <w:color w:val="000000"/>
          <w:spacing w:val="0"/>
          <w:sz w:val="24"/>
        </w:rPr>
        <w:t>”</w:t>
      </w:r>
      <w:r>
        <w:rPr>
          <w:rFonts w:ascii="WIDGLC+ËÎÌå" w:hAnsi="WIDGLC+ËÎÌå" w:cs="WIDGLC+ËÎÌå"/>
          <w:color w:val="000000"/>
          <w:spacing w:val="0"/>
          <w:sz w:val="24"/>
        </w:rPr>
        <w:t>制度执行情况现场验收情况</w:t>
      </w:r>
    </w:p>
    <w:p>
      <w:pPr>
        <w:pStyle w:val="Normal"/>
        <w:framePr w:w="9764" w:x="1815" w:y="2058"/>
        <w:widowControl w:val="off"/>
        <w:autoSpaceDE w:val="off"/>
        <w:autoSpaceDN w:val="off"/>
        <w:spacing w:before="0" w:after="0" w:line="240"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结合本项目环评文件及环评批复中提出的要求，本次验收监测也对其中提出</w:t>
      </w:r>
    </w:p>
    <w:p>
      <w:pPr>
        <w:pStyle w:val="Normal"/>
        <w:framePr w:w="9764" w:x="1815" w:y="2058"/>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的环保设施落实情况进行了核对，具体情况见表 </w:t>
      </w:r>
      <w:r>
        <w:rPr>
          <w:rFonts w:ascii="Times New Roman"/>
          <w:color w:val="000000"/>
          <w:spacing w:val="0"/>
          <w:sz w:val="24"/>
        </w:rPr>
        <w:t>7-9</w:t>
      </w:r>
      <w:r>
        <w:rPr>
          <w:rFonts w:ascii="WIDGLC+ËÎÌå" w:hAnsi="WIDGLC+ËÎÌå" w:cs="WIDGLC+ËÎÌå"/>
          <w:color w:val="000000"/>
          <w:spacing w:val="0"/>
          <w:sz w:val="24"/>
        </w:rPr>
        <w:t>。</w:t>
      </w:r>
    </w:p>
    <w:p>
      <w:pPr>
        <w:pStyle w:val="Normal"/>
        <w:framePr w:w="982" w:x="2297" w:y="3011"/>
        <w:widowControl w:val="off"/>
        <w:autoSpaceDE w:val="off"/>
        <w:autoSpaceDN w:val="off"/>
        <w:spacing w:before="0" w:after="0" w:line="266" w:lineRule="exact"/>
        <w:ind w:left="0" w:right="0" w:first-line="0"/>
        <w:jc w:val="left"/>
        <w:rPr>
          <w:rFonts w:ascii="Times New Roman"/>
          <w:b w:val="on"/>
          <w:color w:val="000000"/>
          <w:spacing w:val="0"/>
          <w:sz w:val="24"/>
        </w:rPr>
      </w:pPr>
      <w:r>
        <w:rPr>
          <w:rFonts w:ascii="WIDGLC+ËÎÌå" w:hAnsi="WIDGLC+ËÎÌå" w:cs="WIDGLC+ËÎÌå"/>
          <w:color w:val="000000"/>
          <w:spacing w:val="0"/>
          <w:sz w:val="24"/>
        </w:rPr>
        <w:t xml:space="preserve">表 </w:t>
      </w:r>
      <w:r>
        <w:rPr>
          <w:rFonts w:ascii="Times New Roman"/>
          <w:b w:val="on"/>
          <w:color w:val="000000"/>
          <w:spacing w:val="0"/>
          <w:sz w:val="24"/>
        </w:rPr>
        <w:t xml:space="preserve"> 7-9</w:t>
      </w:r>
    </w:p>
    <w:p>
      <w:pPr>
        <w:pStyle w:val="Normal"/>
        <w:framePr w:w="3048" w:x="4847" w:y="3018"/>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环保执行情况落实一览表</w:t>
      </w:r>
    </w:p>
    <w:p>
      <w:pPr>
        <w:pStyle w:val="Normal"/>
        <w:framePr w:w="842" w:x="2045" w:y="3503"/>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序号</w:t>
      </w:r>
    </w:p>
    <w:p>
      <w:pPr>
        <w:pStyle w:val="Normal"/>
        <w:framePr w:w="842" w:x="3195" w:y="3503"/>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内容</w:t>
      </w:r>
    </w:p>
    <w:p>
      <w:pPr>
        <w:pStyle w:val="Normal"/>
        <w:framePr w:w="3046" w:x="6061" w:y="3503"/>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按环评要求实际执行情况</w:t>
      </w:r>
    </w:p>
    <w:p>
      <w:pPr>
        <w:pStyle w:val="Normal"/>
        <w:framePr w:w="7122" w:x="4345" w:y="4013"/>
        <w:widowControl w:val="off"/>
        <w:autoSpaceDE w:val="off"/>
        <w:autoSpaceDN w:val="off"/>
        <w:spacing w:before="0" w:after="0" w:line="234" w:lineRule="exact"/>
        <w:ind w:left="211" w:right="0" w:first-line="0"/>
        <w:jc w:val="left"/>
        <w:rPr>
          <w:rFonts w:ascii="WIDGLC+ËÎÌå" w:hAnsi="WIDGLC+ËÎÌå" w:cs="WIDGLC+ËÎÌå"/>
          <w:color w:val="000000"/>
          <w:spacing w:val="0"/>
          <w:sz w:val="21"/>
        </w:rPr>
      </w:pPr>
      <w:r>
        <w:rPr>
          <w:rFonts w:ascii="Times New Roman"/>
          <w:color w:val="000000"/>
          <w:spacing w:val="0"/>
          <w:sz w:val="21"/>
        </w:rPr>
        <w:t>1.</w:t>
      </w:r>
      <w:r>
        <w:rPr>
          <w:rFonts w:ascii="WIDGLC+ËÎÌå" w:hAnsi="WIDGLC+ËÎÌå" w:cs="WIDGLC+ËÎÌå"/>
          <w:color w:val="000000"/>
          <w:spacing w:val="0"/>
          <w:sz w:val="21"/>
        </w:rPr>
        <w:t xml:space="preserve">本项目      </w:t>
      </w:r>
      <w:r>
        <w:rPr>
          <w:rFonts w:ascii="Times New Roman"/>
          <w:color w:val="000000"/>
          <w:spacing w:val="0"/>
          <w:sz w:val="21"/>
        </w:rPr>
        <w:t>10MV</w:t>
      </w:r>
      <w:r>
        <w:rPr>
          <w:rFonts w:ascii="WIDGLC+ËÎÌå" w:hAnsi="WIDGLC+ËÎÌå" w:cs="WIDGLC+ËÎÌå"/>
          <w:color w:val="000000"/>
          <w:spacing w:val="0"/>
          <w:sz w:val="21"/>
        </w:rPr>
        <w:t>直线加速器机房防护门施工厚度为</w:t>
      </w:r>
    </w:p>
    <w:p>
      <w:pPr>
        <w:pStyle w:val="Normal"/>
        <w:framePr w:w="7122" w:x="4345" w:y="4013"/>
        <w:widowControl w:val="off"/>
        <w:autoSpaceDE w:val="off"/>
        <w:autoSpaceDN w:val="off"/>
        <w:spacing w:before="0" w:after="0" w:line="401" w:lineRule="exact"/>
        <w:ind w:left="0" w:right="0" w:first-line="0"/>
        <w:jc w:val="left"/>
        <w:rPr>
          <w:rFonts w:ascii="WIDGLC+ËÎÌå" w:hAnsi="WIDGLC+ËÎÌå" w:cs="WIDGLC+ËÎÌå"/>
          <w:color w:val="000000"/>
          <w:spacing w:val="0"/>
          <w:sz w:val="21"/>
        </w:rPr>
      </w:pPr>
      <w:r>
        <w:rPr>
          <w:rFonts w:ascii="Times New Roman"/>
          <w:color w:val="000000"/>
          <w:spacing w:val="0"/>
          <w:sz w:val="21"/>
        </w:rPr>
        <w:t>15mmPb+120mm</w:t>
      </w:r>
      <w:r>
        <w:rPr>
          <w:rFonts w:ascii="WIDGLC+ËÎÌå" w:hAnsi="WIDGLC+ËÎÌå" w:cs="WIDGLC+ËÎÌå"/>
          <w:color w:val="000000"/>
          <w:spacing w:val="0"/>
          <w:sz w:val="21"/>
        </w:rPr>
        <w:t xml:space="preserve">含硼聚乙烯，主射墙厚度为      </w:t>
      </w:r>
      <w:r>
        <w:rPr>
          <w:rFonts w:ascii="Times New Roman"/>
          <w:color w:val="000000"/>
          <w:spacing w:val="0"/>
          <w:sz w:val="21"/>
        </w:rPr>
        <w:t>2.7m</w:t>
      </w:r>
      <w:r>
        <w:rPr>
          <w:rFonts w:ascii="WIDGLC+ËÎÌå" w:hAnsi="WIDGLC+ËÎÌå" w:cs="WIDGLC+ËÎÌå"/>
          <w:color w:val="000000"/>
          <w:spacing w:val="0"/>
          <w:sz w:val="21"/>
        </w:rPr>
        <w:t>，副射墙厚度</w:t>
      </w:r>
    </w:p>
    <w:p>
      <w:pPr>
        <w:pStyle w:val="Normal"/>
        <w:framePr w:w="7122" w:x="4345" w:y="4013"/>
        <w:widowControl w:val="off"/>
        <w:autoSpaceDE w:val="off"/>
        <w:autoSpaceDN w:val="off"/>
        <w:spacing w:before="0" w:after="0" w:line="399" w:lineRule="exact"/>
        <w:ind w:left="0" w:right="0" w:first-line="0"/>
        <w:jc w:val="left"/>
        <w:rPr>
          <w:rFonts w:ascii="WIDGLC+ËÎÌå" w:hAnsi="WIDGLC+ËÎÌå" w:cs="WIDGLC+ËÎÌå"/>
          <w:color w:val="000000"/>
          <w:spacing w:val="0"/>
          <w:sz w:val="21"/>
        </w:rPr>
      </w:pPr>
      <w:r>
        <w:rPr>
          <w:rFonts w:ascii="Times New Roman"/>
          <w:color w:val="000000"/>
          <w:spacing w:val="0"/>
          <w:sz w:val="21"/>
        </w:rPr>
        <w:t>1.5m</w:t>
      </w:r>
      <w:r>
        <w:rPr>
          <w:rFonts w:ascii="WIDGLC+ËÎÌå" w:hAnsi="WIDGLC+ËÎÌå" w:cs="WIDGLC+ËÎÌå"/>
          <w:color w:val="000000"/>
          <w:spacing w:val="0"/>
          <w:sz w:val="21"/>
        </w:rPr>
        <w:t xml:space="preserve">，房顶主防护为  </w:t>
      </w:r>
      <w:r>
        <w:rPr>
          <w:rFonts w:ascii="Times New Roman"/>
          <w:color w:val="000000"/>
          <w:spacing w:val="0"/>
          <w:sz w:val="21"/>
        </w:rPr>
        <w:t>2.7m</w:t>
      </w:r>
      <w:r>
        <w:rPr>
          <w:rFonts w:ascii="WIDGLC+ËÎÌå" w:hAnsi="WIDGLC+ËÎÌå" w:cs="WIDGLC+ËÎÌå"/>
          <w:color w:val="000000"/>
          <w:spacing w:val="0"/>
          <w:sz w:val="21"/>
        </w:rPr>
        <w:t xml:space="preserve">，副防护为  </w:t>
      </w:r>
      <w:r>
        <w:rPr>
          <w:rFonts w:ascii="Times New Roman"/>
          <w:color w:val="000000"/>
          <w:spacing w:val="0"/>
          <w:sz w:val="21"/>
        </w:rPr>
        <w:t>1.5m</w:t>
      </w:r>
      <w:r>
        <w:rPr>
          <w:rFonts w:ascii="WIDGLC+ËÎÌå" w:hAnsi="WIDGLC+ËÎÌå" w:cs="WIDGLC+ËÎÌå"/>
          <w:color w:val="000000"/>
          <w:spacing w:val="0"/>
          <w:sz w:val="21"/>
        </w:rPr>
        <w:t>，满足环保要求；数字</w:t>
      </w:r>
    </w:p>
    <w:p>
      <w:pPr>
        <w:pStyle w:val="Normal"/>
        <w:framePr w:w="7122" w:x="4345" w:y="4013"/>
        <w:widowControl w:val="off"/>
        <w:autoSpaceDE w:val="off"/>
        <w:autoSpaceDN w:val="off"/>
        <w:spacing w:before="0" w:after="0" w:line="40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减影血管造影机机房防护门、墙体、观察窗施工厚度为 </w:t>
      </w:r>
      <w:r>
        <w:rPr>
          <w:rFonts w:ascii="Times New Roman"/>
          <w:color w:val="000000"/>
          <w:spacing w:val="0"/>
          <w:sz w:val="21"/>
        </w:rPr>
        <w:t>3mmPb</w:t>
      </w:r>
      <w:r>
        <w:rPr>
          <w:rFonts w:ascii="WIDGLC+ËÎÌå" w:hAnsi="WIDGLC+ËÎÌå" w:cs="WIDGLC+ËÎÌå"/>
          <w:color w:val="000000"/>
          <w:spacing w:val="0"/>
          <w:sz w:val="21"/>
        </w:rPr>
        <w:t>，房</w:t>
      </w:r>
    </w:p>
    <w:p>
      <w:pPr>
        <w:pStyle w:val="Normal"/>
        <w:framePr w:w="7122" w:x="4345" w:y="4013"/>
        <w:widowControl w:val="off"/>
        <w:autoSpaceDE w:val="off"/>
        <w:autoSpaceDN w:val="off"/>
        <w:spacing w:before="0" w:after="0" w:line="40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顶为 </w:t>
      </w:r>
      <w:r>
        <w:rPr>
          <w:rFonts w:ascii="Times New Roman"/>
          <w:color w:val="000000"/>
          <w:spacing w:val="0"/>
          <w:sz w:val="21"/>
        </w:rPr>
        <w:t>4.2mmPb</w:t>
      </w:r>
      <w:r>
        <w:rPr>
          <w:rFonts w:ascii="WIDGLC+ËÎÌå" w:hAnsi="WIDGLC+ËÎÌå" w:cs="WIDGLC+ËÎÌå"/>
          <w:color w:val="000000"/>
          <w:spacing w:val="0"/>
          <w:sz w:val="21"/>
        </w:rPr>
        <w:t xml:space="preserve">，满足环保要求；Ⅲ类射线装置的 </w:t>
      </w:r>
      <w:r>
        <w:rPr>
          <w:rFonts w:ascii="Times New Roman"/>
          <w:color w:val="000000"/>
          <w:spacing w:val="0"/>
          <w:sz w:val="21"/>
        </w:rPr>
        <w:t>CT</w:t>
      </w:r>
      <w:r>
        <w:rPr>
          <w:rFonts w:ascii="WIDGLC+ËÎÌå" w:hAnsi="WIDGLC+ËÎÌå" w:cs="WIDGLC+ËÎÌå"/>
          <w:color w:val="000000"/>
          <w:spacing w:val="0"/>
          <w:sz w:val="21"/>
        </w:rPr>
        <w:t>机房的防护门、</w:t>
      </w:r>
    </w:p>
    <w:p>
      <w:pPr>
        <w:pStyle w:val="Normal"/>
        <w:framePr w:w="7122" w:x="4345" w:y="4013"/>
        <w:widowControl w:val="off"/>
        <w:autoSpaceDE w:val="off"/>
        <w:autoSpaceDN w:val="off"/>
        <w:spacing w:before="0" w:after="0" w:line="398"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墙体、观察窗施工厚度为 </w:t>
      </w:r>
      <w:r>
        <w:rPr>
          <w:rFonts w:ascii="Times New Roman"/>
          <w:color w:val="000000"/>
          <w:spacing w:val="0"/>
          <w:sz w:val="21"/>
        </w:rPr>
        <w:t>4mmpb</w:t>
      </w:r>
      <w:r>
        <w:rPr>
          <w:rFonts w:ascii="WIDGLC+ËÎÌå" w:hAnsi="WIDGLC+ËÎÌå" w:cs="WIDGLC+ËÎÌå"/>
          <w:color w:val="000000"/>
          <w:spacing w:val="0"/>
          <w:sz w:val="21"/>
        </w:rPr>
        <w:t>，其它Ⅲ类射线装置机房的防护门、</w:t>
      </w:r>
    </w:p>
    <w:p>
      <w:pPr>
        <w:pStyle w:val="Normal"/>
        <w:framePr w:w="7122" w:x="4345" w:y="4013"/>
        <w:widowControl w:val="off"/>
        <w:autoSpaceDE w:val="off"/>
        <w:autoSpaceDN w:val="off"/>
        <w:spacing w:before="0" w:after="0" w:line="40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墙体、观察窗施工厚度为标称 </w:t>
      </w:r>
      <w:r>
        <w:rPr>
          <w:rFonts w:ascii="Times New Roman"/>
          <w:color w:val="000000"/>
          <w:spacing w:val="0"/>
          <w:sz w:val="21"/>
        </w:rPr>
        <w:t>125kV</w:t>
      </w:r>
      <w:r>
        <w:rPr>
          <w:rFonts w:ascii="WIDGLC+ËÎÌå" w:hAnsi="WIDGLC+ËÎÌå" w:cs="WIDGLC+ËÎÌå"/>
          <w:color w:val="000000"/>
          <w:spacing w:val="0"/>
          <w:sz w:val="21"/>
        </w:rPr>
        <w:t>以上的摄影机房有用线束朝向</w:t>
      </w:r>
    </w:p>
    <w:p>
      <w:pPr>
        <w:pStyle w:val="Normal"/>
        <w:framePr w:w="7122" w:x="4345" w:y="4013"/>
        <w:widowControl w:val="off"/>
        <w:autoSpaceDE w:val="off"/>
        <w:autoSpaceDN w:val="off"/>
        <w:spacing w:before="0" w:after="0" w:line="40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的铅当量为   </w:t>
      </w:r>
      <w:r>
        <w:rPr>
          <w:rFonts w:ascii="Times New Roman"/>
          <w:color w:val="000000"/>
          <w:spacing w:val="0"/>
          <w:sz w:val="21"/>
        </w:rPr>
        <w:t>3mmpb</w:t>
      </w:r>
      <w:r>
        <w:rPr>
          <w:rFonts w:ascii="WIDGLC+ËÎÌå" w:hAnsi="WIDGLC+ËÎÌå" w:cs="WIDGLC+ËÎÌå"/>
          <w:color w:val="000000"/>
          <w:spacing w:val="0"/>
          <w:sz w:val="21"/>
        </w:rPr>
        <w:t xml:space="preserve">，非有用线束方向的铅防护为    </w:t>
      </w:r>
      <w:r>
        <w:rPr>
          <w:rFonts w:ascii="Times New Roman"/>
          <w:color w:val="000000"/>
          <w:spacing w:val="0"/>
          <w:sz w:val="21"/>
        </w:rPr>
        <w:t>2mmpb</w:t>
      </w:r>
      <w:r>
        <w:rPr>
          <w:rFonts w:ascii="WIDGLC+ËÎÌå" w:hAnsi="WIDGLC+ËÎÌå" w:cs="WIDGLC+ËÎÌå"/>
          <w:color w:val="000000"/>
          <w:spacing w:val="0"/>
          <w:sz w:val="21"/>
        </w:rPr>
        <w:t>；标称</w:t>
      </w:r>
    </w:p>
    <w:p>
      <w:pPr>
        <w:pStyle w:val="Normal"/>
        <w:framePr w:w="7122" w:x="4345" w:y="4013"/>
        <w:widowControl w:val="off"/>
        <w:autoSpaceDE w:val="off"/>
        <w:autoSpaceDN w:val="off"/>
        <w:spacing w:before="0" w:after="0" w:line="398" w:lineRule="exact"/>
        <w:ind w:left="0" w:right="0" w:first-line="0"/>
        <w:jc w:val="left"/>
        <w:rPr>
          <w:rFonts w:ascii="WIDGLC+ËÎÌå" w:hAnsi="WIDGLC+ËÎÌå" w:cs="WIDGLC+ËÎÌå"/>
          <w:color w:val="000000"/>
          <w:spacing w:val="0"/>
          <w:sz w:val="21"/>
        </w:rPr>
      </w:pPr>
      <w:r>
        <w:rPr>
          <w:rFonts w:ascii="Times New Roman"/>
          <w:color w:val="000000"/>
          <w:spacing w:val="0"/>
          <w:sz w:val="21"/>
        </w:rPr>
        <w:t>125kV</w:t>
      </w:r>
      <w:r>
        <w:rPr>
          <w:rFonts w:ascii="WIDGLC+ËÎÌå" w:hAnsi="WIDGLC+ËÎÌå" w:cs="WIDGLC+ËÎÌå"/>
          <w:color w:val="000000"/>
          <w:spacing w:val="0"/>
          <w:sz w:val="21"/>
        </w:rPr>
        <w:t xml:space="preserve">及以下的摄影机房、口腔    </w:t>
      </w:r>
      <w:r>
        <w:rPr>
          <w:rFonts w:ascii="Times New Roman"/>
          <w:color w:val="000000"/>
          <w:spacing w:val="0"/>
          <w:sz w:val="21"/>
        </w:rPr>
        <w:t>CT</w:t>
      </w:r>
      <w:r>
        <w:rPr>
          <w:rFonts w:ascii="WIDGLC+ËÎÌå" w:hAnsi="WIDGLC+ËÎÌå" w:cs="WIDGLC+ËÎÌå"/>
          <w:color w:val="000000"/>
          <w:spacing w:val="0"/>
          <w:sz w:val="21"/>
        </w:rPr>
        <w:t>、牙科全景机房（有头颅），</w:t>
      </w:r>
    </w:p>
    <w:p>
      <w:pPr>
        <w:pStyle w:val="Normal"/>
        <w:framePr w:w="7122" w:x="4345" w:y="4013"/>
        <w:widowControl w:val="off"/>
        <w:autoSpaceDE w:val="off"/>
        <w:autoSpaceDN w:val="off"/>
        <w:spacing w:before="0" w:after="0" w:line="40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用线束朝向的铅防护为      </w:t>
      </w:r>
      <w:r>
        <w:rPr>
          <w:rFonts w:ascii="Times New Roman"/>
          <w:color w:val="000000"/>
          <w:spacing w:val="0"/>
          <w:sz w:val="21"/>
        </w:rPr>
        <w:t>2mmpb</w:t>
      </w:r>
      <w:r>
        <w:rPr>
          <w:rFonts w:ascii="WIDGLC+ËÎÌå" w:hAnsi="WIDGLC+ËÎÌå" w:cs="WIDGLC+ËÎÌå"/>
          <w:color w:val="000000"/>
          <w:spacing w:val="0"/>
          <w:sz w:val="21"/>
        </w:rPr>
        <w:t>，非有用线束方向的铅防护为</w:t>
      </w:r>
    </w:p>
    <w:p>
      <w:pPr>
        <w:pStyle w:val="Normal"/>
        <w:framePr w:w="7122" w:x="4345" w:y="4013"/>
        <w:widowControl w:val="off"/>
        <w:autoSpaceDE w:val="off"/>
        <w:autoSpaceDN w:val="off"/>
        <w:spacing w:before="0" w:after="0" w:line="401" w:lineRule="exact"/>
        <w:ind w:left="0" w:right="0" w:first-line="0"/>
        <w:jc w:val="left"/>
        <w:rPr>
          <w:rFonts w:ascii="WIDGLC+ËÎÌå" w:hAnsi="WIDGLC+ËÎÌå" w:cs="WIDGLC+ËÎÌå"/>
          <w:color w:val="000000"/>
          <w:spacing w:val="0"/>
          <w:sz w:val="21"/>
        </w:rPr>
      </w:pPr>
      <w:r>
        <w:rPr>
          <w:rFonts w:ascii="Times New Roman"/>
          <w:color w:val="000000"/>
          <w:spacing w:val="0"/>
          <w:sz w:val="21"/>
        </w:rPr>
        <w:t>1mmpb</w:t>
      </w:r>
      <w:r>
        <w:rPr>
          <w:rFonts w:ascii="WIDGLC+ËÎÌå" w:hAnsi="WIDGLC+ËÎÌå" w:cs="WIDGLC+ËÎÌå"/>
          <w:color w:val="000000"/>
          <w:spacing w:val="0"/>
          <w:sz w:val="21"/>
        </w:rPr>
        <w:t>。满足环保要求。</w:t>
      </w:r>
    </w:p>
    <w:p>
      <w:pPr>
        <w:pStyle w:val="Normal"/>
        <w:framePr w:w="1157" w:x="3017" w:y="664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辐射安全</w:t>
      </w:r>
    </w:p>
    <w:p>
      <w:pPr>
        <w:pStyle w:val="Normal"/>
        <w:framePr w:w="1157" w:x="3017" w:y="6648"/>
        <w:widowControl w:val="off"/>
        <w:autoSpaceDE w:val="off"/>
        <w:autoSpaceDN w:val="off"/>
        <w:spacing w:before="0" w:after="0" w:line="360" w:lineRule="exact"/>
        <w:ind w:left="209"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防护</w:t>
      </w:r>
    </w:p>
    <w:p>
      <w:pPr>
        <w:pStyle w:val="Normal"/>
        <w:framePr w:w="421" w:x="2232" w:y="6992"/>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1</w:t>
      </w:r>
    </w:p>
    <w:p>
      <w:pPr>
        <w:pStyle w:val="Normal"/>
        <w:framePr w:w="1157" w:x="3017" w:y="7368"/>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设施建设</w:t>
      </w:r>
    </w:p>
    <w:p>
      <w:pPr>
        <w:pStyle w:val="Normal"/>
        <w:framePr w:w="7008" w:x="4345" w:y="8377"/>
        <w:widowControl w:val="off"/>
        <w:autoSpaceDE w:val="off"/>
        <w:autoSpaceDN w:val="off"/>
        <w:spacing w:before="0" w:after="0" w:line="234" w:lineRule="exact"/>
        <w:ind w:left="211" w:right="0" w:first-line="0"/>
        <w:jc w:val="left"/>
        <w:rPr>
          <w:rFonts w:ascii="WIDGLC+ËÎÌå" w:hAnsi="WIDGLC+ËÎÌå" w:cs="WIDGLC+ËÎÌå"/>
          <w:color w:val="000000"/>
          <w:spacing w:val="0"/>
          <w:sz w:val="21"/>
        </w:rPr>
      </w:pPr>
      <w:r>
        <w:rPr>
          <w:rFonts w:ascii="Times New Roman"/>
          <w:color w:val="000000"/>
          <w:spacing w:val="0"/>
          <w:sz w:val="21"/>
        </w:rPr>
        <w:t>2.</w:t>
      </w:r>
      <w:r>
        <w:rPr>
          <w:rFonts w:ascii="WIDGLC+ËÎÌå" w:hAnsi="WIDGLC+ËÎÌå" w:cs="WIDGLC+ËÎÌå"/>
          <w:color w:val="000000"/>
          <w:spacing w:val="0"/>
          <w:sz w:val="21"/>
        </w:rPr>
        <w:t xml:space="preserve">对使用 </w:t>
      </w:r>
      <w:r>
        <w:rPr>
          <w:rFonts w:ascii="Times New Roman"/>
          <w:color w:val="000000"/>
          <w:spacing w:val="0"/>
          <w:sz w:val="14"/>
        </w:rPr>
        <w:t>18</w:t>
      </w:r>
      <w:r>
        <w:rPr>
          <w:rFonts w:ascii="Times New Roman"/>
          <w:color w:val="000000"/>
          <w:spacing w:val="0"/>
          <w:sz w:val="21"/>
        </w:rPr>
        <w:t>F</w:t>
      </w:r>
      <w:r>
        <w:rPr>
          <w:rFonts w:ascii="WIDGLC+ËÎÌå" w:hAnsi="WIDGLC+ËÎÌå" w:cs="WIDGLC+ËÎÌå"/>
          <w:color w:val="000000"/>
          <w:spacing w:val="0"/>
          <w:sz w:val="21"/>
        </w:rPr>
        <w:t>、</w:t>
      </w:r>
      <w:r>
        <w:rPr>
          <w:rFonts w:ascii="Times New Roman"/>
          <w:color w:val="000000"/>
          <w:spacing w:val="0"/>
          <w:sz w:val="14"/>
        </w:rPr>
        <w:t>89</w:t>
      </w:r>
      <w:r>
        <w:rPr>
          <w:rFonts w:ascii="Times New Roman"/>
          <w:color w:val="000000"/>
          <w:spacing w:val="0"/>
          <w:sz w:val="21"/>
        </w:rPr>
        <w:t>Sr</w:t>
      </w:r>
      <w:r>
        <w:rPr>
          <w:rFonts w:ascii="WIDGLC+ËÎÌå" w:hAnsi="WIDGLC+ËÎÌå" w:cs="WIDGLC+ËÎÌå"/>
          <w:color w:val="000000"/>
          <w:spacing w:val="0"/>
          <w:sz w:val="21"/>
        </w:rPr>
        <w:t>所产生的含放射性固体废弃物，已收集在各自</w:t>
      </w:r>
    </w:p>
    <w:p>
      <w:pPr>
        <w:pStyle w:val="Normal"/>
        <w:framePr w:w="7008" w:x="4345" w:y="8377"/>
        <w:widowControl w:val="off"/>
        <w:autoSpaceDE w:val="off"/>
        <w:autoSpaceDN w:val="off"/>
        <w:spacing w:before="0" w:after="0" w:line="40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不同的有标识的铅防护的容器中，其暂存处已设置电离辐射标志，</w:t>
      </w:r>
    </w:p>
    <w:p>
      <w:pPr>
        <w:pStyle w:val="Normal"/>
        <w:framePr w:w="7008" w:x="4345" w:y="8377"/>
        <w:widowControl w:val="off"/>
        <w:autoSpaceDE w:val="off"/>
        <w:autoSpaceDN w:val="off"/>
        <w:spacing w:before="0" w:after="0" w:line="40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放置 </w:t>
      </w:r>
      <w:r>
        <w:rPr>
          <w:rFonts w:ascii="Times New Roman"/>
          <w:color w:val="000000"/>
          <w:spacing w:val="0"/>
          <w:sz w:val="21"/>
        </w:rPr>
        <w:t>10</w:t>
      </w:r>
      <w:r>
        <w:rPr>
          <w:rFonts w:ascii="WIDGLC+ËÎÌå" w:hAnsi="WIDGLC+ËÎÌå" w:cs="WIDGLC+ËÎÌå"/>
          <w:color w:val="000000"/>
          <w:spacing w:val="0"/>
          <w:sz w:val="21"/>
        </w:rPr>
        <w:t xml:space="preserve">个半衰期以上后，按医疗固废处理。对使用    </w:t>
      </w:r>
      <w:r>
        <w:rPr>
          <w:rFonts w:ascii="Times New Roman"/>
          <w:color w:val="000000"/>
          <w:spacing w:val="0"/>
          <w:sz w:val="14"/>
        </w:rPr>
        <w:t>18</w:t>
      </w:r>
      <w:r>
        <w:rPr>
          <w:rFonts w:ascii="Times New Roman"/>
          <w:color w:val="000000"/>
          <w:spacing w:val="0"/>
          <w:sz w:val="21"/>
        </w:rPr>
        <w:t>F</w:t>
      </w:r>
      <w:r>
        <w:rPr>
          <w:rFonts w:ascii="WIDGLC+ËÎÌå" w:hAnsi="WIDGLC+ËÎÌå" w:cs="WIDGLC+ËÎÌå"/>
          <w:color w:val="000000"/>
          <w:spacing w:val="0"/>
          <w:sz w:val="21"/>
        </w:rPr>
        <w:t>、</w:t>
      </w:r>
      <w:r>
        <w:rPr>
          <w:rFonts w:ascii="Times New Roman"/>
          <w:color w:val="000000"/>
          <w:spacing w:val="0"/>
          <w:sz w:val="14"/>
        </w:rPr>
        <w:t>89</w:t>
      </w:r>
      <w:r>
        <w:rPr>
          <w:rFonts w:ascii="Times New Roman"/>
          <w:color w:val="000000"/>
          <w:spacing w:val="0"/>
          <w:sz w:val="21"/>
        </w:rPr>
        <w:t>Sr</w:t>
      </w:r>
      <w:r>
        <w:rPr>
          <w:rFonts w:ascii="WIDGLC+ËÎÌå" w:hAnsi="WIDGLC+ËÎÌå" w:cs="WIDGLC+ËÎÌå"/>
          <w:color w:val="000000"/>
          <w:spacing w:val="0"/>
          <w:sz w:val="21"/>
        </w:rPr>
        <w:t>所产</w:t>
      </w:r>
    </w:p>
    <w:p>
      <w:pPr>
        <w:pStyle w:val="Normal"/>
        <w:framePr w:w="7008" w:x="4345" w:y="8377"/>
        <w:widowControl w:val="off"/>
        <w:autoSpaceDE w:val="off"/>
        <w:autoSpaceDN w:val="off"/>
        <w:spacing w:before="0" w:after="0" w:line="398"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生的含放射性废水进入现有衰变池，衰变池盖板及进入衰变池的管</w:t>
      </w:r>
    </w:p>
    <w:p>
      <w:pPr>
        <w:pStyle w:val="Normal"/>
        <w:framePr w:w="7008" w:x="4345" w:y="8377"/>
        <w:widowControl w:val="off"/>
        <w:autoSpaceDE w:val="off"/>
        <w:autoSpaceDN w:val="off"/>
        <w:spacing w:before="0" w:after="0" w:line="40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道均进行铅屏蔽。核医学科排出的含放射性废气由专用管道排出。</w:t>
      </w:r>
    </w:p>
    <w:p>
      <w:pPr>
        <w:pStyle w:val="Normal"/>
        <w:framePr w:w="7009" w:x="4345" w:y="10458"/>
        <w:widowControl w:val="off"/>
        <w:autoSpaceDE w:val="off"/>
        <w:autoSpaceDN w:val="off"/>
        <w:spacing w:before="0" w:after="0" w:line="234" w:lineRule="exact"/>
        <w:ind w:left="211" w:right="0" w:first-line="0"/>
        <w:jc w:val="left"/>
        <w:rPr>
          <w:rFonts w:ascii="WIDGLC+ËÎÌå" w:hAnsi="WIDGLC+ËÎÌå" w:cs="WIDGLC+ËÎÌå"/>
          <w:color w:val="000000"/>
          <w:spacing w:val="0"/>
          <w:sz w:val="21"/>
        </w:rPr>
      </w:pPr>
      <w:r>
        <w:rPr>
          <w:rFonts w:ascii="Times New Roman"/>
          <w:color w:val="000000"/>
          <w:spacing w:val="0"/>
          <w:sz w:val="21"/>
        </w:rPr>
        <w:t>1.</w:t>
      </w:r>
      <w:r>
        <w:rPr>
          <w:rFonts w:ascii="WIDGLC+ËÎÌå" w:hAnsi="WIDGLC+ËÎÌå" w:cs="WIDGLC+ËÎÌå"/>
          <w:color w:val="000000"/>
          <w:spacing w:val="0"/>
          <w:sz w:val="21"/>
        </w:rPr>
        <w:t>预保科对射线装置应用、防护等措施，从设计、施工、运行、</w:t>
      </w:r>
    </w:p>
    <w:p>
      <w:pPr>
        <w:pStyle w:val="Normal"/>
        <w:framePr w:w="7009" w:x="4345" w:y="10458"/>
        <w:widowControl w:val="off"/>
        <w:autoSpaceDE w:val="off"/>
        <w:autoSpaceDN w:val="off"/>
        <w:spacing w:before="0" w:after="0" w:line="398"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到退役整个过程，已建立较完整的技术和辐射安全防护管理档案。</w:t>
      </w:r>
    </w:p>
    <w:p>
      <w:pPr>
        <w:pStyle w:val="Normal"/>
        <w:framePr w:w="7009" w:x="4345" w:y="10458"/>
        <w:widowControl w:val="off"/>
        <w:autoSpaceDE w:val="off"/>
        <w:autoSpaceDN w:val="off"/>
        <w:spacing w:before="0" w:after="0" w:line="401" w:lineRule="exact"/>
        <w:ind w:left="211" w:right="0" w:first-line="0"/>
        <w:jc w:val="left"/>
        <w:rPr>
          <w:rFonts w:ascii="WIDGLC+ËÎÌå" w:hAnsi="WIDGLC+ËÎÌå" w:cs="WIDGLC+ËÎÌå"/>
          <w:color w:val="000000"/>
          <w:spacing w:val="0"/>
          <w:sz w:val="21"/>
        </w:rPr>
      </w:pPr>
      <w:r>
        <w:rPr>
          <w:rFonts w:ascii="Times New Roman"/>
          <w:color w:val="000000"/>
          <w:spacing w:val="0"/>
          <w:sz w:val="21"/>
        </w:rPr>
        <w:t>2.</w:t>
      </w:r>
      <w:r>
        <w:rPr>
          <w:rFonts w:ascii="WIDGLC+ËÎÌå" w:hAnsi="WIDGLC+ËÎÌå" w:cs="WIDGLC+ËÎÌå"/>
          <w:color w:val="000000"/>
          <w:spacing w:val="0"/>
          <w:sz w:val="21"/>
        </w:rPr>
        <w:t>已建立个人剂量检测档案。</w:t>
      </w:r>
    </w:p>
    <w:p>
      <w:pPr>
        <w:pStyle w:val="Normal"/>
        <w:framePr w:w="421" w:x="2232" w:y="10835"/>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2</w:t>
      </w:r>
    </w:p>
    <w:p>
      <w:pPr>
        <w:pStyle w:val="Normal"/>
        <w:framePr w:w="421" w:x="2232" w:y="10835"/>
        <w:widowControl w:val="off"/>
        <w:autoSpaceDE w:val="off"/>
        <w:autoSpaceDN w:val="off"/>
        <w:spacing w:before="0" w:after="0" w:line="920" w:lineRule="exact"/>
        <w:ind w:left="0" w:right="0" w:first-line="0"/>
        <w:jc w:val="left"/>
        <w:rPr>
          <w:rFonts w:ascii="Times New Roman"/>
          <w:color w:val="000000"/>
          <w:spacing w:val="0"/>
          <w:sz w:val="21"/>
        </w:rPr>
      </w:pPr>
      <w:r>
        <w:rPr>
          <w:rFonts w:ascii="Times New Roman"/>
          <w:color w:val="000000"/>
          <w:spacing w:val="0"/>
          <w:sz w:val="21"/>
        </w:rPr>
        <w:t>3</w:t>
      </w:r>
    </w:p>
    <w:p>
      <w:pPr>
        <w:pStyle w:val="Normal"/>
        <w:framePr w:w="421" w:x="2232" w:y="10835"/>
        <w:widowControl w:val="off"/>
        <w:autoSpaceDE w:val="off"/>
        <w:autoSpaceDN w:val="off"/>
        <w:spacing w:before="0" w:after="0" w:line="910"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1157" w:x="3017" w:y="10853"/>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档案管理</w:t>
      </w:r>
    </w:p>
    <w:p>
      <w:pPr>
        <w:pStyle w:val="Normal"/>
        <w:framePr w:w="1578" w:x="2806" w:y="11773"/>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个人防护措施</w:t>
      </w:r>
    </w:p>
    <w:p>
      <w:pPr>
        <w:pStyle w:val="Normal"/>
        <w:framePr w:w="4955" w:x="4556" w:y="11776"/>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已配备个人防护服 </w:t>
      </w:r>
      <w:r>
        <w:rPr>
          <w:rFonts w:ascii="Times New Roman"/>
          <w:color w:val="000000"/>
          <w:spacing w:val="0"/>
          <w:sz w:val="21"/>
        </w:rPr>
        <w:t>48</w:t>
      </w:r>
      <w:r>
        <w:rPr>
          <w:rFonts w:ascii="WIDGLC+ËÎÌå" w:hAnsi="WIDGLC+ËÎÌå" w:cs="WIDGLC+ËÎÌå"/>
          <w:color w:val="000000"/>
          <w:spacing w:val="0"/>
          <w:sz w:val="21"/>
        </w:rPr>
        <w:t xml:space="preserve">套、个人剂量计  </w:t>
      </w:r>
      <w:r>
        <w:rPr>
          <w:rFonts w:ascii="Times New Roman"/>
          <w:color w:val="000000"/>
          <w:spacing w:val="0"/>
          <w:sz w:val="21"/>
        </w:rPr>
        <w:t>190</w:t>
      </w:r>
      <w:r>
        <w:rPr>
          <w:rFonts w:ascii="WIDGLC+ËÎÌå" w:hAnsi="WIDGLC+ËÎÌå" w:cs="WIDGLC+ËÎÌå"/>
          <w:color w:val="000000"/>
          <w:spacing w:val="0"/>
          <w:sz w:val="21"/>
        </w:rPr>
        <w:t>枚。</w:t>
      </w:r>
    </w:p>
    <w:p>
      <w:pPr>
        <w:pStyle w:val="Normal"/>
        <w:framePr w:w="7000" w:x="4345" w:y="1229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每年由包钢劳研所对射线装置应用工作区、非密封放射性物质应用</w:t>
      </w:r>
    </w:p>
    <w:p>
      <w:pPr>
        <w:pStyle w:val="Normal"/>
        <w:framePr w:w="7000" w:x="4345" w:y="12292"/>
        <w:widowControl w:val="off"/>
        <w:autoSpaceDE w:val="off"/>
        <w:autoSpaceDN w:val="off"/>
        <w:spacing w:before="0" w:after="0" w:line="40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工作区进行年度检测，并完成 </w:t>
      </w:r>
      <w:r>
        <w:rPr>
          <w:rFonts w:ascii="Times New Roman"/>
          <w:color w:val="000000"/>
          <w:spacing w:val="0"/>
          <w:sz w:val="21"/>
        </w:rPr>
        <w:t>2017</w:t>
      </w:r>
      <w:r>
        <w:rPr>
          <w:rFonts w:ascii="WIDGLC+ËÎÌå" w:hAnsi="WIDGLC+ËÎÌå" w:cs="WIDGLC+ËÎÌå"/>
          <w:color w:val="000000"/>
          <w:spacing w:val="0"/>
          <w:sz w:val="21"/>
        </w:rPr>
        <w:t>年本单位辐射安全与防护状况</w:t>
      </w:r>
    </w:p>
    <w:p>
      <w:pPr>
        <w:pStyle w:val="Normal"/>
        <w:framePr w:w="7000" w:x="4345" w:y="12292"/>
        <w:widowControl w:val="off"/>
        <w:autoSpaceDE w:val="off"/>
        <w:autoSpaceDN w:val="off"/>
        <w:spacing w:before="0" w:after="0" w:line="40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进行自我安全评估报告并报自治区环保厅。</w:t>
      </w:r>
    </w:p>
    <w:p>
      <w:pPr>
        <w:pStyle w:val="Normal"/>
        <w:framePr w:w="1157" w:x="3017" w:y="12500"/>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日常检查</w:t>
      </w:r>
    </w:p>
    <w:p>
      <w:pPr>
        <w:pStyle w:val="Normal"/>
        <w:framePr w:w="1157" w:x="3017" w:y="12500"/>
        <w:widowControl w:val="off"/>
        <w:autoSpaceDE w:val="off"/>
        <w:autoSpaceDN w:val="off"/>
        <w:spacing w:before="0" w:after="0" w:line="360" w:lineRule="exact"/>
        <w:ind w:left="103"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和监测</w:t>
      </w:r>
    </w:p>
    <w:p>
      <w:pPr>
        <w:pStyle w:val="Normal"/>
        <w:framePr w:w="7000" w:x="4345" w:y="13526"/>
        <w:widowControl w:val="off"/>
        <w:autoSpaceDE w:val="off"/>
        <w:autoSpaceDN w:val="off"/>
        <w:spacing w:before="0" w:after="0" w:line="234" w:lineRule="exact"/>
        <w:ind w:left="0" w:right="0" w:first-line="0"/>
        <w:jc w:val="left"/>
        <w:rPr>
          <w:rFonts w:ascii="WIDGLC+ËÎÌå" w:hAnsi="WIDGLC+ËÎÌå" w:cs="WIDGLC+ËÎÌå"/>
          <w:color w:val="000000"/>
          <w:spacing w:val="0"/>
          <w:sz w:val="21"/>
        </w:rPr>
      </w:pPr>
      <w:r>
        <w:rPr>
          <w:rFonts w:ascii="Times New Roman"/>
          <w:color w:val="000000"/>
          <w:spacing w:val="0"/>
          <w:sz w:val="21"/>
        </w:rPr>
        <w:t>2014</w:t>
      </w:r>
      <w:r>
        <w:rPr>
          <w:rFonts w:ascii="WIDGLC+ËÎÌå" w:hAnsi="WIDGLC+ËÎÌå" w:cs="WIDGLC+ËÎÌå"/>
          <w:color w:val="000000"/>
          <w:spacing w:val="0"/>
          <w:sz w:val="21"/>
        </w:rPr>
        <w:t xml:space="preserve">年至 </w:t>
      </w:r>
      <w:r>
        <w:rPr>
          <w:rFonts w:ascii="Times New Roman"/>
          <w:color w:val="000000"/>
          <w:spacing w:val="0"/>
          <w:sz w:val="21"/>
        </w:rPr>
        <w:t>2017</w:t>
      </w:r>
      <w:r>
        <w:rPr>
          <w:rFonts w:ascii="WIDGLC+ËÎÌå" w:hAnsi="WIDGLC+ËÎÌå" w:cs="WIDGLC+ËÎÌå"/>
          <w:color w:val="000000"/>
          <w:spacing w:val="0"/>
          <w:sz w:val="21"/>
        </w:rPr>
        <w:t xml:space="preserve">年有  </w:t>
      </w:r>
      <w:r>
        <w:rPr>
          <w:rFonts w:ascii="Times New Roman"/>
          <w:color w:val="000000"/>
          <w:spacing w:val="0"/>
          <w:sz w:val="21"/>
        </w:rPr>
        <w:t>18</w:t>
      </w:r>
      <w:r>
        <w:rPr>
          <w:rFonts w:ascii="WIDGLC+ËÎÌå" w:hAnsi="WIDGLC+ËÎÌå" w:cs="WIDGLC+ËÎÌå"/>
          <w:color w:val="000000"/>
          <w:spacing w:val="0"/>
          <w:sz w:val="21"/>
        </w:rPr>
        <w:t>名工作人员参加内蒙古自治区环境保护厅组</w:t>
      </w:r>
    </w:p>
    <w:p>
      <w:pPr>
        <w:pStyle w:val="Normal"/>
        <w:framePr w:w="421" w:x="2232" w:y="13703"/>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4</w:t>
      </w:r>
    </w:p>
    <w:p>
      <w:pPr>
        <w:pStyle w:val="Normal"/>
        <w:framePr w:w="421" w:x="2232" w:y="13703"/>
        <w:widowControl w:val="off"/>
        <w:autoSpaceDE w:val="off"/>
        <w:autoSpaceDN w:val="off"/>
        <w:spacing w:before="0" w:after="0" w:line="855" w:lineRule="exact"/>
        <w:ind w:left="0" w:right="0" w:first-line="0"/>
        <w:jc w:val="left"/>
        <w:rPr>
          <w:rFonts w:ascii="Times New Roman"/>
          <w:color w:val="000000"/>
          <w:spacing w:val="0"/>
          <w:sz w:val="21"/>
        </w:rPr>
      </w:pPr>
      <w:r>
        <w:rPr>
          <w:rFonts w:ascii="Times New Roman"/>
          <w:color w:val="000000"/>
          <w:spacing w:val="0"/>
          <w:sz w:val="21"/>
        </w:rPr>
        <w:t>5</w:t>
      </w:r>
    </w:p>
    <w:p>
      <w:pPr>
        <w:pStyle w:val="Normal"/>
        <w:framePr w:w="1157" w:x="3017" w:y="13722"/>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人员培训</w:t>
      </w:r>
    </w:p>
    <w:p>
      <w:pPr>
        <w:pStyle w:val="Normal"/>
        <w:framePr w:w="1157" w:x="3017" w:y="13722"/>
        <w:widowControl w:val="off"/>
        <w:autoSpaceDE w:val="off"/>
        <w:autoSpaceDN w:val="off"/>
        <w:spacing w:before="0" w:after="0" w:line="855"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辐射监测</w:t>
      </w:r>
    </w:p>
    <w:p>
      <w:pPr>
        <w:pStyle w:val="Normal"/>
        <w:framePr w:w="4593" w:x="4345" w:y="13933"/>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织的辐射防护知识培训，并取得合格证书。</w:t>
      </w:r>
    </w:p>
    <w:p>
      <w:pPr>
        <w:pStyle w:val="Normal"/>
        <w:framePr w:w="7006" w:x="4345" w:y="14356"/>
        <w:widowControl w:val="off"/>
        <w:autoSpaceDE w:val="off"/>
        <w:autoSpaceDN w:val="off"/>
        <w:spacing w:before="0" w:after="0" w:line="259"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已配备 </w:t>
      </w:r>
      <w:r>
        <w:rPr>
          <w:rFonts w:ascii="Times New Roman"/>
          <w:color w:val="000000"/>
          <w:spacing w:val="0"/>
          <w:sz w:val="21"/>
        </w:rPr>
        <w:t>3</w:t>
      </w:r>
      <w:r>
        <w:rPr>
          <w:rFonts w:ascii="WIDGLC+ËÎÌå" w:hAnsi="WIDGLC+ËÎÌå" w:cs="WIDGLC+ËÎÌå"/>
          <w:color w:val="000000"/>
          <w:spacing w:val="0"/>
          <w:sz w:val="21"/>
        </w:rPr>
        <w:t xml:space="preserve">台   </w:t>
      </w:r>
      <w:r>
        <w:rPr>
          <w:rFonts w:ascii="Times New Roman"/>
          <w:color w:val="000000"/>
          <w:spacing w:val="0"/>
          <w:sz w:val="21"/>
        </w:rPr>
        <w:t>X</w:t>
      </w:r>
      <w:r>
        <w:rPr>
          <w:rFonts w:ascii="WIDGLC+ËÎÌå" w:hAnsi="WIDGLC+ËÎÌå" w:cs="WIDGLC+ËÎÌå"/>
          <w:color w:val="000000"/>
          <w:spacing w:val="0"/>
          <w:sz w:val="21"/>
        </w:rPr>
        <w:t>、</w:t>
      </w:r>
      <w:r>
        <w:rPr>
          <w:rFonts w:ascii="Times New Roman" w:hAnsi="Times New Roman" w:cs="Times New Roman"/>
          <w:color w:val="000000"/>
          <w:spacing w:val="0"/>
          <w:sz w:val="21"/>
        </w:rPr>
        <w:t>γ</w:t>
      </w:r>
      <w:r>
        <w:rPr>
          <w:rFonts w:ascii="WIDGLC+ËÎÌå" w:hAnsi="WIDGLC+ËÎÌå" w:cs="WIDGLC+ËÎÌå"/>
          <w:color w:val="000000"/>
          <w:spacing w:val="0"/>
          <w:sz w:val="21"/>
        </w:rPr>
        <w:t>辐射剂量监测仪、</w:t>
      </w:r>
      <w:r>
        <w:rPr>
          <w:rFonts w:ascii="Times New Roman"/>
          <w:color w:val="000000"/>
          <w:spacing w:val="0"/>
          <w:sz w:val="21"/>
        </w:rPr>
        <w:t>3</w:t>
      </w:r>
      <w:r>
        <w:rPr>
          <w:rFonts w:ascii="WIDGLC+ËÎÌå" w:hAnsi="WIDGLC+ËÎÌå" w:cs="WIDGLC+ËÎÌå"/>
          <w:color w:val="000000"/>
          <w:spacing w:val="0"/>
          <w:sz w:val="21"/>
        </w:rPr>
        <w:t xml:space="preserve">台辐射报警仪   </w:t>
      </w:r>
      <w:r>
        <w:rPr>
          <w:rFonts w:ascii="Times New Roman"/>
          <w:color w:val="000000"/>
          <w:spacing w:val="0"/>
          <w:sz w:val="21"/>
        </w:rPr>
        <w:t>j</w:t>
      </w:r>
      <w:r>
        <w:rPr>
          <w:rFonts w:ascii="WIDGLC+ËÎÌå" w:hAnsi="WIDGLC+ËÎÌå" w:cs="WIDGLC+ËÎÌå"/>
          <w:color w:val="000000"/>
          <w:spacing w:val="0"/>
          <w:sz w:val="21"/>
        </w:rPr>
        <w:t>、</w:t>
      </w:r>
      <w:r>
        <w:rPr>
          <w:rFonts w:ascii="Times New Roman"/>
          <w:color w:val="000000"/>
          <w:spacing w:val="0"/>
          <w:sz w:val="21"/>
        </w:rPr>
        <w:t>2</w:t>
      </w:r>
      <w:r>
        <w:rPr>
          <w:rFonts w:ascii="WIDGLC+ËÎÌå" w:hAnsi="WIDGLC+ËÎÌå" w:cs="WIDGLC+ËÎÌå"/>
          <w:color w:val="000000"/>
          <w:spacing w:val="0"/>
          <w:sz w:val="21"/>
        </w:rPr>
        <w:t>台</w:t>
      </w:r>
      <w:r>
        <w:rPr>
          <w:rFonts w:ascii="NEVESF+Symbol" w:hAnsi="NEVESF+Symbol" w:cs="NEVESF+Symbol"/>
          <w:color w:val="000000"/>
          <w:spacing w:val="0"/>
          <w:sz w:val="21"/>
        </w:rPr>
        <w:t></w:t>
      </w:r>
      <w:r>
        <w:rPr>
          <w:rFonts w:ascii="WIDGLC+ËÎÌå" w:hAnsi="WIDGLC+ËÎÌå" w:cs="WIDGLC+ËÎÌå"/>
          <w:color w:val="000000"/>
          <w:spacing w:val="0"/>
          <w:sz w:val="21"/>
        </w:rPr>
        <w:t>表面</w:t>
      </w:r>
    </w:p>
    <w:p>
      <w:pPr>
        <w:pStyle w:val="Normal"/>
        <w:framePr w:w="7006" w:x="4345" w:y="14356"/>
        <w:widowControl w:val="off"/>
        <w:autoSpaceDE w:val="off"/>
        <w:autoSpaceDN w:val="off"/>
        <w:spacing w:before="0" w:after="0" w:line="40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污染监测仪。并对 </w:t>
      </w:r>
      <w:r>
        <w:rPr>
          <w:rFonts w:ascii="Times New Roman"/>
          <w:color w:val="000000"/>
          <w:spacing w:val="0"/>
          <w:sz w:val="21"/>
        </w:rPr>
        <w:t>8</w:t>
      </w:r>
      <w:r>
        <w:rPr>
          <w:rFonts w:ascii="WIDGLC+ËÎÌå" w:hAnsi="WIDGLC+ËÎÌå" w:cs="WIDGLC+ËÎÌå"/>
          <w:color w:val="000000"/>
          <w:spacing w:val="0"/>
          <w:sz w:val="21"/>
        </w:rPr>
        <w:t>台监测仪器在中国辐射防护研究院进行检定。</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41</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0" style="position:absolute;margin-left:0pt;margin-top:0pt;z-index:-163;width:595pt;height:841pt;mso-position-horizontal:absolute;mso-position-horizontal-relative:page;mso-position-vertical:absolute;mso-position-vertical-relative:page" type="#_x0000_t75">
            <v:imageData xmlns:r="http://schemas.openxmlformats.org/officeDocument/2006/relationships" r:id="rId4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3089" w:x="1815" w:y="1534"/>
        <w:widowControl w:val="off"/>
        <w:autoSpaceDE w:val="off"/>
        <w:autoSpaceDN w:val="off"/>
        <w:spacing w:before="0" w:after="0" w:line="311" w:lineRule="exact"/>
        <w:ind w:left="0" w:right="0" w:first-line="0"/>
        <w:jc w:val="left"/>
        <w:rPr>
          <w:rFonts w:ascii="WIDGLC+ËÎÌå" w:hAnsi="WIDGLC+ËÎÌå" w:cs="WIDGLC+ËÎÌå"/>
          <w:color w:val="000000"/>
          <w:spacing w:val="0"/>
          <w:sz w:val="28"/>
        </w:rPr>
      </w:pPr>
      <w:r>
        <w:rPr>
          <w:rFonts w:ascii="Times New Roman"/>
          <w:b w:val="on"/>
          <w:color w:val="000000"/>
          <w:spacing w:val="0"/>
          <w:sz w:val="28"/>
        </w:rPr>
        <w:t>7.3</w:t>
      </w:r>
      <w:r>
        <w:rPr>
          <w:rFonts w:ascii="WIDGLC+ËÎÌå" w:hAnsi="WIDGLC+ËÎÌå" w:cs="WIDGLC+ËÎÌå"/>
          <w:color w:val="000000"/>
          <w:spacing w:val="0"/>
          <w:sz w:val="28"/>
        </w:rPr>
        <w:t>环境管理检查结论</w:t>
      </w:r>
    </w:p>
    <w:p>
      <w:pPr>
        <w:pStyle w:val="Normal"/>
        <w:framePr w:w="9778" w:x="1815" w:y="2058"/>
        <w:widowControl w:val="off"/>
        <w:autoSpaceDE w:val="off"/>
        <w:autoSpaceDN w:val="off"/>
        <w:spacing w:before="0" w:after="0" w:line="240" w:lineRule="exact"/>
        <w:ind w:left="463"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根据现场检查结论，内蒙古包钢医院不断完善辐射管理制度，并落实到位；射</w:t>
      </w:r>
    </w:p>
    <w:p>
      <w:pPr>
        <w:pStyle w:val="Normal"/>
        <w:framePr w:w="9778" w:x="1815" w:y="2058"/>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线装置辐射防护设施运行情况良好，基本满足辐射防护要求。</w:t>
      </w:r>
    </w:p>
    <w:p>
      <w:pPr>
        <w:pStyle w:val="Normal"/>
        <w:framePr w:w="2931" w:x="1815" w:y="2993"/>
        <w:widowControl w:val="off"/>
        <w:autoSpaceDE w:val="off"/>
        <w:autoSpaceDN w:val="off"/>
        <w:spacing w:before="0" w:after="0" w:line="332" w:lineRule="exact"/>
        <w:ind w:left="0" w:right="0" w:first-line="0"/>
        <w:jc w:val="left"/>
        <w:rPr>
          <w:rFonts w:ascii="WIDGLC+ËÎÌå" w:hAnsi="WIDGLC+ËÎÌå" w:cs="WIDGLC+ËÎÌå"/>
          <w:color w:val="000000"/>
          <w:spacing w:val="0"/>
          <w:sz w:val="30"/>
        </w:rPr>
      </w:pPr>
      <w:r>
        <w:rPr>
          <w:rFonts w:ascii="Times New Roman"/>
          <w:b w:val="on"/>
          <w:color w:val="000000"/>
          <w:spacing w:val="0"/>
          <w:sz w:val="30"/>
        </w:rPr>
        <w:t>8.</w:t>
      </w:r>
      <w:r>
        <w:rPr>
          <w:rFonts w:ascii="WIDGLC+ËÎÌå" w:hAnsi="WIDGLC+ËÎÌå" w:cs="WIDGLC+ËÎÌå"/>
          <w:color w:val="000000"/>
          <w:spacing w:val="0"/>
          <w:sz w:val="30"/>
        </w:rPr>
        <w:t>验收结论和要求</w:t>
      </w:r>
    </w:p>
    <w:p>
      <w:pPr>
        <w:pStyle w:val="Normal"/>
        <w:framePr w:w="9780" w:x="1815" w:y="3723"/>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内蒙古包钢医院本次验收项目有 </w:t>
      </w:r>
      <w:r>
        <w:rPr>
          <w:rFonts w:ascii="Times New Roman"/>
          <w:color w:val="000000"/>
          <w:spacing w:val="0"/>
          <w:sz w:val="24"/>
        </w:rPr>
        <w:t>1</w:t>
      </w:r>
      <w:r>
        <w:rPr>
          <w:rFonts w:ascii="WIDGLC+ËÎÌå" w:hAnsi="WIDGLC+ËÎÌå" w:cs="WIDGLC+ËÎÌå"/>
          <w:color w:val="000000"/>
          <w:spacing w:val="0"/>
          <w:sz w:val="24"/>
        </w:rPr>
        <w:t>台电子直线加速器、</w:t>
      </w:r>
      <w:r>
        <w:rPr>
          <w:rFonts w:ascii="Times New Roman"/>
          <w:color w:val="000000"/>
          <w:spacing w:val="0"/>
          <w:sz w:val="24"/>
        </w:rPr>
        <w:t>1</w:t>
      </w:r>
      <w:r>
        <w:rPr>
          <w:rFonts w:ascii="WIDGLC+ËÎÌå" w:hAnsi="WIDGLC+ËÎÌå" w:cs="WIDGLC+ËÎÌå"/>
          <w:color w:val="000000"/>
          <w:spacing w:val="0"/>
          <w:sz w:val="24"/>
        </w:rPr>
        <w:t>台血管造影机、</w:t>
      </w:r>
      <w:r>
        <w:rPr>
          <w:rFonts w:ascii="Times New Roman"/>
          <w:color w:val="000000"/>
          <w:spacing w:val="0"/>
          <w:sz w:val="24"/>
        </w:rPr>
        <w:t>9</w:t>
      </w:r>
      <w:r>
        <w:rPr>
          <w:rFonts w:ascii="WIDGLC+ËÎÌå" w:hAnsi="WIDGLC+ËÎÌå" w:cs="WIDGLC+ËÎÌå"/>
          <w:color w:val="000000"/>
          <w:spacing w:val="0"/>
          <w:sz w:val="24"/>
        </w:rPr>
        <w:t>台</w:t>
      </w:r>
    </w:p>
    <w:p>
      <w:pPr>
        <w:pStyle w:val="Normal"/>
        <w:framePr w:w="9780" w:x="1815" w:y="3723"/>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射线装置及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 xml:space="preserve">应用项目。于  </w:t>
      </w:r>
      <w:r>
        <w:rPr>
          <w:rFonts w:ascii="Times New Roman"/>
          <w:color w:val="000000"/>
          <w:spacing w:val="0"/>
          <w:sz w:val="24"/>
        </w:rPr>
        <w:t>2017</w:t>
      </w:r>
      <w:r>
        <w:rPr>
          <w:rFonts w:ascii="WIDGLC+ËÎÌå" w:hAnsi="WIDGLC+ËÎÌå" w:cs="WIDGLC+ËÎÌå"/>
          <w:color w:val="000000"/>
          <w:spacing w:val="0"/>
          <w:sz w:val="24"/>
        </w:rPr>
        <w:t>年以来运行正常。本次验收监测的结论如</w:t>
      </w:r>
    </w:p>
    <w:p>
      <w:pPr>
        <w:pStyle w:val="Normal"/>
        <w:framePr w:w="9780" w:x="1815" w:y="3723"/>
        <w:widowControl w:val="off"/>
        <w:autoSpaceDE w:val="off"/>
        <w:autoSpaceDN w:val="off"/>
        <w:spacing w:before="0" w:after="0" w:line="481"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下：</w:t>
      </w:r>
    </w:p>
    <w:p>
      <w:pPr>
        <w:pStyle w:val="Normal"/>
        <w:framePr w:w="1966" w:x="1815" w:y="5128"/>
        <w:widowControl w:val="off"/>
        <w:autoSpaceDE w:val="off"/>
        <w:autoSpaceDN w:val="off"/>
        <w:spacing w:before="0" w:after="0" w:line="311" w:lineRule="exact"/>
        <w:ind w:left="0" w:right="0" w:first-line="0"/>
        <w:jc w:val="left"/>
        <w:rPr>
          <w:rFonts w:ascii="WIDGLC+ËÎÌå" w:hAnsi="WIDGLC+ËÎÌå" w:cs="WIDGLC+ËÎÌå"/>
          <w:color w:val="000000"/>
          <w:spacing w:val="0"/>
          <w:sz w:val="28"/>
        </w:rPr>
      </w:pPr>
      <w:r>
        <w:rPr>
          <w:rFonts w:ascii="Times New Roman"/>
          <w:b w:val="on"/>
          <w:color w:val="000000"/>
          <w:spacing w:val="0"/>
          <w:sz w:val="28"/>
        </w:rPr>
        <w:t>8.1</w:t>
      </w:r>
      <w:r>
        <w:rPr>
          <w:rFonts w:ascii="WIDGLC+ËÎÌå" w:hAnsi="WIDGLC+ËÎÌå" w:cs="WIDGLC+ËÎÌå"/>
          <w:color w:val="000000"/>
          <w:spacing w:val="0"/>
          <w:sz w:val="28"/>
        </w:rPr>
        <w:t>验收结论</w:t>
      </w:r>
    </w:p>
    <w:p>
      <w:pPr>
        <w:pStyle w:val="Normal"/>
        <w:framePr w:w="9921" w:x="1815" w:y="5644"/>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1</w:t>
      </w:r>
      <w:r>
        <w:rPr>
          <w:rFonts w:ascii="WIDGLC+ËÎÌå" w:hAnsi="WIDGLC+ËÎÌå" w:cs="WIDGLC+ËÎÌå"/>
          <w:color w:val="000000"/>
          <w:spacing w:val="0"/>
          <w:sz w:val="24"/>
        </w:rPr>
        <w:t xml:space="preserve">）内蒙古包钢医院分别于 </w:t>
      </w:r>
      <w:r>
        <w:rPr>
          <w:rFonts w:ascii="Times New Roman"/>
          <w:color w:val="000000"/>
          <w:spacing w:val="0"/>
          <w:sz w:val="24"/>
        </w:rPr>
        <w:t>2014</w:t>
      </w:r>
      <w:r>
        <w:rPr>
          <w:rFonts w:ascii="WIDGLC+ËÎÌå" w:hAnsi="WIDGLC+ËÎÌå" w:cs="WIDGLC+ËÎÌå"/>
          <w:color w:val="000000"/>
          <w:spacing w:val="0"/>
          <w:sz w:val="24"/>
        </w:rPr>
        <w:t>年、</w:t>
      </w:r>
      <w:r>
        <w:rPr>
          <w:rFonts w:ascii="Times New Roman"/>
          <w:color w:val="000000"/>
          <w:spacing w:val="0"/>
          <w:sz w:val="24"/>
        </w:rPr>
        <w:t>2016</w:t>
      </w:r>
      <w:r>
        <w:rPr>
          <w:rFonts w:ascii="WIDGLC+ËÎÌå" w:hAnsi="WIDGLC+ËÎÌå" w:cs="WIDGLC+ËÎÌå"/>
          <w:color w:val="000000"/>
          <w:spacing w:val="0"/>
          <w:sz w:val="24"/>
        </w:rPr>
        <w:t>年完成了放射性环境影响相关评</w:t>
      </w:r>
    </w:p>
    <w:p>
      <w:pPr>
        <w:pStyle w:val="Normal"/>
        <w:framePr w:w="9921" w:x="1815" w:y="5644"/>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价工作，并通过内蒙环保厅审批，于 </w:t>
      </w:r>
      <w:r>
        <w:rPr>
          <w:rFonts w:ascii="Times New Roman"/>
          <w:color w:val="000000"/>
          <w:spacing w:val="0"/>
          <w:sz w:val="24"/>
        </w:rPr>
        <w:t>2014</w:t>
      </w:r>
      <w:r>
        <w:rPr>
          <w:rFonts w:ascii="WIDGLC+ËÎÌå" w:hAnsi="WIDGLC+ËÎÌå" w:cs="WIDGLC+ËÎÌå"/>
          <w:color w:val="000000"/>
          <w:spacing w:val="0"/>
          <w:sz w:val="24"/>
        </w:rPr>
        <w:t>年完成了辐射安全许可证五年换证工作。</w:t>
      </w:r>
    </w:p>
    <w:p>
      <w:pPr>
        <w:pStyle w:val="Normal"/>
        <w:framePr w:w="9921" w:x="1815" w:y="5644"/>
        <w:widowControl w:val="off"/>
        <w:autoSpaceDE w:val="off"/>
        <w:autoSpaceDN w:val="off"/>
        <w:spacing w:before="0" w:after="0" w:line="480"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2</w:t>
      </w:r>
      <w:r>
        <w:rPr>
          <w:rFonts w:ascii="WIDGLC+ËÎÌå" w:hAnsi="WIDGLC+ËÎÌå" w:cs="WIDGLC+ËÎÌå"/>
          <w:color w:val="000000"/>
          <w:spacing w:val="0"/>
          <w:sz w:val="24"/>
        </w:rPr>
        <w:t>）建设单位成立了辐射安全领导小组，有专人负责射线装置管理，制定并</w:t>
      </w:r>
    </w:p>
    <w:p>
      <w:pPr>
        <w:pStyle w:val="Normal"/>
        <w:framePr w:w="9921" w:x="1815" w:y="5644"/>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完善了辐射安全管理规章制度</w:t>
      </w:r>
      <w:r>
        <w:rPr>
          <w:rFonts w:ascii="Times New Roman"/>
          <w:color w:val="000000"/>
          <w:spacing w:val="0"/>
          <w:sz w:val="24"/>
        </w:rPr>
        <w:t>,</w:t>
      </w:r>
      <w:r>
        <w:rPr>
          <w:rFonts w:ascii="WIDGLC+ËÎÌå" w:hAnsi="WIDGLC+ËÎÌå" w:cs="WIDGLC+ËÎÌå"/>
          <w:color w:val="000000"/>
          <w:spacing w:val="0"/>
          <w:sz w:val="24"/>
        </w:rPr>
        <w:t xml:space="preserve">建立了射线装置档案。本次验收检测共有 </w:t>
      </w:r>
      <w:r>
        <w:rPr>
          <w:rFonts w:ascii="Times New Roman"/>
          <w:color w:val="000000"/>
          <w:spacing w:val="0"/>
          <w:sz w:val="24"/>
        </w:rPr>
        <w:t>2</w:t>
      </w:r>
      <w:r>
        <w:rPr>
          <w:rFonts w:ascii="WIDGLC+ËÎÌå" w:hAnsi="WIDGLC+ËÎÌå" w:cs="WIDGLC+ËÎÌå"/>
          <w:color w:val="000000"/>
          <w:spacing w:val="0"/>
          <w:sz w:val="24"/>
        </w:rPr>
        <w:t>台Ⅱ类</w:t>
      </w:r>
    </w:p>
    <w:p>
      <w:pPr>
        <w:pStyle w:val="Normal"/>
        <w:framePr w:w="9921" w:x="1815" w:y="5644"/>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射线装置、</w:t>
      </w:r>
      <w:r>
        <w:rPr>
          <w:rFonts w:ascii="Times New Roman"/>
          <w:color w:val="000000"/>
          <w:spacing w:val="0"/>
          <w:sz w:val="24"/>
        </w:rPr>
        <w:t>9</w:t>
      </w:r>
      <w:r>
        <w:rPr>
          <w:rFonts w:ascii="WIDGLC+ËÎÌå" w:hAnsi="WIDGLC+ËÎÌå" w:cs="WIDGLC+ËÎÌå"/>
          <w:color w:val="000000"/>
          <w:spacing w:val="0"/>
          <w:sz w:val="24"/>
        </w:rPr>
        <w:t>台</w:t>
      </w:r>
      <w:r>
        <w:rPr>
          <w:rFonts w:ascii="Times New Roman" w:hAnsi="Times New Roman" w:cs="Times New Roman"/>
          <w:color w:val="000000"/>
          <w:spacing w:val="0"/>
          <w:sz w:val="24"/>
        </w:rPr>
        <w:t>Ⅲ</w:t>
      </w:r>
      <w:r>
        <w:rPr>
          <w:rFonts w:ascii="WIDGLC+ËÎÌå" w:hAnsi="WIDGLC+ËÎÌå" w:cs="WIDGLC+ËÎÌå"/>
          <w:color w:val="000000"/>
          <w:spacing w:val="0"/>
          <w:sz w:val="24"/>
        </w:rPr>
        <w:t xml:space="preserve">类射线装置及核医学科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应用工作区，均处于正常运行</w:t>
      </w:r>
    </w:p>
    <w:p>
      <w:pPr>
        <w:pStyle w:val="Normal"/>
        <w:framePr w:w="9921" w:x="1815" w:y="5644"/>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状态，满足辐射防护要求。</w:t>
      </w:r>
    </w:p>
    <w:p>
      <w:pPr>
        <w:pStyle w:val="Normal"/>
        <w:framePr w:w="9780" w:x="1815" w:y="8524"/>
        <w:widowControl w:val="off"/>
        <w:autoSpaceDE w:val="off"/>
        <w:autoSpaceDN w:val="off"/>
        <w:spacing w:before="0" w:after="0" w:line="266" w:lineRule="exact"/>
        <w:ind w:left="47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3</w:t>
      </w:r>
      <w:r>
        <w:rPr>
          <w:rFonts w:ascii="WIDGLC+ËÎÌå" w:hAnsi="WIDGLC+ËÎÌå" w:cs="WIDGLC+ËÎÌå"/>
          <w:color w:val="000000"/>
          <w:spacing w:val="0"/>
          <w:sz w:val="24"/>
        </w:rPr>
        <w:t>）</w:t>
      </w:r>
      <w:r>
        <w:rPr>
          <w:rFonts w:ascii="Times New Roman"/>
          <w:color w:val="000000"/>
          <w:spacing w:val="0"/>
          <w:sz w:val="24"/>
        </w:rPr>
        <w:t>2014</w:t>
      </w:r>
      <w:r>
        <w:rPr>
          <w:rFonts w:ascii="WIDGLC+ËÎÌå" w:hAnsi="WIDGLC+ËÎÌå" w:cs="WIDGLC+ËÎÌå"/>
          <w:color w:val="000000"/>
          <w:spacing w:val="0"/>
          <w:sz w:val="24"/>
        </w:rPr>
        <w:t xml:space="preserve">年至  </w:t>
      </w:r>
      <w:r>
        <w:rPr>
          <w:rFonts w:ascii="Times New Roman"/>
          <w:color w:val="000000"/>
          <w:spacing w:val="0"/>
          <w:sz w:val="24"/>
        </w:rPr>
        <w:t>2017</w:t>
      </w:r>
      <w:r>
        <w:rPr>
          <w:rFonts w:ascii="WIDGLC+ËÎÌå" w:hAnsi="WIDGLC+ËÎÌå" w:cs="WIDGLC+ËÎÌå"/>
          <w:color w:val="000000"/>
          <w:spacing w:val="0"/>
          <w:sz w:val="24"/>
        </w:rPr>
        <w:t xml:space="preserve">年辐射工作岗位有  </w:t>
      </w:r>
      <w:r>
        <w:rPr>
          <w:rFonts w:ascii="Times New Roman"/>
          <w:color w:val="000000"/>
          <w:spacing w:val="0"/>
          <w:sz w:val="24"/>
        </w:rPr>
        <w:t>18</w:t>
      </w:r>
      <w:r>
        <w:rPr>
          <w:rFonts w:ascii="WIDGLC+ËÎÌå" w:hAnsi="WIDGLC+ËÎÌå" w:cs="WIDGLC+ËÎÌå"/>
          <w:color w:val="000000"/>
          <w:spacing w:val="0"/>
          <w:sz w:val="24"/>
        </w:rPr>
        <w:t>人参加了内蒙古自治区辐射安全与</w:t>
      </w:r>
    </w:p>
    <w:p>
      <w:pPr>
        <w:pStyle w:val="Normal"/>
        <w:framePr w:w="9780" w:x="1815" w:y="8524"/>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防护初级培训班，并取得了合格证书。</w:t>
      </w:r>
    </w:p>
    <w:p>
      <w:pPr>
        <w:pStyle w:val="Normal"/>
        <w:framePr w:w="9918" w:x="1815" w:y="9484"/>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4</w:t>
      </w:r>
      <w:r>
        <w:rPr>
          <w:rFonts w:ascii="WIDGLC+ËÎÌå" w:hAnsi="WIDGLC+ËÎÌå" w:cs="WIDGLC+ËÎÌå"/>
          <w:color w:val="000000"/>
          <w:spacing w:val="0"/>
          <w:sz w:val="24"/>
        </w:rPr>
        <w:t xml:space="preserve">）本项目涉及 </w:t>
      </w:r>
      <w:r>
        <w:rPr>
          <w:rFonts w:ascii="Times New Roman"/>
          <w:color w:val="000000"/>
          <w:spacing w:val="0"/>
          <w:sz w:val="24"/>
        </w:rPr>
        <w:t>2</w:t>
      </w:r>
      <w:r>
        <w:rPr>
          <w:rFonts w:ascii="WIDGLC+ËÎÌå" w:hAnsi="WIDGLC+ËÎÌå" w:cs="WIDGLC+ËÎÌå"/>
          <w:color w:val="000000"/>
          <w:spacing w:val="0"/>
          <w:sz w:val="24"/>
        </w:rPr>
        <w:t>台Ⅱ类射线装置、</w:t>
      </w:r>
      <w:r>
        <w:rPr>
          <w:rFonts w:ascii="Times New Roman"/>
          <w:color w:val="000000"/>
          <w:spacing w:val="0"/>
          <w:sz w:val="24"/>
        </w:rPr>
        <w:t>9</w:t>
      </w:r>
      <w:r>
        <w:rPr>
          <w:rFonts w:ascii="WIDGLC+ËÎÌå" w:hAnsi="WIDGLC+ËÎÌå" w:cs="WIDGLC+ËÎÌå"/>
          <w:color w:val="000000"/>
          <w:spacing w:val="0"/>
          <w:sz w:val="24"/>
        </w:rPr>
        <w:t>台Ⅲ类射线装置的机房均进行铅防护，</w:t>
      </w:r>
    </w:p>
    <w:p>
      <w:pPr>
        <w:pStyle w:val="Normal"/>
        <w:framePr w:w="9918" w:x="1815" w:y="9484"/>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安装铅防护门及铅玻璃观察窗，并且在醒目的位置上，贴有规范的电离辐射防护标志</w:t>
      </w:r>
    </w:p>
    <w:p>
      <w:pPr>
        <w:pStyle w:val="Normal"/>
        <w:framePr w:w="9918" w:x="1815" w:y="9484"/>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牌。本项目核医学科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 xml:space="preserve">应用工作区建设分区合理，对使用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所产生</w:t>
      </w:r>
    </w:p>
    <w:p>
      <w:pPr>
        <w:pStyle w:val="Normal"/>
        <w:framePr w:w="9918" w:x="1815" w:y="9484"/>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的含放射性废水的衰变池，衰变池盖板及废水管道与核医学科排出的废气管道均</w:t>
      </w:r>
    </w:p>
    <w:p>
      <w:pPr>
        <w:pStyle w:val="Normal"/>
        <w:framePr w:w="9918" w:x="1815" w:y="9484"/>
        <w:widowControl w:val="off"/>
        <w:autoSpaceDE w:val="off"/>
        <w:autoSpaceDN w:val="off"/>
        <w:spacing w:before="0" w:after="0" w:line="481"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进行铅屏蔽，满足辐射防护要求。</w:t>
      </w:r>
    </w:p>
    <w:p>
      <w:pPr>
        <w:pStyle w:val="Normal"/>
        <w:framePr w:w="9783" w:x="1815" w:y="11885"/>
        <w:widowControl w:val="off"/>
        <w:autoSpaceDE w:val="off"/>
        <w:autoSpaceDN w:val="off"/>
        <w:spacing w:before="0" w:after="0" w:line="266" w:lineRule="exact"/>
        <w:ind w:left="463"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5</w:t>
      </w:r>
      <w:r>
        <w:rPr>
          <w:rFonts w:ascii="WIDGLC+ËÎÌå" w:hAnsi="WIDGLC+ËÎÌå" w:cs="WIDGLC+ËÎÌå"/>
          <w:color w:val="000000"/>
          <w:spacing w:val="0"/>
          <w:sz w:val="24"/>
        </w:rPr>
        <w:t>）通过对本项目射线装置机房周围环境验收监测结果可知，符合射线装置</w:t>
      </w:r>
    </w:p>
    <w:p>
      <w:pPr>
        <w:pStyle w:val="Normal"/>
        <w:framePr w:w="9783" w:x="1815" w:y="11885"/>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的放射卫生防护要求。正常工况下射线装置机房周围及核医学科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应用工</w:t>
      </w:r>
    </w:p>
    <w:p>
      <w:pPr>
        <w:pStyle w:val="Normal"/>
        <w:framePr w:w="9783" w:x="1815" w:y="11885"/>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作区辐射环境监测值均在国家标准限值之内。本次验收监测的射线装置机房内外</w:t>
      </w:r>
    </w:p>
    <w:p>
      <w:pPr>
        <w:pStyle w:val="Normal"/>
        <w:framePr w:w="9917" w:x="1815" w:y="13285"/>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及核医学科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应用工作区辐射防护设施运行情况良好，满足辐射防护要求。</w:t>
      </w:r>
    </w:p>
    <w:p>
      <w:pPr>
        <w:pStyle w:val="Normal"/>
        <w:framePr w:w="9917" w:x="1815" w:y="13285"/>
        <w:widowControl w:val="off"/>
        <w:autoSpaceDE w:val="off"/>
        <w:autoSpaceDN w:val="off"/>
        <w:spacing w:before="0" w:after="0" w:line="449"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6</w:t>
      </w:r>
      <w:r>
        <w:rPr>
          <w:rFonts w:ascii="WIDGLC+ËÎÌå" w:hAnsi="WIDGLC+ËÎÌå" w:cs="WIDGLC+ËÎÌå"/>
          <w:color w:val="000000"/>
          <w:spacing w:val="0"/>
          <w:sz w:val="24"/>
        </w:rPr>
        <w:t xml:space="preserve">）根据  </w:t>
      </w:r>
      <w:r>
        <w:rPr>
          <w:rFonts w:ascii="Times New Roman"/>
          <w:color w:val="000000"/>
          <w:spacing w:val="0"/>
          <w:sz w:val="24"/>
        </w:rPr>
        <w:t>2017</w:t>
      </w:r>
      <w:r>
        <w:rPr>
          <w:rFonts w:ascii="WIDGLC+ËÎÌå" w:hAnsi="WIDGLC+ËÎÌå" w:cs="WIDGLC+ËÎÌå"/>
          <w:color w:val="000000"/>
          <w:spacing w:val="0"/>
          <w:sz w:val="24"/>
        </w:rPr>
        <w:t>年包钢（集团）公司劳动卫生职业病防治研究所检测结果可</w:t>
      </w:r>
    </w:p>
    <w:p>
      <w:pPr>
        <w:pStyle w:val="Normal"/>
        <w:framePr w:w="9917" w:x="1815" w:y="13285"/>
        <w:widowControl w:val="off"/>
        <w:autoSpaceDE w:val="off"/>
        <w:autoSpaceDN w:val="off"/>
        <w:spacing w:before="0" w:after="0" w:line="439"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知，肿瘤放疗科、导管室、放射科、</w:t>
      </w:r>
      <w:r>
        <w:rPr>
          <w:rFonts w:ascii="Times New Roman"/>
          <w:color w:val="000000"/>
          <w:spacing w:val="0"/>
          <w:sz w:val="24"/>
        </w:rPr>
        <w:t>CT</w:t>
      </w:r>
      <w:r>
        <w:rPr>
          <w:rFonts w:ascii="WIDGLC+ËÎÌå" w:hAnsi="WIDGLC+ËÎÌå" w:cs="WIDGLC+ËÎÌå"/>
          <w:color w:val="000000"/>
          <w:spacing w:val="0"/>
          <w:sz w:val="24"/>
        </w:rPr>
        <w:t>室、口腔科等工作人员全年个人累积剂量</w:t>
      </w:r>
    </w:p>
    <w:p>
      <w:pPr>
        <w:pStyle w:val="Normal"/>
        <w:framePr w:w="9917" w:x="1815" w:y="13285"/>
        <w:widowControl w:val="off"/>
        <w:autoSpaceDE w:val="off"/>
        <w:autoSpaceDN w:val="off"/>
        <w:spacing w:before="0" w:after="0" w:line="442"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检测结果均在《电离辐射防护与辐射源安全基本标准》中职业工作人员 </w:t>
      </w:r>
      <w:r>
        <w:rPr>
          <w:rFonts w:ascii="Times New Roman"/>
          <w:color w:val="000000"/>
          <w:spacing w:val="0"/>
          <w:sz w:val="24"/>
        </w:rPr>
        <w:t>5mSv/a</w:t>
      </w:r>
      <w:r>
        <w:rPr>
          <w:rFonts w:ascii="WIDGLC+ËÎÌå" w:hAnsi="WIDGLC+ËÎÌå" w:cs="WIDGLC+ËÎÌå"/>
          <w:color w:val="000000"/>
          <w:spacing w:val="0"/>
          <w:sz w:val="24"/>
        </w:rPr>
        <w:t>附</w:t>
      </w:r>
    </w:p>
    <w:p>
      <w:pPr>
        <w:pStyle w:val="Normal"/>
        <w:framePr w:w="9917" w:x="1815" w:y="13285"/>
        <w:widowControl w:val="off"/>
        <w:autoSpaceDE w:val="off"/>
        <w:autoSpaceDN w:val="off"/>
        <w:spacing w:before="0" w:after="0" w:line="439"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加剂量约束值范围内。</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42</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1" style="position:absolute;margin-left:0pt;margin-top:0pt;z-index:-167;width:595pt;height:841pt;mso-position-horizontal:absolute;mso-position-horizontal-relative:page;mso-position-vertical:absolute;mso-position-vertical-relative:page" type="#_x0000_t75">
            <v:imageData xmlns:r="http://schemas.openxmlformats.org/officeDocument/2006/relationships" r:id="rId4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9229" w:x="2295" w:y="1539"/>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7</w:t>
      </w:r>
      <w:r>
        <w:rPr>
          <w:rFonts w:ascii="WIDGLC+ËÎÌå" w:hAnsi="WIDGLC+ËÎÌå" w:cs="WIDGLC+ËÎÌå"/>
          <w:color w:val="000000"/>
          <w:spacing w:val="0"/>
          <w:sz w:val="24"/>
        </w:rPr>
        <w:t>）</w:t>
      </w:r>
      <w:r>
        <w:rPr>
          <w:rFonts w:ascii="Times New Roman"/>
          <w:color w:val="000000"/>
          <w:spacing w:val="0"/>
          <w:sz w:val="24"/>
        </w:rPr>
        <w:t>2017</w:t>
      </w:r>
      <w:r>
        <w:rPr>
          <w:rFonts w:ascii="WIDGLC+ËÎÌå" w:hAnsi="WIDGLC+ËÎÌå" w:cs="WIDGLC+ËÎÌå"/>
          <w:color w:val="000000"/>
          <w:spacing w:val="0"/>
          <w:sz w:val="24"/>
        </w:rPr>
        <w:t xml:space="preserve">年  </w:t>
      </w:r>
      <w:r>
        <w:rPr>
          <w:rFonts w:ascii="Times New Roman"/>
          <w:color w:val="000000"/>
          <w:spacing w:val="0"/>
          <w:sz w:val="24"/>
        </w:rPr>
        <w:t>8</w:t>
      </w:r>
      <w:r>
        <w:rPr>
          <w:rFonts w:ascii="WIDGLC+ËÎÌå" w:hAnsi="WIDGLC+ËÎÌå" w:cs="WIDGLC+ËÎÌå"/>
          <w:color w:val="000000"/>
          <w:spacing w:val="0"/>
          <w:sz w:val="24"/>
        </w:rPr>
        <w:t xml:space="preserve">月   </w:t>
      </w:r>
      <w:r>
        <w:rPr>
          <w:rFonts w:ascii="Times New Roman"/>
          <w:color w:val="000000"/>
          <w:spacing w:val="0"/>
          <w:sz w:val="24"/>
        </w:rPr>
        <w:t>14</w:t>
      </w:r>
      <w:r>
        <w:rPr>
          <w:rFonts w:ascii="WIDGLC+ËÎÌå" w:hAnsi="WIDGLC+ËÎÌå" w:cs="WIDGLC+ËÎÌå"/>
          <w:color w:val="000000"/>
          <w:spacing w:val="0"/>
          <w:sz w:val="24"/>
        </w:rPr>
        <w:t>日肿瘤放疗科进行了放射性事件处置演练，加强了工作</w:t>
      </w:r>
    </w:p>
    <w:p>
      <w:pPr>
        <w:pStyle w:val="Normal"/>
        <w:framePr w:w="3313" w:x="1815" w:y="1986"/>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人员和患者的辐射安全性。</w:t>
      </w:r>
    </w:p>
    <w:p>
      <w:pPr>
        <w:pStyle w:val="Normal"/>
        <w:framePr w:w="9231" w:x="2295" w:y="2418"/>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8</w:t>
      </w:r>
      <w:r>
        <w:rPr>
          <w:rFonts w:ascii="WIDGLC+ËÎÌå" w:hAnsi="WIDGLC+ËÎÌå" w:cs="WIDGLC+ËÎÌå"/>
          <w:color w:val="000000"/>
          <w:spacing w:val="0"/>
          <w:sz w:val="24"/>
        </w:rPr>
        <w:t xml:space="preserve">）该医院完成  </w:t>
      </w:r>
      <w:r>
        <w:rPr>
          <w:rFonts w:ascii="Times New Roman"/>
          <w:color w:val="000000"/>
          <w:spacing w:val="0"/>
          <w:sz w:val="24"/>
        </w:rPr>
        <w:t>2017</w:t>
      </w:r>
      <w:r>
        <w:rPr>
          <w:rFonts w:ascii="WIDGLC+ËÎÌå" w:hAnsi="WIDGLC+ËÎÌå" w:cs="WIDGLC+ËÎÌå"/>
          <w:color w:val="000000"/>
          <w:spacing w:val="0"/>
          <w:sz w:val="24"/>
        </w:rPr>
        <w:t>年辐射安全与防护年度评估报告，并上传内蒙古自治</w:t>
      </w:r>
    </w:p>
    <w:p>
      <w:pPr>
        <w:pStyle w:val="Normal"/>
        <w:framePr w:w="1560" w:x="1815" w:y="2867"/>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区环保网。</w:t>
      </w:r>
    </w:p>
    <w:p>
      <w:pPr>
        <w:pStyle w:val="Normal"/>
        <w:framePr w:w="2808" w:x="1815" w:y="3293"/>
        <w:widowControl w:val="off"/>
        <w:autoSpaceDE w:val="off"/>
        <w:autoSpaceDN w:val="off"/>
        <w:spacing w:before="0" w:after="0" w:line="311" w:lineRule="exact"/>
        <w:ind w:left="0" w:right="0" w:first-line="0"/>
        <w:jc w:val="left"/>
        <w:rPr>
          <w:rFonts w:ascii="WIDGLC+ËÎÌå" w:hAnsi="WIDGLC+ËÎÌå" w:cs="WIDGLC+ËÎÌå"/>
          <w:color w:val="000000"/>
          <w:spacing w:val="0"/>
          <w:sz w:val="28"/>
        </w:rPr>
      </w:pPr>
      <w:r>
        <w:rPr>
          <w:rFonts w:ascii="Times New Roman"/>
          <w:b w:val="on"/>
          <w:color w:val="000000"/>
          <w:spacing w:val="0"/>
          <w:sz w:val="28"/>
        </w:rPr>
        <w:t>8.2</w:t>
      </w:r>
      <w:r>
        <w:rPr>
          <w:rFonts w:ascii="WIDGLC+ËÎÌå" w:hAnsi="WIDGLC+ËÎÌå" w:cs="WIDGLC+ËÎÌå"/>
          <w:color w:val="000000"/>
          <w:spacing w:val="0"/>
          <w:sz w:val="28"/>
        </w:rPr>
        <w:t>存在问题及要求</w:t>
      </w:r>
    </w:p>
    <w:p>
      <w:pPr>
        <w:pStyle w:val="Normal"/>
        <w:framePr w:w="9788" w:x="1815" w:y="3810"/>
        <w:widowControl w:val="off"/>
        <w:autoSpaceDE w:val="off"/>
        <w:autoSpaceDN w:val="off"/>
        <w:spacing w:before="0" w:after="0" w:line="266" w:lineRule="exact"/>
        <w:ind w:left="47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1</w:t>
      </w:r>
      <w:r>
        <w:rPr>
          <w:rFonts w:ascii="WIDGLC+ËÎÌå" w:hAnsi="WIDGLC+ËÎÌå" w:cs="WIDGLC+ËÎÌå"/>
          <w:color w:val="000000"/>
          <w:spacing w:val="0"/>
          <w:sz w:val="24"/>
        </w:rPr>
        <w:t>）对本医院射线装置在运行期间周围环境及辐射防护设施应做定期监测、</w:t>
      </w:r>
    </w:p>
    <w:p>
      <w:pPr>
        <w:pStyle w:val="Normal"/>
        <w:framePr w:w="9788" w:x="1815" w:y="3810"/>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检查、维护并有相关记录，确保射线装置及辐射防护设施正常运行。</w:t>
      </w:r>
    </w:p>
    <w:p>
      <w:pPr>
        <w:pStyle w:val="Normal"/>
        <w:framePr w:w="9788" w:x="1815" w:y="3810"/>
        <w:widowControl w:val="off"/>
        <w:autoSpaceDE w:val="off"/>
        <w:autoSpaceDN w:val="off"/>
        <w:spacing w:before="0" w:after="0" w:line="481"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2</w:t>
      </w:r>
      <w:r>
        <w:rPr>
          <w:rFonts w:ascii="WIDGLC+ËÎÌå" w:hAnsi="WIDGLC+ËÎÌå" w:cs="WIDGLC+ËÎÌå"/>
          <w:color w:val="000000"/>
          <w:spacing w:val="0"/>
          <w:sz w:val="24"/>
        </w:rPr>
        <w:t xml:space="preserve">）加强核医学科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应用控制区的放射性污染去污工作，注重事故演</w:t>
      </w:r>
    </w:p>
    <w:p>
      <w:pPr>
        <w:pStyle w:val="Normal"/>
        <w:framePr w:w="9788" w:x="1815" w:y="3810"/>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练，保证工作人员和患者的辐射安全。</w:t>
      </w:r>
    </w:p>
    <w:p>
      <w:pPr>
        <w:pStyle w:val="Normal"/>
        <w:framePr w:w="9800" w:x="1815" w:y="5730"/>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3</w:t>
      </w:r>
      <w:r>
        <w:rPr>
          <w:rFonts w:ascii="WIDGLC+ËÎÌå" w:hAnsi="WIDGLC+ËÎÌå" w:cs="WIDGLC+ËÎÌå"/>
          <w:color w:val="000000"/>
          <w:spacing w:val="0"/>
          <w:sz w:val="24"/>
        </w:rPr>
        <w:t>）加强本医院射线装置运行的管理，定期监测、检查、维护机房防护门，</w:t>
      </w:r>
    </w:p>
    <w:p>
      <w:pPr>
        <w:pStyle w:val="Normal"/>
        <w:framePr w:w="9800" w:x="1815" w:y="5730"/>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确保机房周围环境辐射剂量率满足国家有关标准。</w:t>
      </w:r>
    </w:p>
    <w:p>
      <w:pPr>
        <w:pStyle w:val="Normal"/>
        <w:framePr w:w="9783" w:x="1815" w:y="6690"/>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4</w:t>
      </w:r>
      <w:r>
        <w:rPr>
          <w:rFonts w:ascii="WIDGLC+ËÎÌå" w:hAnsi="WIDGLC+ËÎÌå" w:cs="WIDGLC+ËÎÌå"/>
          <w:color w:val="000000"/>
          <w:spacing w:val="0"/>
          <w:sz w:val="24"/>
        </w:rPr>
        <w:t>）加强、爱护从事核技术利用的专业人员，做好日常防护，规范个人累积</w:t>
      </w:r>
    </w:p>
    <w:p>
      <w:pPr>
        <w:pStyle w:val="Normal"/>
        <w:framePr w:w="9783" w:x="1815" w:y="6690"/>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剂量计的正确使用，防止个人累积剂量超标现象的发生。</w:t>
      </w:r>
    </w:p>
    <w:p>
      <w:pPr>
        <w:pStyle w:val="Normal"/>
        <w:framePr w:w="9779" w:x="1815" w:y="7650"/>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w:t>
      </w:r>
      <w:r>
        <w:rPr>
          <w:rFonts w:ascii="Times New Roman"/>
          <w:color w:val="000000"/>
          <w:spacing w:val="0"/>
          <w:sz w:val="24"/>
        </w:rPr>
        <w:t>5</w:t>
      </w:r>
      <w:r>
        <w:rPr>
          <w:rFonts w:ascii="WIDGLC+ËÎÌå" w:hAnsi="WIDGLC+ËÎÌå" w:cs="WIDGLC+ËÎÌå"/>
          <w:color w:val="000000"/>
          <w:spacing w:val="0"/>
          <w:sz w:val="24"/>
        </w:rPr>
        <w:t>）射线装置退役时，及时办理退役手续，销毁过程留下影像资料，并报内</w:t>
      </w:r>
    </w:p>
    <w:p>
      <w:pPr>
        <w:pStyle w:val="Normal"/>
        <w:framePr w:w="9779" w:x="1815" w:y="7650"/>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蒙环保厅备案。</w:t>
      </w:r>
    </w:p>
    <w:p>
      <w:pPr>
        <w:pStyle w:val="Normal"/>
        <w:framePr w:w="1965" w:x="1815" w:y="8574"/>
        <w:widowControl w:val="off"/>
        <w:autoSpaceDE w:val="off"/>
        <w:autoSpaceDN w:val="off"/>
        <w:spacing w:before="0" w:after="0" w:line="311" w:lineRule="exact"/>
        <w:ind w:left="0" w:right="0" w:first-line="0"/>
        <w:jc w:val="left"/>
        <w:rPr>
          <w:rFonts w:ascii="WIDGLC+ËÎÌå" w:hAnsi="WIDGLC+ËÎÌå" w:cs="WIDGLC+ËÎÌå"/>
          <w:color w:val="000000"/>
          <w:spacing w:val="0"/>
          <w:sz w:val="28"/>
        </w:rPr>
      </w:pPr>
      <w:r>
        <w:rPr>
          <w:rFonts w:ascii="Times New Roman"/>
          <w:b w:val="on"/>
          <w:color w:val="000000"/>
          <w:spacing w:val="0"/>
          <w:sz w:val="28"/>
        </w:rPr>
        <w:t>8.3</w:t>
      </w:r>
      <w:r>
        <w:rPr>
          <w:rFonts w:ascii="WIDGLC+ËÎÌå" w:hAnsi="WIDGLC+ËÎÌå" w:cs="WIDGLC+ËÎÌå"/>
          <w:color w:val="000000"/>
          <w:spacing w:val="0"/>
          <w:sz w:val="28"/>
        </w:rPr>
        <w:t>总体结论</w:t>
      </w:r>
    </w:p>
    <w:p>
      <w:pPr>
        <w:pStyle w:val="Normal"/>
        <w:framePr w:w="9917" w:x="1815" w:y="9051"/>
        <w:widowControl w:val="off"/>
        <w:autoSpaceDE w:val="off"/>
        <w:autoSpaceDN w:val="off"/>
        <w:spacing w:before="0" w:after="0" w:line="266" w:lineRule="exact"/>
        <w:ind w:left="48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通过对本项目内蒙古包钢医院射线装置及核医学科  </w:t>
      </w:r>
      <w:r>
        <w:rPr>
          <w:rFonts w:ascii="Times New Roman"/>
          <w:color w:val="000000"/>
          <w:spacing w:val="0"/>
          <w:sz w:val="16"/>
        </w:rPr>
        <w:t>18</w:t>
      </w:r>
      <w:r>
        <w:rPr>
          <w:rFonts w:ascii="Times New Roman"/>
          <w:color w:val="000000"/>
          <w:spacing w:val="0"/>
          <w:sz w:val="24"/>
        </w:rPr>
        <w:t>F</w:t>
      </w:r>
      <w:r>
        <w:rPr>
          <w:rFonts w:ascii="WIDGLC+ËÎÌå" w:hAnsi="WIDGLC+ËÎÌå" w:cs="WIDGLC+ËÎÌå"/>
          <w:color w:val="000000"/>
          <w:spacing w:val="0"/>
          <w:sz w:val="24"/>
        </w:rPr>
        <w:t>、</w:t>
      </w:r>
      <w:r>
        <w:rPr>
          <w:rFonts w:ascii="Times New Roman"/>
          <w:color w:val="000000"/>
          <w:spacing w:val="0"/>
          <w:sz w:val="16"/>
        </w:rPr>
        <w:t>89</w:t>
      </w:r>
      <w:r>
        <w:rPr>
          <w:rFonts w:ascii="Times New Roman"/>
          <w:color w:val="000000"/>
          <w:spacing w:val="0"/>
          <w:sz w:val="24"/>
        </w:rPr>
        <w:t>Sr</w:t>
      </w:r>
      <w:r>
        <w:rPr>
          <w:rFonts w:ascii="WIDGLC+ËÎÌå" w:hAnsi="WIDGLC+ËÎÌå" w:cs="WIDGLC+ËÎÌå"/>
          <w:color w:val="000000"/>
          <w:spacing w:val="0"/>
          <w:sz w:val="24"/>
        </w:rPr>
        <w:t>应用项目环保设</w:t>
      </w:r>
    </w:p>
    <w:p>
      <w:pPr>
        <w:pStyle w:val="Normal"/>
        <w:framePr w:w="9917" w:x="1815" w:y="905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施的现场查验以及监测数据分析，我们认为该项目履行了建设项目环境影响审批</w:t>
      </w:r>
    </w:p>
    <w:p>
      <w:pPr>
        <w:pStyle w:val="Normal"/>
        <w:framePr w:w="9917" w:x="1815" w:y="905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手续，辐射安全防护设施与主体工程基本做到了同时设计、同时施工和同时投入</w:t>
      </w:r>
    </w:p>
    <w:p>
      <w:pPr>
        <w:pStyle w:val="Normal"/>
        <w:framePr w:w="9917" w:x="1815" w:y="905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生产使用。该项目环保设施建设基本规范、规章制度较完善，符合环境保护的要</w:t>
      </w:r>
    </w:p>
    <w:p>
      <w:pPr>
        <w:pStyle w:val="Normal"/>
        <w:framePr w:w="9917" w:x="1815" w:y="9051"/>
        <w:widowControl w:val="off"/>
        <w:autoSpaceDE w:val="off"/>
        <w:autoSpaceDN w:val="off"/>
        <w:spacing w:before="0" w:after="0" w:line="48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求；该项目运行时对有关人员和周围环境的电离辐射影响符合国家有关标准要求，</w:t>
      </w:r>
    </w:p>
    <w:p>
      <w:pPr>
        <w:pStyle w:val="Normal"/>
        <w:framePr w:w="9917" w:x="1815" w:y="9051"/>
        <w:widowControl w:val="off"/>
        <w:autoSpaceDE w:val="off"/>
        <w:autoSpaceDN w:val="off"/>
        <w:spacing w:before="0" w:after="0" w:line="481"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基本具备了工程竣工环境保护验收条件，建议本项目通过竣工环境保护验收。</w:t>
      </w:r>
    </w:p>
    <w:p>
      <w:pPr>
        <w:pStyle w:val="Normal"/>
        <w:framePr w:w="1893" w:x="5257" w:y="15568"/>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43</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22" w:x="9109" w:y="155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815" w:y="1560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2" style="position:absolute;margin-left:0pt;margin-top:0pt;z-index:-171;width:595pt;height:841pt;mso-position-horizontal:absolute;mso-position-horizontal-relative:page;mso-position-vertical:absolute;mso-position-vertical-relative:page" type="#_x0000_t75">
            <v:imageData xmlns:r="http://schemas.openxmlformats.org/officeDocument/2006/relationships" r:id="rId4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sectPr>
          <w:pgSz w:w="11900" w:h="16820"/>
          <w:pgMar w:top="0" w:right="0" w:bottom="0" w:left="0" w:header="720" w:footer="720" w:gutter="0"/>
          <w:pgNumType w:start="1"/>
          <w:cols w:space="720" w:sep="off"/>
          <w:docGrid w:line-pitch="1"/>
        </w:sectPr>
      </w:pPr>
    </w:p>
    <w:p>
      <w:pPr>
        <w:pStyle w:val="Normal"/>
        <w:framePr w:w="7452" w:x="5180" w:y="871"/>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5180" w:y="871"/>
        <w:widowControl w:val="off"/>
        <w:autoSpaceDE w:val="off"/>
        <w:autoSpaceDN w:val="off"/>
        <w:spacing w:before="0" w:after="0" w:line="233" w:lineRule="exact"/>
        <w:ind w:left="227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526" w:x="1454" w:y="2421"/>
        <w:widowControl w:val="off"/>
        <w:autoSpaceDE w:val="off"/>
        <w:autoSpaceDN w:val="off"/>
        <w:spacing w:before="0" w:after="0" w:line="211"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北</w:t>
      </w:r>
    </w:p>
    <w:p>
      <w:pPr>
        <w:pStyle w:val="Normal"/>
        <w:framePr w:w="1160" w:x="6375" w:y="4071"/>
        <w:widowControl w:val="off"/>
        <w:autoSpaceDE w:val="off"/>
        <w:autoSpaceDN w:val="off"/>
        <w:spacing w:before="0" w:after="0" w:line="211" w:lineRule="exact"/>
        <w:ind w:left="0" w:right="0" w:first-line="0"/>
        <w:jc w:val="left"/>
        <w:rPr>
          <w:rFonts w:ascii="NCUQAR+ºÚÌå" w:hAnsi="NCUQAR+ºÚÌå" w:cs="NCUQAR+ºÚÌå"/>
          <w:color w:val="c00000"/>
          <w:spacing w:val="0"/>
          <w:sz w:val="21"/>
        </w:rPr>
      </w:pPr>
      <w:r>
        <w:rPr>
          <w:rFonts w:ascii="NCUQAR+ºÚÌå" w:hAnsi="NCUQAR+ºÚÌå" w:cs="NCUQAR+ºÚÌå"/>
          <w:color w:val="c00000"/>
          <w:spacing w:val="0"/>
          <w:sz w:val="21"/>
        </w:rPr>
        <w:t>（总部）</w:t>
      </w:r>
    </w:p>
    <w:p>
      <w:pPr>
        <w:pStyle w:val="Normal"/>
        <w:framePr w:w="1793" w:x="11123" w:y="5228"/>
        <w:widowControl w:val="off"/>
        <w:autoSpaceDE w:val="off"/>
        <w:autoSpaceDN w:val="off"/>
        <w:spacing w:before="0" w:after="0" w:line="211" w:lineRule="exact"/>
        <w:ind w:left="0" w:right="0" w:first-line="0"/>
        <w:jc w:val="left"/>
        <w:rPr>
          <w:rFonts w:ascii="NCUQAR+ºÚÌå" w:hAnsi="NCUQAR+ºÚÌå" w:cs="NCUQAR+ºÚÌå"/>
          <w:color w:val="c00000"/>
          <w:spacing w:val="0"/>
          <w:sz w:val="21"/>
        </w:rPr>
      </w:pPr>
      <w:r>
        <w:rPr>
          <w:rFonts w:ascii="NCUQAR+ºÚÌå" w:hAnsi="NCUQAR+ºÚÌå" w:cs="NCUQAR+ºÚÌå"/>
          <w:color w:val="c00000"/>
          <w:spacing w:val="0"/>
          <w:sz w:val="21"/>
        </w:rPr>
        <w:t>内蒙古包钢医院</w:t>
      </w:r>
    </w:p>
    <w:p>
      <w:pPr>
        <w:pStyle w:val="Normal"/>
        <w:framePr w:w="1793" w:x="11123" w:y="5499"/>
        <w:widowControl w:val="off"/>
        <w:autoSpaceDE w:val="off"/>
        <w:autoSpaceDN w:val="off"/>
        <w:spacing w:before="0" w:after="0" w:line="211" w:lineRule="exact"/>
        <w:ind w:left="0" w:right="0" w:first-line="0"/>
        <w:jc w:val="left"/>
        <w:rPr>
          <w:rFonts w:ascii="NCUQAR+ºÚÌå" w:hAnsi="NCUQAR+ºÚÌå" w:cs="NCUQAR+ºÚÌå"/>
          <w:color w:val="c00000"/>
          <w:spacing w:val="0"/>
          <w:sz w:val="21"/>
        </w:rPr>
      </w:pPr>
      <w:r>
        <w:rPr>
          <w:rFonts w:ascii="NCUQAR+ºÚÌå" w:hAnsi="NCUQAR+ºÚÌå" w:cs="NCUQAR+ºÚÌå"/>
          <w:color w:val="c00000"/>
          <w:spacing w:val="0"/>
          <w:sz w:val="21"/>
        </w:rPr>
        <w:t>（中西医院区）</w:t>
      </w:r>
    </w:p>
    <w:p>
      <w:pPr>
        <w:pStyle w:val="Normal"/>
        <w:framePr w:w="1279" w:x="6263" w:y="9907"/>
        <w:widowControl w:val="off"/>
        <w:autoSpaceDE w:val="off"/>
        <w:autoSpaceDN w:val="off"/>
        <w:spacing w:before="0" w:after="0" w:line="332" w:lineRule="exact"/>
        <w:ind w:left="0" w:right="0" w:first-line="0"/>
        <w:jc w:val="left"/>
        <w:rPr>
          <w:rFonts w:ascii="Times New Roman"/>
          <w:b w:val="on"/>
          <w:color w:val="000000"/>
          <w:spacing w:val="0"/>
          <w:sz w:val="30"/>
        </w:rPr>
      </w:pPr>
      <w:r>
        <w:rPr>
          <w:rFonts w:ascii="WIDGLC+ËÎÌå" w:hAnsi="WIDGLC+ËÎÌå" w:cs="WIDGLC+ËÎÌå"/>
          <w:color w:val="000000"/>
          <w:spacing w:val="0"/>
          <w:sz w:val="30"/>
        </w:rPr>
        <w:t xml:space="preserve">附图 </w:t>
      </w:r>
      <w:r>
        <w:rPr>
          <w:rFonts w:ascii="Times New Roman"/>
          <w:b w:val="on"/>
          <w:color w:val="000000"/>
          <w:spacing w:val="0"/>
          <w:sz w:val="30"/>
        </w:rPr>
        <w:t xml:space="preserve"> 1</w:t>
      </w:r>
    </w:p>
    <w:p>
      <w:pPr>
        <w:pStyle w:val="Normal"/>
        <w:framePr w:w="4159" w:x="7539" w:y="9916"/>
        <w:widowControl w:val="off"/>
        <w:autoSpaceDE w:val="off"/>
        <w:autoSpaceDN w:val="off"/>
        <w:spacing w:before="0" w:after="0" w:line="300"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内蒙古包钢医院地理位置图</w:t>
      </w:r>
    </w:p>
    <w:p>
      <w:pPr>
        <w:pStyle w:val="Normal"/>
        <w:framePr w:w="1893" w:x="7609" w:y="10647"/>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44</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19" w:x="14016" w:y="1067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315" w:y="1068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3" style="position:absolute;margin-left:0pt;margin-top:0pt;z-index:-175;width:841pt;height:595pt;mso-position-horizontal:absolute;mso-position-horizontal-relative:page;mso-position-vertical:absolute;mso-position-vertical-relative:page" type="#_x0000_t75">
            <v:imageData xmlns:r="http://schemas.openxmlformats.org/officeDocument/2006/relationships" r:id="rId4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5180" w:y="871"/>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5180" w:y="871"/>
        <w:widowControl w:val="off"/>
        <w:autoSpaceDE w:val="off"/>
        <w:autoSpaceDN w:val="off"/>
        <w:spacing w:before="0" w:after="0" w:line="233" w:lineRule="exact"/>
        <w:ind w:left="227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2005" w:x="8497" w:y="1764"/>
        <w:widowControl w:val="off"/>
        <w:autoSpaceDE w:val="off"/>
        <w:autoSpaceDN w:val="off"/>
        <w:spacing w:before="0" w:after="0" w:line="211" w:lineRule="exact"/>
        <w:ind w:left="0" w:right="0" w:first-line="0"/>
        <w:jc w:val="left"/>
        <w:rPr>
          <w:rFonts w:ascii="WIDGLC+ËÎÌå" w:hAnsi="WIDGLC+ËÎÌå" w:cs="WIDGLC+ËÎÌå"/>
          <w:color w:val="c00000"/>
          <w:spacing w:val="0"/>
          <w:sz w:val="21"/>
        </w:rPr>
      </w:pPr>
      <w:r>
        <w:rPr>
          <w:rFonts w:ascii="WIDGLC+ËÎÌå" w:hAnsi="WIDGLC+ËÎÌå" w:cs="WIDGLC+ËÎÌå"/>
          <w:color w:val="c00000"/>
          <w:spacing w:val="0"/>
          <w:sz w:val="21"/>
        </w:rPr>
        <w:t>地下车库内衰变池</w:t>
      </w:r>
    </w:p>
    <w:p>
      <w:pPr>
        <w:pStyle w:val="Normal"/>
        <w:framePr w:w="992" w:x="5190" w:y="2547"/>
        <w:widowControl w:val="off"/>
        <w:autoSpaceDE w:val="off"/>
        <w:autoSpaceDN w:val="off"/>
        <w:spacing w:before="0" w:after="0" w:line="180" w:lineRule="exact"/>
        <w:ind w:left="0" w:right="0" w:first-line="0"/>
        <w:jc w:val="left"/>
        <w:rPr>
          <w:rFonts w:ascii="WIDGLC+ËÎÌå" w:hAnsi="WIDGLC+ËÎÌå" w:cs="WIDGLC+ËÎÌå"/>
          <w:color w:val="00b050"/>
          <w:spacing w:val="0"/>
          <w:sz w:val="18"/>
        </w:rPr>
      </w:pPr>
      <w:r>
        <w:rPr>
          <w:rFonts w:ascii="WIDGLC+ËÎÌå" w:hAnsi="WIDGLC+ËÎÌå" w:cs="WIDGLC+ËÎÌå"/>
          <w:color w:val="00b050"/>
          <w:spacing w:val="0"/>
          <w:sz w:val="18"/>
        </w:rPr>
        <w:t>院区北门</w:t>
      </w:r>
    </w:p>
    <w:p>
      <w:pPr>
        <w:pStyle w:val="Normal"/>
        <w:framePr w:w="4043" w:x="8178" w:y="5621"/>
        <w:widowControl w:val="off"/>
        <w:autoSpaceDE w:val="off"/>
        <w:autoSpaceDN w:val="off"/>
        <w:spacing w:before="0" w:after="0" w:line="211" w:lineRule="exact"/>
        <w:ind w:left="0" w:right="0" w:first-line="0"/>
        <w:jc w:val="left"/>
        <w:rPr>
          <w:rFonts w:ascii="WIDGLC+ËÎÌå" w:hAnsi="WIDGLC+ËÎÌå" w:cs="WIDGLC+ËÎÌå"/>
          <w:color w:val="ff0000"/>
          <w:spacing w:val="0"/>
          <w:sz w:val="21"/>
        </w:rPr>
      </w:pPr>
      <w:r>
        <w:rPr>
          <w:rFonts w:ascii="WIDGLC+ËÎÌå" w:hAnsi="WIDGLC+ËÎÌå" w:cs="WIDGLC+ËÎÌå"/>
          <w:color w:val="ff0000"/>
          <w:spacing w:val="0"/>
          <w:sz w:val="21"/>
        </w:rPr>
        <w:t>门诊楼</w:t>
      </w:r>
    </w:p>
    <w:p>
      <w:pPr>
        <w:pStyle w:val="Normal"/>
        <w:framePr w:w="4043" w:x="8178" w:y="5621"/>
        <w:widowControl w:val="off"/>
        <w:autoSpaceDE w:val="off"/>
        <w:autoSpaceDN w:val="off"/>
        <w:spacing w:before="0" w:after="0" w:line="211" w:lineRule="exact"/>
        <w:ind w:left="2882" w:right="0" w:first-line="0"/>
        <w:jc w:val="left"/>
        <w:rPr>
          <w:rFonts w:ascii="WIDGLC+ËÎÌå" w:hAnsi="WIDGLC+ËÎÌå" w:cs="WIDGLC+ËÎÌå"/>
          <w:color w:val="00b050"/>
          <w:spacing w:val="0"/>
          <w:sz w:val="21"/>
        </w:rPr>
      </w:pPr>
      <w:r>
        <w:rPr>
          <w:rFonts w:ascii="WIDGLC+ËÎÌå" w:hAnsi="WIDGLC+ËÎÌå" w:cs="WIDGLC+ËÎÌå"/>
          <w:color w:val="00b050"/>
          <w:spacing w:val="0"/>
          <w:sz w:val="21"/>
        </w:rPr>
        <w:t>保健楼</w:t>
      </w:r>
    </w:p>
    <w:p>
      <w:pPr>
        <w:pStyle w:val="Normal"/>
        <w:framePr w:w="843" w:x="10297" w:y="6728"/>
        <w:widowControl w:val="off"/>
        <w:autoSpaceDE w:val="off"/>
        <w:autoSpaceDN w:val="off"/>
        <w:spacing w:before="0" w:after="0" w:line="211" w:lineRule="exact"/>
        <w:ind w:left="0" w:right="0" w:first-line="0"/>
        <w:jc w:val="left"/>
        <w:rPr>
          <w:rFonts w:ascii="WIDGLC+ËÎÌå" w:hAnsi="WIDGLC+ËÎÌå" w:cs="WIDGLC+ËÎÌå"/>
          <w:color w:val="7030a0"/>
          <w:spacing w:val="0"/>
          <w:sz w:val="21"/>
        </w:rPr>
      </w:pPr>
      <w:r>
        <w:rPr>
          <w:rFonts w:ascii="WIDGLC+ËÎÌå" w:hAnsi="WIDGLC+ËÎÌå" w:cs="WIDGLC+ËÎÌå"/>
          <w:color w:val="7030a0"/>
          <w:spacing w:val="0"/>
          <w:sz w:val="21"/>
        </w:rPr>
        <w:t>肿瘤</w:t>
      </w:r>
    </w:p>
    <w:p>
      <w:pPr>
        <w:pStyle w:val="Normal"/>
        <w:framePr w:w="949" w:x="10297" w:y="6999"/>
        <w:widowControl w:val="off"/>
        <w:autoSpaceDE w:val="off"/>
        <w:autoSpaceDN w:val="off"/>
        <w:spacing w:before="0" w:after="0" w:line="211" w:lineRule="exact"/>
        <w:ind w:left="0" w:right="0" w:first-line="0"/>
        <w:jc w:val="left"/>
        <w:rPr>
          <w:rFonts w:ascii="WIDGLC+ËÎÌå" w:hAnsi="WIDGLC+ËÎÌå" w:cs="WIDGLC+ËÎÌå"/>
          <w:color w:val="7030a0"/>
          <w:spacing w:val="0"/>
          <w:sz w:val="21"/>
        </w:rPr>
      </w:pPr>
      <w:r>
        <w:rPr>
          <w:rFonts w:ascii="WIDGLC+ËÎÌå" w:hAnsi="WIDGLC+ËÎÌå" w:cs="WIDGLC+ËÎÌå"/>
          <w:color w:val="7030a0"/>
          <w:spacing w:val="0"/>
          <w:sz w:val="21"/>
        </w:rPr>
        <w:t>放疗科</w:t>
      </w:r>
    </w:p>
    <w:p>
      <w:pPr>
        <w:pStyle w:val="Normal"/>
        <w:framePr w:w="949" w:x="6611" w:y="7047"/>
        <w:widowControl w:val="off"/>
        <w:autoSpaceDE w:val="off"/>
        <w:autoSpaceDN w:val="off"/>
        <w:spacing w:before="0" w:after="0" w:line="211" w:lineRule="exact"/>
        <w:ind w:left="0" w:right="0" w:first-line="0"/>
        <w:jc w:val="left"/>
        <w:rPr>
          <w:rFonts w:ascii="WIDGLC+ËÎÌå" w:hAnsi="WIDGLC+ËÎÌå" w:cs="WIDGLC+ËÎÌå"/>
          <w:color w:val="00b0f0"/>
          <w:spacing w:val="0"/>
          <w:sz w:val="21"/>
        </w:rPr>
      </w:pPr>
      <w:r>
        <w:rPr>
          <w:rFonts w:ascii="WIDGLC+ËÎÌå" w:hAnsi="WIDGLC+ËÎÌå" w:cs="WIDGLC+ËÎÌå"/>
          <w:color w:val="00b0f0"/>
          <w:spacing w:val="0"/>
          <w:sz w:val="21"/>
        </w:rPr>
        <w:t>住院楼</w:t>
      </w:r>
    </w:p>
    <w:p>
      <w:pPr>
        <w:pStyle w:val="Normal"/>
        <w:framePr w:w="992" w:x="6870" w:y="8454"/>
        <w:widowControl w:val="off"/>
        <w:autoSpaceDE w:val="off"/>
        <w:autoSpaceDN w:val="off"/>
        <w:spacing w:before="0" w:after="0" w:line="180" w:lineRule="exact"/>
        <w:ind w:left="0" w:right="0" w:first-line="0"/>
        <w:jc w:val="left"/>
        <w:rPr>
          <w:rFonts w:ascii="WIDGLC+ËÎÌå" w:hAnsi="WIDGLC+ËÎÌå" w:cs="WIDGLC+ËÎÌå"/>
          <w:color w:val="00b050"/>
          <w:spacing w:val="0"/>
          <w:sz w:val="18"/>
        </w:rPr>
      </w:pPr>
      <w:r>
        <w:rPr>
          <w:rFonts w:ascii="WIDGLC+ËÎÌå" w:hAnsi="WIDGLC+ËÎÌå" w:cs="WIDGLC+ËÎÌå"/>
          <w:color w:val="00b050"/>
          <w:spacing w:val="0"/>
          <w:sz w:val="18"/>
        </w:rPr>
        <w:t>院区南门</w:t>
      </w:r>
    </w:p>
    <w:p>
      <w:pPr>
        <w:pStyle w:val="Normal"/>
        <w:framePr w:w="1279" w:x="6111" w:y="9441"/>
        <w:widowControl w:val="off"/>
        <w:autoSpaceDE w:val="off"/>
        <w:autoSpaceDN w:val="off"/>
        <w:spacing w:before="0" w:after="0" w:line="332" w:lineRule="exact"/>
        <w:ind w:left="0" w:right="0" w:first-line="0"/>
        <w:jc w:val="left"/>
        <w:rPr>
          <w:rFonts w:ascii="Times New Roman"/>
          <w:b w:val="on"/>
          <w:color w:val="000000"/>
          <w:spacing w:val="0"/>
          <w:sz w:val="30"/>
        </w:rPr>
      </w:pPr>
      <w:r>
        <w:rPr>
          <w:rFonts w:ascii="WIDGLC+ËÎÌå" w:hAnsi="WIDGLC+ËÎÌå" w:cs="WIDGLC+ËÎÌå"/>
          <w:color w:val="000000"/>
          <w:spacing w:val="0"/>
          <w:sz w:val="30"/>
        </w:rPr>
        <w:t xml:space="preserve">附图 </w:t>
      </w:r>
      <w:r>
        <w:rPr>
          <w:rFonts w:ascii="Times New Roman"/>
          <w:b w:val="on"/>
          <w:color w:val="000000"/>
          <w:spacing w:val="0"/>
          <w:sz w:val="30"/>
        </w:rPr>
        <w:t xml:space="preserve"> 2</w:t>
      </w:r>
    </w:p>
    <w:p>
      <w:pPr>
        <w:pStyle w:val="Normal"/>
        <w:framePr w:w="4157" w:x="7691" w:y="9451"/>
        <w:widowControl w:val="off"/>
        <w:autoSpaceDE w:val="off"/>
        <w:autoSpaceDN w:val="off"/>
        <w:spacing w:before="0" w:after="0" w:line="300"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医院（总部）总平面布局图</w:t>
      </w:r>
    </w:p>
    <w:p>
      <w:pPr>
        <w:pStyle w:val="Normal"/>
        <w:framePr w:w="1893" w:x="7609" w:y="10647"/>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45</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19" w:x="14016" w:y="1067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315" w:y="1068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4" style="position:absolute;margin-left:0pt;margin-top:0pt;z-index:-179;width:841pt;height:595pt;mso-position-horizontal:absolute;mso-position-horizontal-relative:page;mso-position-vertical:absolute;mso-position-vertical-relative:page" type="#_x0000_t75">
            <v:imageData xmlns:r="http://schemas.openxmlformats.org/officeDocument/2006/relationships" r:id="rId4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sectPr>
          <w:pgSz w:w="16820" w:h="11900"/>
          <w:pgMar w:top="0" w:right="0" w:bottom="0" w:left="0" w:header="720" w:footer="720" w:gutter="0"/>
          <w:pgNumType w:start="1"/>
          <w:cols w:space="720" w:sep="off"/>
          <w:docGrid w:line-pitch="1"/>
        </w:sectPr>
      </w:pP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160" w:x="3716" w:y="1377"/>
        <w:widowControl w:val="off"/>
        <w:autoSpaceDE w:val="off"/>
        <w:autoSpaceDN w:val="off"/>
        <w:spacing w:before="0" w:after="0" w:line="211" w:lineRule="exact"/>
        <w:ind w:left="0" w:right="0" w:first-line="0"/>
        <w:jc w:val="left"/>
        <w:rPr>
          <w:rFonts w:ascii="WIDGLC+ËÎÌå" w:hAnsi="WIDGLC+ËÎÌå" w:cs="WIDGLC+ËÎÌå"/>
          <w:color w:val="ff0000"/>
          <w:spacing w:val="0"/>
          <w:sz w:val="21"/>
        </w:rPr>
      </w:pPr>
      <w:r>
        <w:rPr>
          <w:rFonts w:ascii="WIDGLC+ËÎÌå" w:hAnsi="WIDGLC+ËÎÌå" w:cs="WIDGLC+ËÎÌå"/>
          <w:color w:val="ff0000"/>
          <w:spacing w:val="0"/>
          <w:sz w:val="21"/>
        </w:rPr>
        <w:t>废水出口</w:t>
      </w:r>
    </w:p>
    <w:p>
      <w:pPr>
        <w:pStyle w:val="Normal"/>
        <w:framePr w:w="1355" w:x="5087" w:y="2064"/>
        <w:widowControl w:val="off"/>
        <w:autoSpaceDE w:val="off"/>
        <w:autoSpaceDN w:val="off"/>
        <w:spacing w:before="0" w:after="0" w:line="300" w:lineRule="exact"/>
        <w:ind w:left="0" w:right="0" w:first-line="0"/>
        <w:jc w:val="left"/>
        <w:rPr>
          <w:rFonts w:ascii="WIDGLC+ËÎÌå" w:hAnsi="WIDGLC+ËÎÌå" w:cs="WIDGLC+ËÎÌå"/>
          <w:color w:val="ff0000"/>
          <w:spacing w:val="0"/>
          <w:sz w:val="30"/>
        </w:rPr>
      </w:pPr>
      <w:r>
        <w:rPr>
          <w:rFonts w:ascii="WIDGLC+ËÎÌå" w:hAnsi="WIDGLC+ËÎÌå" w:cs="WIDGLC+ËÎÌå"/>
          <w:color w:val="ff0000"/>
          <w:spacing w:val="0"/>
          <w:sz w:val="30"/>
        </w:rPr>
        <w:t>留观室</w:t>
      </w:r>
    </w:p>
    <w:p>
      <w:pPr>
        <w:pStyle w:val="Normal"/>
        <w:framePr w:w="737" w:x="3485" w:y="2294"/>
        <w:widowControl w:val="off"/>
        <w:autoSpaceDE w:val="off"/>
        <w:autoSpaceDN w:val="off"/>
        <w:spacing w:before="0" w:after="0" w:line="211" w:lineRule="exact"/>
        <w:ind w:left="0" w:right="0" w:first-line="0"/>
        <w:jc w:val="left"/>
        <w:rPr>
          <w:rFonts w:ascii="WIDGLC+ËÎÌå" w:hAnsi="WIDGLC+ËÎÌå" w:cs="WIDGLC+ËÎÌå"/>
          <w:color w:val="ff0000"/>
          <w:spacing w:val="0"/>
          <w:sz w:val="21"/>
        </w:rPr>
      </w:pPr>
      <w:r>
        <w:rPr>
          <w:rFonts w:ascii="WIDGLC+ËÎÌå" w:hAnsi="WIDGLC+ËÎÌå" w:cs="WIDGLC+ËÎÌå"/>
          <w:color w:val="ff0000"/>
          <w:spacing w:val="0"/>
          <w:sz w:val="21"/>
        </w:rPr>
        <w:t>患者</w:t>
      </w:r>
    </w:p>
    <w:p>
      <w:pPr>
        <w:pStyle w:val="Normal"/>
        <w:framePr w:w="949" w:x="3303" w:y="2565"/>
        <w:widowControl w:val="off"/>
        <w:autoSpaceDE w:val="off"/>
        <w:autoSpaceDN w:val="off"/>
        <w:spacing w:before="0" w:after="0" w:line="211" w:lineRule="exact"/>
        <w:ind w:left="0" w:right="0" w:first-line="0"/>
        <w:jc w:val="left"/>
        <w:rPr>
          <w:rFonts w:ascii="WIDGLC+ËÎÌå" w:hAnsi="WIDGLC+ËÎÌå" w:cs="WIDGLC+ËÎÌå"/>
          <w:color w:val="ff0000"/>
          <w:spacing w:val="0"/>
          <w:sz w:val="21"/>
        </w:rPr>
      </w:pPr>
      <w:r>
        <w:rPr>
          <w:rFonts w:ascii="WIDGLC+ËÎÌå" w:hAnsi="WIDGLC+ËÎÌå" w:cs="WIDGLC+ËÎÌå"/>
          <w:color w:val="ff0000"/>
          <w:spacing w:val="0"/>
          <w:sz w:val="21"/>
        </w:rPr>
        <w:t>卫生间</w:t>
      </w:r>
    </w:p>
    <w:p>
      <w:pPr>
        <w:pStyle w:val="Normal"/>
        <w:framePr w:w="1160" w:x="8836" w:y="3348"/>
        <w:widowControl w:val="off"/>
        <w:autoSpaceDE w:val="off"/>
        <w:autoSpaceDN w:val="off"/>
        <w:spacing w:before="0" w:after="0" w:line="211" w:lineRule="exact"/>
        <w:ind w:left="0" w:right="0" w:first-line="0"/>
        <w:jc w:val="left"/>
        <w:rPr>
          <w:rFonts w:ascii="WIDGLC+ËÎÌå" w:hAnsi="WIDGLC+ËÎÌå" w:cs="WIDGLC+ËÎÌå"/>
          <w:color w:val="ff0000"/>
          <w:spacing w:val="0"/>
          <w:sz w:val="21"/>
        </w:rPr>
      </w:pPr>
      <w:r>
        <w:rPr>
          <w:rFonts w:ascii="WIDGLC+ËÎÌå" w:hAnsi="WIDGLC+ËÎÌå" w:cs="WIDGLC+ËÎÌå"/>
          <w:color w:val="ff0000"/>
          <w:spacing w:val="0"/>
          <w:sz w:val="21"/>
        </w:rPr>
        <w:t>患者出口</w:t>
      </w:r>
    </w:p>
    <w:p>
      <w:pPr>
        <w:pStyle w:val="Normal"/>
        <w:framePr w:w="325" w:x="5101" w:y="3991"/>
        <w:widowControl w:val="off"/>
        <w:autoSpaceDE w:val="off"/>
        <w:autoSpaceDN w:val="off"/>
        <w:spacing w:before="0" w:after="0" w:line="130" w:lineRule="exact"/>
        <w:ind w:left="0" w:right="0" w:first-line="0"/>
        <w:jc w:val="left"/>
        <w:rPr>
          <w:rFonts w:ascii="WIDGLC+ËÎÌå" w:hAnsi="WIDGLC+ËÎÌå" w:cs="WIDGLC+ËÎÌå"/>
          <w:color w:val="ff0000"/>
          <w:spacing w:val="0"/>
          <w:sz w:val="13"/>
        </w:rPr>
      </w:pPr>
      <w:r>
        <w:rPr>
          <w:rFonts w:ascii="WIDGLC+ËÎÌå" w:hAnsi="WIDGLC+ËÎÌå" w:cs="WIDGLC+ËÎÌå"/>
          <w:color w:val="ff0000"/>
          <w:spacing w:val="0"/>
          <w:sz w:val="13"/>
        </w:rPr>
        <w:t>注</w:t>
      </w:r>
    </w:p>
    <w:p>
      <w:pPr>
        <w:pStyle w:val="Normal"/>
        <w:framePr w:w="325" w:x="5101" w:y="3991"/>
        <w:widowControl w:val="off"/>
        <w:autoSpaceDE w:val="off"/>
        <w:autoSpaceDN w:val="off"/>
        <w:spacing w:before="0" w:after="0" w:line="168" w:lineRule="exact"/>
        <w:ind w:left="0" w:right="0" w:first-line="0"/>
        <w:jc w:val="left"/>
        <w:rPr>
          <w:rFonts w:ascii="WIDGLC+ËÎÌå" w:hAnsi="WIDGLC+ËÎÌå" w:cs="WIDGLC+ËÎÌå"/>
          <w:color w:val="ff0000"/>
          <w:spacing w:val="0"/>
          <w:sz w:val="13"/>
        </w:rPr>
      </w:pPr>
      <w:r>
        <w:rPr>
          <w:rFonts w:ascii="WIDGLC+ËÎÌå" w:hAnsi="WIDGLC+ËÎÌå" w:cs="WIDGLC+ËÎÌå"/>
          <w:color w:val="ff0000"/>
          <w:spacing w:val="0"/>
          <w:sz w:val="13"/>
        </w:rPr>
        <w:t>射</w:t>
      </w:r>
    </w:p>
    <w:p>
      <w:pPr>
        <w:pStyle w:val="Normal"/>
        <w:framePr w:w="325" w:x="5101" w:y="3991"/>
        <w:widowControl w:val="off"/>
        <w:autoSpaceDE w:val="off"/>
        <w:autoSpaceDN w:val="off"/>
        <w:spacing w:before="0" w:after="0" w:line="173" w:lineRule="exact"/>
        <w:ind w:left="0" w:right="0" w:first-line="0"/>
        <w:jc w:val="left"/>
        <w:rPr>
          <w:rFonts w:ascii="WIDGLC+ËÎÌå" w:hAnsi="WIDGLC+ËÎÌå" w:cs="WIDGLC+ËÎÌå"/>
          <w:color w:val="ff0000"/>
          <w:spacing w:val="0"/>
          <w:sz w:val="13"/>
        </w:rPr>
      </w:pPr>
      <w:r>
        <w:rPr>
          <w:rFonts w:ascii="WIDGLC+ËÎÌå" w:hAnsi="WIDGLC+ËÎÌå" w:cs="WIDGLC+ËÎÌå"/>
          <w:color w:val="ff0000"/>
          <w:spacing w:val="0"/>
          <w:sz w:val="13"/>
        </w:rPr>
        <w:t>室</w:t>
      </w:r>
    </w:p>
    <w:p>
      <w:pPr>
        <w:pStyle w:val="Normal"/>
        <w:framePr w:w="526" w:x="4506" w:y="4094"/>
        <w:widowControl w:val="off"/>
        <w:autoSpaceDE w:val="off"/>
        <w:autoSpaceDN w:val="off"/>
        <w:spacing w:before="0" w:after="0" w:line="211" w:lineRule="exact"/>
        <w:ind w:left="0" w:right="0" w:first-line="0"/>
        <w:jc w:val="left"/>
        <w:rPr>
          <w:rFonts w:ascii="WIDGLC+ËÎÌå" w:hAnsi="WIDGLC+ËÎÌå" w:cs="WIDGLC+ËÎÌå"/>
          <w:color w:val="ff0000"/>
          <w:spacing w:val="0"/>
          <w:sz w:val="21"/>
        </w:rPr>
      </w:pPr>
      <w:r>
        <w:rPr>
          <w:rFonts w:ascii="WIDGLC+ËÎÌå" w:hAnsi="WIDGLC+ËÎÌå" w:cs="WIDGLC+ËÎÌå"/>
          <w:color w:val="ff0000"/>
          <w:spacing w:val="0"/>
          <w:sz w:val="21"/>
        </w:rPr>
        <w:t>废</w:t>
      </w:r>
    </w:p>
    <w:p>
      <w:pPr>
        <w:pStyle w:val="Normal"/>
        <w:framePr w:w="526" w:x="4506" w:y="4094"/>
        <w:widowControl w:val="off"/>
        <w:autoSpaceDE w:val="off"/>
        <w:autoSpaceDN w:val="off"/>
        <w:spacing w:before="0" w:after="0" w:line="274" w:lineRule="exact"/>
        <w:ind w:left="0" w:right="0" w:first-line="0"/>
        <w:jc w:val="left"/>
        <w:rPr>
          <w:rFonts w:ascii="WIDGLC+ËÎÌå" w:hAnsi="WIDGLC+ËÎÌå" w:cs="WIDGLC+ËÎÌå"/>
          <w:color w:val="ff0000"/>
          <w:spacing w:val="0"/>
          <w:sz w:val="21"/>
        </w:rPr>
      </w:pPr>
      <w:r>
        <w:rPr>
          <w:rFonts w:ascii="WIDGLC+ËÎÌå" w:hAnsi="WIDGLC+ËÎÌå" w:cs="WIDGLC+ËÎÌå"/>
          <w:color w:val="ff0000"/>
          <w:spacing w:val="0"/>
          <w:sz w:val="21"/>
        </w:rPr>
        <w:t>物</w:t>
      </w:r>
    </w:p>
    <w:p>
      <w:pPr>
        <w:pStyle w:val="Normal"/>
        <w:framePr w:w="526" w:x="4506" w:y="4094"/>
        <w:widowControl w:val="off"/>
        <w:autoSpaceDE w:val="off"/>
        <w:autoSpaceDN w:val="off"/>
        <w:spacing w:before="0" w:after="0" w:line="274" w:lineRule="exact"/>
        <w:ind w:left="0" w:right="0" w:first-line="0"/>
        <w:jc w:val="left"/>
        <w:rPr>
          <w:rFonts w:ascii="WIDGLC+ËÎÌå" w:hAnsi="WIDGLC+ËÎÌå" w:cs="WIDGLC+ËÎÌå"/>
          <w:color w:val="ff0000"/>
          <w:spacing w:val="0"/>
          <w:sz w:val="21"/>
        </w:rPr>
      </w:pPr>
      <w:r>
        <w:rPr>
          <w:rFonts w:ascii="WIDGLC+ËÎÌå" w:hAnsi="WIDGLC+ËÎÌå" w:cs="WIDGLC+ËÎÌå"/>
          <w:color w:val="ff0000"/>
          <w:spacing w:val="0"/>
          <w:sz w:val="21"/>
        </w:rPr>
        <w:t>室</w:t>
      </w:r>
    </w:p>
    <w:p>
      <w:pPr>
        <w:pStyle w:val="Normal"/>
        <w:framePr w:w="812" w:x="5742" w:y="4107"/>
        <w:widowControl w:val="off"/>
        <w:autoSpaceDE w:val="off"/>
        <w:autoSpaceDN w:val="off"/>
        <w:spacing w:before="0" w:after="0" w:line="180" w:lineRule="exact"/>
        <w:ind w:left="0" w:right="0" w:first-line="0"/>
        <w:jc w:val="left"/>
        <w:rPr>
          <w:rFonts w:ascii="WIDGLC+ËÎÌå" w:hAnsi="WIDGLC+ËÎÌå" w:cs="WIDGLC+ËÎÌå"/>
          <w:color w:val="ff0000"/>
          <w:spacing w:val="0"/>
          <w:sz w:val="18"/>
        </w:rPr>
      </w:pPr>
      <w:r>
        <w:rPr>
          <w:rFonts w:ascii="WIDGLC+ËÎÌå" w:hAnsi="WIDGLC+ËÎÌå" w:cs="WIDGLC+ËÎÌå"/>
          <w:color w:val="ff0000"/>
          <w:spacing w:val="0"/>
          <w:sz w:val="18"/>
        </w:rPr>
        <w:t>活性室</w:t>
      </w:r>
    </w:p>
    <w:p>
      <w:pPr>
        <w:pStyle w:val="Normal"/>
        <w:framePr w:w="1801" w:x="4295" w:y="5802"/>
        <w:widowControl w:val="off"/>
        <w:autoSpaceDE w:val="off"/>
        <w:autoSpaceDN w:val="off"/>
        <w:spacing w:before="0" w:after="0" w:line="234" w:lineRule="exact"/>
        <w:ind w:left="211" w:right="0" w:first-line="0"/>
        <w:jc w:val="left"/>
        <w:rPr>
          <w:rFonts w:ascii="WIDGLC+ËÎÌå" w:hAnsi="WIDGLC+ËÎÌå" w:cs="WIDGLC+ËÎÌå"/>
          <w:color w:val="ff0000"/>
          <w:spacing w:val="0"/>
          <w:sz w:val="21"/>
        </w:rPr>
      </w:pPr>
      <w:r>
        <w:rPr>
          <w:rFonts w:ascii="Times New Roman"/>
          <w:b w:val="on"/>
          <w:color w:val="ff0000"/>
          <w:spacing w:val="0"/>
          <w:sz w:val="21"/>
        </w:rPr>
        <w:t>hPET/CT</w:t>
      </w:r>
      <w:r>
        <w:rPr>
          <w:rFonts w:ascii="WIDGLC+ËÎÌå" w:hAnsi="WIDGLC+ËÎÌå" w:cs="WIDGLC+ËÎÌå"/>
          <w:color w:val="ff0000"/>
          <w:spacing w:val="0"/>
          <w:sz w:val="21"/>
        </w:rPr>
        <w:t>机</w:t>
      </w:r>
    </w:p>
    <w:p>
      <w:pPr>
        <w:pStyle w:val="Normal"/>
        <w:framePr w:w="1801" w:x="4295" w:y="5802"/>
        <w:widowControl w:val="off"/>
        <w:autoSpaceDE w:val="off"/>
        <w:autoSpaceDN w:val="off"/>
        <w:spacing w:before="0" w:after="0" w:line="271" w:lineRule="exact"/>
        <w:ind w:left="0" w:right="0" w:first-line="0"/>
        <w:jc w:val="left"/>
        <w:rPr>
          <w:rFonts w:ascii="WIDGLC+ËÎÌå" w:hAnsi="WIDGLC+ËÎÌå" w:cs="WIDGLC+ËÎÌå"/>
          <w:color w:val="ff0000"/>
          <w:spacing w:val="0"/>
          <w:sz w:val="21"/>
        </w:rPr>
      </w:pPr>
      <w:r>
        <w:rPr>
          <w:rFonts w:ascii="WIDGLC+ËÎÌå" w:hAnsi="WIDGLC+ËÎÌå" w:cs="WIDGLC+ËÎÌå"/>
          <w:color w:val="ff0000"/>
          <w:spacing w:val="0"/>
          <w:sz w:val="21"/>
        </w:rPr>
        <w:t>房</w:t>
      </w:r>
    </w:p>
    <w:p>
      <w:pPr>
        <w:pStyle w:val="Normal"/>
        <w:framePr w:w="1371" w:x="4451" w:y="7644"/>
        <w:widowControl w:val="off"/>
        <w:autoSpaceDE w:val="off"/>
        <w:autoSpaceDN w:val="off"/>
        <w:spacing w:before="0" w:after="0" w:line="211" w:lineRule="exact"/>
        <w:ind w:left="0" w:right="0" w:first-line="0"/>
        <w:jc w:val="left"/>
        <w:rPr>
          <w:rFonts w:ascii="WIDGLC+ËÎÌå" w:hAnsi="WIDGLC+ËÎÌå" w:cs="WIDGLC+ËÎÌå"/>
          <w:color w:val="ff0000"/>
          <w:spacing w:val="0"/>
          <w:sz w:val="21"/>
        </w:rPr>
      </w:pPr>
      <w:r>
        <w:rPr>
          <w:rFonts w:ascii="WIDGLC+ËÎÌå" w:hAnsi="WIDGLC+ËÎÌå" w:cs="WIDGLC+ËÎÌå"/>
          <w:color w:val="ff0000"/>
          <w:spacing w:val="0"/>
          <w:sz w:val="21"/>
        </w:rPr>
        <w:t>预留的机房</w:t>
      </w:r>
    </w:p>
    <w:p>
      <w:pPr>
        <w:pStyle w:val="Normal"/>
        <w:framePr w:w="1432" w:x="7290" w:y="8150"/>
        <w:widowControl w:val="off"/>
        <w:autoSpaceDE w:val="off"/>
        <w:autoSpaceDN w:val="off"/>
        <w:spacing w:before="0" w:after="0" w:line="240" w:lineRule="exact"/>
        <w:ind w:left="0" w:right="0" w:first-line="0"/>
        <w:jc w:val="left"/>
        <w:rPr>
          <w:rFonts w:ascii="WIDGLC+ËÎÌå" w:hAnsi="WIDGLC+ËÎÌå" w:cs="WIDGLC+ËÎÌå"/>
          <w:color w:val="3608f8"/>
          <w:spacing w:val="0"/>
          <w:sz w:val="24"/>
        </w:rPr>
      </w:pPr>
      <w:r>
        <w:rPr>
          <w:rFonts w:ascii="WIDGLC+ËÎÌå" w:hAnsi="WIDGLC+ËÎÌå" w:cs="WIDGLC+ËÎÌå"/>
          <w:color w:val="3608f8"/>
          <w:spacing w:val="0"/>
          <w:sz w:val="24"/>
        </w:rPr>
        <w:t>医生专用</w:t>
      </w:r>
    </w:p>
    <w:p>
      <w:pPr>
        <w:pStyle w:val="Normal"/>
        <w:framePr w:w="1432" w:x="7290" w:y="8150"/>
        <w:widowControl w:val="off"/>
        <w:autoSpaceDE w:val="off"/>
        <w:autoSpaceDN w:val="off"/>
        <w:spacing w:before="0" w:after="0" w:line="312" w:lineRule="exact"/>
        <w:ind w:left="0" w:right="0" w:first-line="0"/>
        <w:jc w:val="left"/>
        <w:rPr>
          <w:rFonts w:ascii="WIDGLC+ËÎÌå" w:hAnsi="WIDGLC+ËÎÌå" w:cs="WIDGLC+ËÎÌå"/>
          <w:color w:val="3608f8"/>
          <w:spacing w:val="0"/>
          <w:sz w:val="24"/>
        </w:rPr>
      </w:pPr>
      <w:r>
        <w:rPr>
          <w:rFonts w:ascii="WIDGLC+ËÎÌå" w:hAnsi="WIDGLC+ËÎÌå" w:cs="WIDGLC+ËÎÌå"/>
          <w:color w:val="3608f8"/>
          <w:spacing w:val="0"/>
          <w:sz w:val="24"/>
        </w:rPr>
        <w:t>卫生间、</w:t>
      </w:r>
    </w:p>
    <w:p>
      <w:pPr>
        <w:pStyle w:val="Normal"/>
        <w:framePr w:w="1432" w:x="7290" w:y="8150"/>
        <w:widowControl w:val="off"/>
        <w:autoSpaceDE w:val="off"/>
        <w:autoSpaceDN w:val="off"/>
        <w:spacing w:before="0" w:after="0" w:line="314" w:lineRule="exact"/>
        <w:ind w:left="0" w:right="0" w:first-line="0"/>
        <w:jc w:val="left"/>
        <w:rPr>
          <w:rFonts w:ascii="WIDGLC+ËÎÌå" w:hAnsi="WIDGLC+ËÎÌå" w:cs="WIDGLC+ËÎÌå"/>
          <w:color w:val="3608f8"/>
          <w:spacing w:val="0"/>
          <w:sz w:val="24"/>
        </w:rPr>
      </w:pPr>
      <w:r>
        <w:rPr>
          <w:rFonts w:ascii="WIDGLC+ËÎÌå" w:hAnsi="WIDGLC+ËÎÌå" w:cs="WIDGLC+ËÎÌå"/>
          <w:color w:val="3608f8"/>
          <w:spacing w:val="0"/>
          <w:sz w:val="24"/>
        </w:rPr>
        <w:t>更衣室</w:t>
      </w:r>
    </w:p>
    <w:p>
      <w:pPr>
        <w:pStyle w:val="Normal"/>
        <w:framePr w:w="1467" w:x="4506" w:y="9332"/>
        <w:widowControl w:val="off"/>
        <w:autoSpaceDE w:val="off"/>
        <w:autoSpaceDN w:val="off"/>
        <w:spacing w:before="0" w:after="0" w:line="234" w:lineRule="exact"/>
        <w:ind w:left="0" w:right="0" w:first-line="0"/>
        <w:jc w:val="left"/>
        <w:rPr>
          <w:rFonts w:ascii="WIDGLC+ËÎÌå" w:hAnsi="WIDGLC+ËÎÌå" w:cs="WIDGLC+ËÎÌå"/>
          <w:color w:val="0000ff"/>
          <w:spacing w:val="0"/>
          <w:sz w:val="21"/>
        </w:rPr>
      </w:pPr>
      <w:r>
        <w:rPr>
          <w:rFonts w:ascii="Times New Roman"/>
          <w:b w:val="on"/>
          <w:color w:val="0000ff"/>
          <w:spacing w:val="0"/>
          <w:sz w:val="21"/>
        </w:rPr>
        <w:t>SPECT</w:t>
      </w:r>
      <w:r>
        <w:rPr>
          <w:rFonts w:ascii="WIDGLC+ËÎÌå" w:hAnsi="WIDGLC+ËÎÌå" w:cs="WIDGLC+ËÎÌå"/>
          <w:color w:val="0000ff"/>
          <w:spacing w:val="0"/>
          <w:sz w:val="21"/>
        </w:rPr>
        <w:t>机房</w:t>
      </w:r>
    </w:p>
    <w:p>
      <w:pPr>
        <w:pStyle w:val="Normal"/>
        <w:framePr w:w="981" w:x="6251" w:y="10907"/>
        <w:widowControl w:val="off"/>
        <w:autoSpaceDE w:val="off"/>
        <w:autoSpaceDN w:val="off"/>
        <w:spacing w:before="0" w:after="0" w:line="151" w:lineRule="exact"/>
        <w:ind w:left="0" w:right="0" w:first-line="0"/>
        <w:jc w:val="left"/>
        <w:rPr>
          <w:rFonts w:ascii="WIDGLC+ËÎÌå" w:hAnsi="WIDGLC+ËÎÌå" w:cs="WIDGLC+ËÎÌå"/>
          <w:color w:val="3608f8"/>
          <w:spacing w:val="0"/>
          <w:sz w:val="15"/>
        </w:rPr>
      </w:pPr>
      <w:r>
        <w:rPr>
          <w:rFonts w:ascii="WIDGLC+ËÎÌå" w:hAnsi="WIDGLC+ËÎÌå" w:cs="WIDGLC+ËÎÌå"/>
          <w:color w:val="3608f8"/>
          <w:spacing w:val="0"/>
          <w:sz w:val="15"/>
        </w:rPr>
        <w:t>医生入出口</w:t>
      </w:r>
    </w:p>
    <w:p>
      <w:pPr>
        <w:pStyle w:val="Normal"/>
        <w:framePr w:w="1160" w:x="3125" w:y="12032"/>
        <w:widowControl w:val="off"/>
        <w:autoSpaceDE w:val="off"/>
        <w:autoSpaceDN w:val="off"/>
        <w:spacing w:before="0" w:after="0" w:line="211" w:lineRule="exact"/>
        <w:ind w:left="0" w:right="0" w:first-line="0"/>
        <w:jc w:val="left"/>
        <w:rPr>
          <w:rFonts w:ascii="WIDGLC+ËÎÌå" w:hAnsi="WIDGLC+ËÎÌå" w:cs="WIDGLC+ËÎÌå"/>
          <w:color w:val="ff0000"/>
          <w:spacing w:val="0"/>
          <w:sz w:val="21"/>
        </w:rPr>
      </w:pPr>
      <w:r>
        <w:rPr>
          <w:rFonts w:ascii="WIDGLC+ËÎÌå" w:hAnsi="WIDGLC+ËÎÌå" w:cs="WIDGLC+ËÎÌå"/>
          <w:color w:val="ff0000"/>
          <w:spacing w:val="0"/>
          <w:sz w:val="21"/>
        </w:rPr>
        <w:t>患者入口</w:t>
      </w:r>
    </w:p>
    <w:p>
      <w:pPr>
        <w:pStyle w:val="Normal"/>
        <w:framePr w:w="10489" w:x="1486" w:y="13218"/>
        <w:widowControl w:val="off"/>
        <w:autoSpaceDE w:val="off"/>
        <w:autoSpaceDN w:val="off"/>
        <w:spacing w:before="0" w:after="0" w:line="211" w:lineRule="exact"/>
        <w:ind w:left="42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备注：医生走向为蓝色，患者走向为红色。进核医学科为实线，离开核医学科为虚线。</w:t>
      </w:r>
    </w:p>
    <w:p>
      <w:pPr>
        <w:pStyle w:val="Normal"/>
        <w:framePr w:w="10489" w:x="1486" w:y="13218"/>
        <w:widowControl w:val="off"/>
        <w:autoSpaceDE w:val="off"/>
        <w:autoSpaceDN w:val="off"/>
        <w:spacing w:before="0" w:after="0" w:line="271" w:lineRule="exact"/>
        <w:ind w:left="42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 xml:space="preserve">绿色实线为  </w:t>
      </w:r>
      <w:r>
        <w:rPr>
          <w:rFonts w:ascii="Times New Roman"/>
          <w:color w:val="000000"/>
          <w:spacing w:val="0"/>
          <w:sz w:val="14"/>
        </w:rPr>
        <w:t>18</w:t>
      </w:r>
      <w:r>
        <w:rPr>
          <w:rFonts w:ascii="Times New Roman"/>
          <w:color w:val="000000"/>
          <w:spacing w:val="0"/>
          <w:sz w:val="21"/>
        </w:rPr>
        <w:t>F</w:t>
      </w:r>
      <w:r>
        <w:rPr>
          <w:rFonts w:ascii="WIDGLC+ËÎÌå" w:hAnsi="WIDGLC+ËÎÌå" w:cs="WIDGLC+ËÎÌå"/>
          <w:color w:val="000000"/>
          <w:spacing w:val="0"/>
          <w:sz w:val="21"/>
        </w:rPr>
        <w:t>药品送药人员走向：</w:t>
      </w:r>
      <w:r>
        <w:rPr>
          <w:rFonts w:ascii="Times New Roman"/>
          <w:color w:val="000000"/>
          <w:spacing w:val="0"/>
          <w:sz w:val="14"/>
        </w:rPr>
        <w:t>18</w:t>
      </w:r>
      <w:r>
        <w:rPr>
          <w:rFonts w:ascii="Times New Roman"/>
          <w:color w:val="000000"/>
          <w:spacing w:val="0"/>
          <w:sz w:val="21"/>
        </w:rPr>
        <w:t>F</w:t>
      </w:r>
      <w:r>
        <w:rPr>
          <w:rFonts w:ascii="WIDGLC+ËÎÌå" w:hAnsi="WIDGLC+ËÎÌå" w:cs="WIDGLC+ËÎÌå"/>
          <w:color w:val="000000"/>
          <w:spacing w:val="0"/>
          <w:sz w:val="21"/>
        </w:rPr>
        <w:t>从患者出口进，直接进活性室，活性室走廊一侧设传递</w:t>
      </w:r>
    </w:p>
    <w:p>
      <w:pPr>
        <w:pStyle w:val="Normal"/>
        <w:framePr w:w="10489" w:x="1486" w:y="13218"/>
        <w:widowControl w:val="off"/>
        <w:autoSpaceDE w:val="off"/>
        <w:autoSpaceDN w:val="off"/>
        <w:spacing w:before="0" w:after="0" w:line="274" w:lineRule="exact"/>
        <w:ind w:left="0" w:right="0" w:first-line="0"/>
        <w:jc w:val="left"/>
        <w:rPr>
          <w:rFonts w:ascii="WIDGLC+ËÎÌå" w:hAnsi="WIDGLC+ËÎÌå" w:cs="WIDGLC+ËÎÌå"/>
          <w:color w:val="000000"/>
          <w:spacing w:val="0"/>
          <w:sz w:val="21"/>
        </w:rPr>
      </w:pPr>
      <w:r>
        <w:rPr>
          <w:rFonts w:ascii="WIDGLC+ËÎÌå" w:hAnsi="WIDGLC+ËÎÌå" w:cs="WIDGLC+ËÎÌå"/>
          <w:color w:val="000000"/>
          <w:spacing w:val="0"/>
          <w:sz w:val="21"/>
        </w:rPr>
        <w:t>窗。</w:t>
      </w:r>
    </w:p>
    <w:p>
      <w:pPr>
        <w:pStyle w:val="Normal"/>
        <w:framePr w:w="1279" w:x="2264" w:y="14393"/>
        <w:widowControl w:val="off"/>
        <w:autoSpaceDE w:val="off"/>
        <w:autoSpaceDN w:val="off"/>
        <w:spacing w:before="0" w:after="0" w:line="332" w:lineRule="exact"/>
        <w:ind w:left="0" w:right="0" w:first-line="0"/>
        <w:jc w:val="left"/>
        <w:rPr>
          <w:rFonts w:ascii="Times New Roman"/>
          <w:b w:val="on"/>
          <w:color w:val="000000"/>
          <w:spacing w:val="0"/>
          <w:sz w:val="30"/>
        </w:rPr>
      </w:pPr>
      <w:r>
        <w:rPr>
          <w:rFonts w:ascii="WIDGLC+ËÎÌå" w:hAnsi="WIDGLC+ËÎÌå" w:cs="WIDGLC+ËÎÌå"/>
          <w:color w:val="000000"/>
          <w:spacing w:val="0"/>
          <w:sz w:val="30"/>
        </w:rPr>
        <w:t xml:space="preserve">附图 </w:t>
      </w:r>
      <w:r>
        <w:rPr>
          <w:rFonts w:ascii="Times New Roman"/>
          <w:b w:val="on"/>
          <w:color w:val="000000"/>
          <w:spacing w:val="0"/>
          <w:sz w:val="30"/>
        </w:rPr>
        <w:t xml:space="preserve"> 3</w:t>
      </w:r>
    </w:p>
    <w:p>
      <w:pPr>
        <w:pStyle w:val="Normal"/>
        <w:framePr w:w="6932" w:x="3843" w:y="14402"/>
        <w:widowControl w:val="off"/>
        <w:autoSpaceDE w:val="off"/>
        <w:autoSpaceDN w:val="off"/>
        <w:spacing w:before="0" w:after="0" w:line="300"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医院（总部）核医学科工作区实际布局示意图</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46</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5" style="position:absolute;margin-left:0pt;margin-top:0pt;z-index:-183;width:595pt;height:841pt;mso-position-horizontal:absolute;mso-position-horizontal-relative:page;mso-position-vertical:absolute;mso-position-vertical-relative:page" type="#_x0000_t75">
            <v:imageData xmlns:r="http://schemas.openxmlformats.org/officeDocument/2006/relationships" r:id="rId4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279" w:x="3166" w:y="13199"/>
        <w:widowControl w:val="off"/>
        <w:autoSpaceDE w:val="off"/>
        <w:autoSpaceDN w:val="off"/>
        <w:spacing w:before="0" w:after="0" w:line="332" w:lineRule="exact"/>
        <w:ind w:left="0" w:right="0" w:first-line="0"/>
        <w:jc w:val="left"/>
        <w:rPr>
          <w:rFonts w:ascii="Times New Roman"/>
          <w:b w:val="on"/>
          <w:color w:val="000000"/>
          <w:spacing w:val="0"/>
          <w:sz w:val="30"/>
        </w:rPr>
      </w:pPr>
      <w:r>
        <w:rPr>
          <w:rFonts w:ascii="WIDGLC+ËÎÌå" w:hAnsi="WIDGLC+ËÎÌå" w:cs="WIDGLC+ËÎÌå"/>
          <w:color w:val="000000"/>
          <w:spacing w:val="0"/>
          <w:sz w:val="30"/>
        </w:rPr>
        <w:t xml:space="preserve">附图 </w:t>
      </w:r>
      <w:r>
        <w:rPr>
          <w:rFonts w:ascii="Times New Roman"/>
          <w:b w:val="on"/>
          <w:color w:val="000000"/>
          <w:spacing w:val="0"/>
          <w:sz w:val="30"/>
        </w:rPr>
        <w:t xml:space="preserve"> 4</w:t>
      </w:r>
    </w:p>
    <w:p>
      <w:pPr>
        <w:pStyle w:val="Normal"/>
        <w:framePr w:w="4853" w:x="4746" w:y="13209"/>
        <w:widowControl w:val="off"/>
        <w:autoSpaceDE w:val="off"/>
        <w:autoSpaceDN w:val="off"/>
        <w:spacing w:before="0" w:after="0" w:line="300"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核医学科废水衰变池剖面设计图</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47</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6" style="position:absolute;margin-left:0pt;margin-top:0pt;z-index:-187;width:595pt;height:841pt;mso-position-horizontal:absolute;mso-position-horizontal-relative:page;mso-position-vertical:absolute;mso-position-vertical-relative:page" type="#_x0000_t75">
            <v:imageData xmlns:r="http://schemas.openxmlformats.org/officeDocument/2006/relationships" r:id="rId4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sectPr>
          <w:pgSz w:w="11900" w:h="16820"/>
          <w:pgMar w:top="0" w:right="0" w:bottom="0" w:left="0" w:header="720" w:footer="720" w:gutter="0"/>
          <w:pgNumType w:start="1"/>
          <w:cols w:space="720" w:sep="off"/>
          <w:docGrid w:line-pitch="1"/>
        </w:sectPr>
      </w:pPr>
    </w:p>
    <w:p>
      <w:pPr>
        <w:pStyle w:val="Normal"/>
        <w:framePr w:w="7452" w:x="5180" w:y="871"/>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5180" w:y="871"/>
        <w:widowControl w:val="off"/>
        <w:autoSpaceDE w:val="off"/>
        <w:autoSpaceDN w:val="off"/>
        <w:spacing w:before="0" w:after="0" w:line="233" w:lineRule="exact"/>
        <w:ind w:left="227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3879" w:x="2038" w:y="5654"/>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直线加速器机房患者防护门监测</w:t>
      </w:r>
    </w:p>
    <w:p>
      <w:pPr>
        <w:pStyle w:val="Normal"/>
        <w:framePr w:w="4991" w:x="6495" w:y="5654"/>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直线加速器机房东墙（控制室墙体）监测</w:t>
      </w:r>
    </w:p>
    <w:p>
      <w:pPr>
        <w:pStyle w:val="Normal"/>
        <w:framePr w:w="4157" w:x="11678" w:y="5654"/>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直线加速器机房北墙（主射）监测</w:t>
      </w:r>
    </w:p>
    <w:p>
      <w:pPr>
        <w:pStyle w:val="Normal"/>
        <w:framePr w:w="4157" w:x="2038" w:y="9447"/>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直线加速器机房南墙（主射）监测</w:t>
      </w:r>
    </w:p>
    <w:p>
      <w:pPr>
        <w:pStyle w:val="Normal"/>
        <w:framePr w:w="4157" w:x="6858" w:y="9447"/>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直线加速器机房西墙（副射）监测</w:t>
      </w:r>
    </w:p>
    <w:p>
      <w:pPr>
        <w:pStyle w:val="Normal"/>
        <w:framePr w:w="3605" w:x="11798" w:y="9447"/>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直线加速器机房房顶上方监测</w:t>
      </w:r>
    </w:p>
    <w:p>
      <w:pPr>
        <w:pStyle w:val="Normal"/>
        <w:framePr w:w="1279" w:x="5370" w:y="10046"/>
        <w:widowControl w:val="off"/>
        <w:autoSpaceDE w:val="off"/>
        <w:autoSpaceDN w:val="off"/>
        <w:spacing w:before="0" w:after="0" w:line="332" w:lineRule="exact"/>
        <w:ind w:left="0" w:right="0" w:first-line="0"/>
        <w:jc w:val="left"/>
        <w:rPr>
          <w:rFonts w:ascii="Times New Roman"/>
          <w:b w:val="on"/>
          <w:color w:val="000000"/>
          <w:spacing w:val="0"/>
          <w:sz w:val="30"/>
        </w:rPr>
      </w:pPr>
      <w:r>
        <w:rPr>
          <w:rFonts w:ascii="WIDGLC+ËÎÌå" w:hAnsi="WIDGLC+ËÎÌå" w:cs="WIDGLC+ËÎÌå"/>
          <w:color w:val="000000"/>
          <w:spacing w:val="0"/>
          <w:sz w:val="30"/>
        </w:rPr>
        <w:t xml:space="preserve">附图 </w:t>
      </w:r>
      <w:r>
        <w:rPr>
          <w:rFonts w:ascii="Times New Roman"/>
          <w:b w:val="on"/>
          <w:color w:val="000000"/>
          <w:spacing w:val="0"/>
          <w:sz w:val="30"/>
        </w:rPr>
        <w:t xml:space="preserve"> 5</w:t>
      </w:r>
    </w:p>
    <w:p>
      <w:pPr>
        <w:pStyle w:val="Normal"/>
        <w:framePr w:w="6237" w:x="6949" w:y="10055"/>
        <w:widowControl w:val="off"/>
        <w:autoSpaceDE w:val="off"/>
        <w:autoSpaceDN w:val="off"/>
        <w:spacing w:before="0" w:after="0" w:line="300"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该项目电子直线加速器机房周围环境监测</w:t>
      </w:r>
    </w:p>
    <w:p>
      <w:pPr>
        <w:pStyle w:val="Normal"/>
        <w:framePr w:w="1893" w:x="7609" w:y="10647"/>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48</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19" w:x="13836" w:y="1067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315" w:y="1068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7" style="position:absolute;margin-left:0pt;margin-top:0pt;z-index:-191;width:841pt;height:595pt;mso-position-horizontal:absolute;mso-position-horizontal-relative:page;mso-position-vertical:absolute;mso-position-vertical-relative:page" type="#_x0000_t75">
            <v:imageData xmlns:r="http://schemas.openxmlformats.org/officeDocument/2006/relationships" r:id="rId4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5180" w:y="871"/>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5180" w:y="871"/>
        <w:widowControl w:val="off"/>
        <w:autoSpaceDE w:val="off"/>
        <w:autoSpaceDN w:val="off"/>
        <w:spacing w:before="0" w:after="0" w:line="233" w:lineRule="exact"/>
        <w:ind w:left="227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3600" w:x="2280" w:y="5114"/>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血管造影机房患者防护门监测</w:t>
      </w:r>
    </w:p>
    <w:p>
      <w:pPr>
        <w:pStyle w:val="Normal"/>
        <w:framePr w:w="3606" w:x="6735" w:y="5114"/>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血管造影机机房铅玻璃窗监测</w:t>
      </w:r>
    </w:p>
    <w:p>
      <w:pPr>
        <w:pStyle w:val="Normal"/>
        <w:framePr w:w="4157" w:x="11316" w:y="5114"/>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血管造影机机房控制室防护门监测</w:t>
      </w:r>
    </w:p>
    <w:p>
      <w:pPr>
        <w:pStyle w:val="Normal"/>
        <w:framePr w:w="3880" w:x="2038" w:y="9063"/>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血管造影机房刷手间防护门监测</w:t>
      </w:r>
    </w:p>
    <w:p>
      <w:pPr>
        <w:pStyle w:val="Normal"/>
        <w:framePr w:w="4157" w:x="7098" w:y="9063"/>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血管造影机房患者防护门及信号灯</w:t>
      </w:r>
    </w:p>
    <w:p>
      <w:pPr>
        <w:pStyle w:val="Normal"/>
        <w:framePr w:w="3880" w:x="11558" w:y="9063"/>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直加模拟定位机房铅玻璃窗监测</w:t>
      </w:r>
    </w:p>
    <w:p>
      <w:pPr>
        <w:pStyle w:val="Normal"/>
        <w:framePr w:w="1279" w:x="4995" w:y="9662"/>
        <w:widowControl w:val="off"/>
        <w:autoSpaceDE w:val="off"/>
        <w:autoSpaceDN w:val="off"/>
        <w:spacing w:before="0" w:after="0" w:line="332" w:lineRule="exact"/>
        <w:ind w:left="0" w:right="0" w:first-line="0"/>
        <w:jc w:val="left"/>
        <w:rPr>
          <w:rFonts w:ascii="Times New Roman"/>
          <w:b w:val="on"/>
          <w:color w:val="000000"/>
          <w:spacing w:val="0"/>
          <w:sz w:val="30"/>
        </w:rPr>
      </w:pPr>
      <w:r>
        <w:rPr>
          <w:rFonts w:ascii="WIDGLC+ËÎÌå" w:hAnsi="WIDGLC+ËÎÌå" w:cs="WIDGLC+ËÎÌå"/>
          <w:color w:val="000000"/>
          <w:spacing w:val="0"/>
          <w:sz w:val="30"/>
        </w:rPr>
        <w:t xml:space="preserve">附图 </w:t>
      </w:r>
      <w:r>
        <w:rPr>
          <w:rFonts w:ascii="Times New Roman"/>
          <w:b w:val="on"/>
          <w:color w:val="000000"/>
          <w:spacing w:val="0"/>
          <w:sz w:val="30"/>
        </w:rPr>
        <w:t xml:space="preserve"> 6</w:t>
      </w:r>
    </w:p>
    <w:p>
      <w:pPr>
        <w:pStyle w:val="Normal"/>
        <w:framePr w:w="7275" w:x="6423" w:y="9671"/>
        <w:widowControl w:val="off"/>
        <w:autoSpaceDE w:val="off"/>
        <w:autoSpaceDN w:val="off"/>
        <w:spacing w:before="0" w:after="0" w:line="300"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该项目血管造影机、拟定位机机房周围环境监测</w:t>
      </w:r>
    </w:p>
    <w:p>
      <w:pPr>
        <w:pStyle w:val="Normal"/>
        <w:framePr w:w="1893" w:x="7609" w:y="10647"/>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49</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19" w:x="13836" w:y="1067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315" w:y="1068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8" style="position:absolute;margin-left:0pt;margin-top:0pt;z-index:-195;width:841pt;height:595pt;mso-position-horizontal:absolute;mso-position-horizontal-relative:page;mso-position-vertical:absolute;mso-position-vertical-relative:page" type="#_x0000_t75">
            <v:imageData xmlns:r="http://schemas.openxmlformats.org/officeDocument/2006/relationships" r:id="rId4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5180" w:y="871"/>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5180" w:y="871"/>
        <w:widowControl w:val="off"/>
        <w:autoSpaceDE w:val="off"/>
        <w:autoSpaceDN w:val="off"/>
        <w:spacing w:before="0" w:after="0" w:line="233" w:lineRule="exact"/>
        <w:ind w:left="227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3777" w:x="2763" w:y="5070"/>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b w:val="on"/>
          <w:color w:val="000000"/>
          <w:spacing w:val="0"/>
          <w:sz w:val="24"/>
        </w:rPr>
        <w:t>128</w:t>
      </w:r>
      <w:r>
        <w:rPr>
          <w:rFonts w:ascii="WIDGLC+ËÎÌå" w:hAnsi="WIDGLC+ËÎÌå" w:cs="WIDGLC+ËÎÌå"/>
          <w:color w:val="000000"/>
          <w:spacing w:val="0"/>
          <w:sz w:val="24"/>
        </w:rPr>
        <w:t xml:space="preserve">排  </w:t>
      </w:r>
      <w:r>
        <w:rPr>
          <w:rFonts w:ascii="Times New Roman"/>
          <w:b w:val="on"/>
          <w:color w:val="000000"/>
          <w:spacing w:val="0"/>
          <w:sz w:val="24"/>
        </w:rPr>
        <w:t>CT</w:t>
      </w:r>
      <w:r>
        <w:rPr>
          <w:rFonts w:ascii="WIDGLC+ËÎÌå" w:hAnsi="WIDGLC+ËÎÌå" w:cs="WIDGLC+ËÎÌå"/>
          <w:color w:val="000000"/>
          <w:spacing w:val="0"/>
          <w:sz w:val="24"/>
        </w:rPr>
        <w:t>机房患者防护门监测</w:t>
      </w:r>
    </w:p>
    <w:p>
      <w:pPr>
        <w:pStyle w:val="Normal"/>
        <w:framePr w:w="3779" w:x="7251" w:y="5070"/>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b w:val="on"/>
          <w:color w:val="000000"/>
          <w:spacing w:val="0"/>
          <w:sz w:val="24"/>
        </w:rPr>
        <w:t>128</w:t>
      </w:r>
      <w:r>
        <w:rPr>
          <w:rFonts w:ascii="WIDGLC+ËÎÌå" w:hAnsi="WIDGLC+ËÎÌå" w:cs="WIDGLC+ËÎÌå"/>
          <w:color w:val="000000"/>
          <w:spacing w:val="0"/>
          <w:sz w:val="24"/>
        </w:rPr>
        <w:t xml:space="preserve">排  </w:t>
      </w:r>
      <w:r>
        <w:rPr>
          <w:rFonts w:ascii="Times New Roman"/>
          <w:b w:val="on"/>
          <w:color w:val="000000"/>
          <w:spacing w:val="0"/>
          <w:sz w:val="24"/>
        </w:rPr>
        <w:t>CT</w:t>
      </w:r>
      <w:r>
        <w:rPr>
          <w:rFonts w:ascii="WIDGLC+ËÎÌå" w:hAnsi="WIDGLC+ËÎÌå" w:cs="WIDGLC+ËÎÌå"/>
          <w:color w:val="000000"/>
          <w:spacing w:val="0"/>
          <w:sz w:val="24"/>
        </w:rPr>
        <w:t>机房北墙休息室监测</w:t>
      </w:r>
    </w:p>
    <w:p>
      <w:pPr>
        <w:pStyle w:val="Normal"/>
        <w:framePr w:w="4608" w:x="11260" w:y="5070"/>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b w:val="on"/>
          <w:color w:val="000000"/>
          <w:spacing w:val="0"/>
          <w:sz w:val="24"/>
        </w:rPr>
        <w:t>128</w:t>
      </w:r>
      <w:r>
        <w:rPr>
          <w:rFonts w:ascii="WIDGLC+ËÎÌå" w:hAnsi="WIDGLC+ËÎÌå" w:cs="WIDGLC+ËÎÌå"/>
          <w:color w:val="000000"/>
          <w:spacing w:val="0"/>
          <w:sz w:val="24"/>
        </w:rPr>
        <w:t xml:space="preserve">排  </w:t>
      </w:r>
      <w:r>
        <w:rPr>
          <w:rFonts w:ascii="Times New Roman"/>
          <w:b w:val="on"/>
          <w:color w:val="000000"/>
          <w:spacing w:val="0"/>
          <w:sz w:val="24"/>
        </w:rPr>
        <w:t>CT</w:t>
      </w:r>
      <w:r>
        <w:rPr>
          <w:rFonts w:ascii="WIDGLC+ËÎÌå" w:hAnsi="WIDGLC+ËÎÌå" w:cs="WIDGLC+ËÎÌå"/>
          <w:color w:val="000000"/>
          <w:spacing w:val="0"/>
          <w:sz w:val="24"/>
        </w:rPr>
        <w:t>机房房顶上方骨科过道监测</w:t>
      </w:r>
    </w:p>
    <w:p>
      <w:pPr>
        <w:pStyle w:val="Normal"/>
        <w:framePr w:w="4417" w:x="2520" w:y="939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中西医院区 </w:t>
      </w:r>
      <w:r>
        <w:rPr>
          <w:rFonts w:ascii="Times New Roman"/>
          <w:b w:val="on"/>
          <w:color w:val="000000"/>
          <w:spacing w:val="0"/>
          <w:sz w:val="24"/>
        </w:rPr>
        <w:t>DR</w:t>
      </w:r>
      <w:r>
        <w:rPr>
          <w:rFonts w:ascii="WIDGLC+ËÎÌå" w:hAnsi="WIDGLC+ËÎÌå" w:cs="WIDGLC+ËÎÌå"/>
          <w:color w:val="000000"/>
          <w:spacing w:val="0"/>
          <w:sz w:val="24"/>
        </w:rPr>
        <w:t>机房患者防护门监测</w:t>
      </w:r>
    </w:p>
    <w:p>
      <w:pPr>
        <w:pStyle w:val="Normal"/>
        <w:framePr w:w="4140" w:x="7206" w:y="9391"/>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中西医院区 </w:t>
      </w:r>
      <w:r>
        <w:rPr>
          <w:rFonts w:ascii="Times New Roman"/>
          <w:b w:val="on"/>
          <w:color w:val="000000"/>
          <w:spacing w:val="0"/>
          <w:sz w:val="24"/>
        </w:rPr>
        <w:t>DR</w:t>
      </w:r>
      <w:r>
        <w:rPr>
          <w:rFonts w:ascii="WIDGLC+ËÎÌå" w:hAnsi="WIDGLC+ËÎÌå" w:cs="WIDGLC+ËÎÌå"/>
          <w:color w:val="000000"/>
          <w:spacing w:val="0"/>
          <w:sz w:val="24"/>
        </w:rPr>
        <w:t>机房房顶下方监测</w:t>
      </w:r>
    </w:p>
    <w:p>
      <w:pPr>
        <w:pStyle w:val="Normal"/>
        <w:framePr w:w="3326" w:x="11769" w:y="9399"/>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碎石机机房患者防护门监测</w:t>
      </w:r>
    </w:p>
    <w:p>
      <w:pPr>
        <w:pStyle w:val="Normal"/>
        <w:framePr w:w="1279" w:x="5898" w:y="9878"/>
        <w:widowControl w:val="off"/>
        <w:autoSpaceDE w:val="off"/>
        <w:autoSpaceDN w:val="off"/>
        <w:spacing w:before="0" w:after="0" w:line="332" w:lineRule="exact"/>
        <w:ind w:left="0" w:right="0" w:first-line="0"/>
        <w:jc w:val="left"/>
        <w:rPr>
          <w:rFonts w:ascii="Times New Roman"/>
          <w:b w:val="on"/>
          <w:color w:val="000000"/>
          <w:spacing w:val="0"/>
          <w:sz w:val="30"/>
        </w:rPr>
      </w:pPr>
      <w:r>
        <w:rPr>
          <w:rFonts w:ascii="WIDGLC+ËÎÌå" w:hAnsi="WIDGLC+ËÎÌå" w:cs="WIDGLC+ËÎÌå"/>
          <w:color w:val="000000"/>
          <w:spacing w:val="0"/>
          <w:sz w:val="30"/>
        </w:rPr>
        <w:t xml:space="preserve">附图 </w:t>
      </w:r>
      <w:r>
        <w:rPr>
          <w:rFonts w:ascii="Times New Roman"/>
          <w:b w:val="on"/>
          <w:color w:val="000000"/>
          <w:spacing w:val="0"/>
          <w:sz w:val="30"/>
        </w:rPr>
        <w:t xml:space="preserve"> 7</w:t>
      </w:r>
    </w:p>
    <w:p>
      <w:pPr>
        <w:pStyle w:val="Normal"/>
        <w:framePr w:w="6234" w:x="7326" w:y="9887"/>
        <w:widowControl w:val="off"/>
        <w:autoSpaceDE w:val="off"/>
        <w:autoSpaceDN w:val="off"/>
        <w:spacing w:before="0" w:after="0" w:line="300"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该项目Ⅲ类射线装置运行时周围环境监测</w:t>
      </w:r>
    </w:p>
    <w:p>
      <w:pPr>
        <w:pStyle w:val="Normal"/>
        <w:framePr w:w="1893" w:x="7609" w:y="10647"/>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50</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19" w:x="13836" w:y="1067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315" w:y="1068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9" style="position:absolute;margin-left:0pt;margin-top:0pt;z-index:-199;width:841pt;height:595pt;mso-position-horizontal:absolute;mso-position-horizontal-relative:page;mso-position-vertical:absolute;mso-position-vertical-relative:page" type="#_x0000_t75">
            <v:imageData xmlns:r="http://schemas.openxmlformats.org/officeDocument/2006/relationships" r:id="rId5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5180" w:y="871"/>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5180" w:y="871"/>
        <w:widowControl w:val="off"/>
        <w:autoSpaceDE w:val="off"/>
        <w:autoSpaceDN w:val="off"/>
        <w:spacing w:before="0" w:after="0" w:line="233" w:lineRule="exact"/>
        <w:ind w:left="227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3159" w:x="3003" w:y="5366"/>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b w:val="on"/>
          <w:color w:val="000000"/>
          <w:spacing w:val="0"/>
          <w:sz w:val="24"/>
        </w:rPr>
        <w:t>hPET/CT</w:t>
      </w:r>
      <w:r>
        <w:rPr>
          <w:rFonts w:ascii="WIDGLC+ËÎÌå" w:hAnsi="WIDGLC+ËÎÌå" w:cs="WIDGLC+ËÎÌå"/>
          <w:color w:val="000000"/>
          <w:spacing w:val="0"/>
          <w:sz w:val="24"/>
        </w:rPr>
        <w:t>患者防护门监测</w:t>
      </w:r>
    </w:p>
    <w:p>
      <w:pPr>
        <w:pStyle w:val="Normal"/>
        <w:framePr w:w="3749" w:x="7194" w:y="5326"/>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b w:val="on"/>
          <w:color w:val="000000"/>
          <w:spacing w:val="0"/>
          <w:sz w:val="16"/>
        </w:rPr>
        <w:t>18</w:t>
      </w:r>
      <w:r>
        <w:rPr>
          <w:rFonts w:ascii="Times New Roman"/>
          <w:b w:val="on"/>
          <w:color w:val="000000"/>
          <w:spacing w:val="0"/>
          <w:sz w:val="24"/>
        </w:rPr>
        <w:t>F</w:t>
      </w:r>
      <w:r>
        <w:rPr>
          <w:rFonts w:ascii="WIDGLC+ËÎÌå" w:hAnsi="WIDGLC+ËÎÌå" w:cs="WIDGLC+ËÎÌå"/>
          <w:color w:val="000000"/>
          <w:spacing w:val="0"/>
          <w:sz w:val="24"/>
        </w:rPr>
        <w:t>应用高活室通风橱表面监测</w:t>
      </w:r>
    </w:p>
    <w:p>
      <w:pPr>
        <w:pStyle w:val="Normal"/>
        <w:framePr w:w="3472" w:x="11779" w:y="5326"/>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Times New Roman"/>
          <w:b w:val="on"/>
          <w:color w:val="000000"/>
          <w:spacing w:val="0"/>
          <w:sz w:val="16"/>
        </w:rPr>
        <w:t>18</w:t>
      </w:r>
      <w:r>
        <w:rPr>
          <w:rFonts w:ascii="Times New Roman"/>
          <w:b w:val="on"/>
          <w:color w:val="000000"/>
          <w:spacing w:val="0"/>
          <w:sz w:val="24"/>
        </w:rPr>
        <w:t>F</w:t>
      </w:r>
      <w:r>
        <w:rPr>
          <w:rFonts w:ascii="WIDGLC+ËÎÌå" w:hAnsi="WIDGLC+ËÎÌå" w:cs="WIDGLC+ËÎÌå"/>
          <w:color w:val="000000"/>
          <w:spacing w:val="0"/>
          <w:sz w:val="24"/>
        </w:rPr>
        <w:t>应用高活室地面污染监测</w:t>
      </w:r>
    </w:p>
    <w:p>
      <w:pPr>
        <w:pStyle w:val="Normal"/>
        <w:framePr w:w="3602" w:x="2763" w:y="9154"/>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高活室高活室门把手污染监测</w:t>
      </w:r>
    </w:p>
    <w:p>
      <w:pPr>
        <w:pStyle w:val="Normal"/>
        <w:framePr w:w="3542" w:x="7340" w:y="9107"/>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高活室  </w:t>
      </w:r>
      <w:r>
        <w:rPr>
          <w:rFonts w:ascii="Times New Roman"/>
          <w:b w:val="on"/>
          <w:color w:val="000000"/>
          <w:spacing w:val="0"/>
          <w:sz w:val="16"/>
        </w:rPr>
        <w:t>18</w:t>
      </w:r>
      <w:r>
        <w:rPr>
          <w:rFonts w:ascii="Times New Roman"/>
          <w:b w:val="on"/>
          <w:color w:val="000000"/>
          <w:spacing w:val="0"/>
          <w:sz w:val="24"/>
        </w:rPr>
        <w:t>F</w:t>
      </w:r>
      <w:r>
        <w:rPr>
          <w:rFonts w:ascii="WIDGLC+ËÎÌå" w:hAnsi="WIDGLC+ËÎÌå" w:cs="WIDGLC+ËÎÌå"/>
          <w:color w:val="000000"/>
          <w:spacing w:val="0"/>
          <w:sz w:val="24"/>
        </w:rPr>
        <w:t>运输人员体表监测</w:t>
      </w:r>
    </w:p>
    <w:p>
      <w:pPr>
        <w:pStyle w:val="Normal"/>
        <w:framePr w:w="2818" w:x="11863" w:y="9107"/>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高活室  </w:t>
      </w:r>
      <w:r>
        <w:rPr>
          <w:rFonts w:ascii="Times New Roman"/>
          <w:b w:val="on"/>
          <w:color w:val="000000"/>
          <w:spacing w:val="0"/>
          <w:sz w:val="16"/>
        </w:rPr>
        <w:t>89</w:t>
      </w:r>
      <w:r>
        <w:rPr>
          <w:rFonts w:ascii="Times New Roman"/>
          <w:b w:val="on"/>
          <w:color w:val="000000"/>
          <w:spacing w:val="0"/>
          <w:sz w:val="24"/>
        </w:rPr>
        <w:t>Sr</w:t>
      </w:r>
      <w:r>
        <w:rPr>
          <w:rFonts w:ascii="WIDGLC+ËÎÌå" w:hAnsi="WIDGLC+ËÎÌå" w:cs="WIDGLC+ËÎÌå"/>
          <w:color w:val="000000"/>
          <w:spacing w:val="0"/>
          <w:sz w:val="24"/>
        </w:rPr>
        <w:t>留观室监测</w:t>
      </w:r>
    </w:p>
    <w:p>
      <w:pPr>
        <w:pStyle w:val="Normal"/>
        <w:framePr w:w="1279" w:x="5144" w:y="9633"/>
        <w:widowControl w:val="off"/>
        <w:autoSpaceDE w:val="off"/>
        <w:autoSpaceDN w:val="off"/>
        <w:spacing w:before="0" w:after="0" w:line="332" w:lineRule="exact"/>
        <w:ind w:left="0" w:right="0" w:first-line="0"/>
        <w:jc w:val="left"/>
        <w:rPr>
          <w:rFonts w:ascii="Times New Roman"/>
          <w:b w:val="on"/>
          <w:color w:val="000000"/>
          <w:spacing w:val="0"/>
          <w:sz w:val="30"/>
        </w:rPr>
      </w:pPr>
      <w:r>
        <w:rPr>
          <w:rFonts w:ascii="WIDGLC+ËÎÌå" w:hAnsi="WIDGLC+ËÎÌå" w:cs="WIDGLC+ËÎÌå"/>
          <w:color w:val="000000"/>
          <w:spacing w:val="0"/>
          <w:sz w:val="30"/>
        </w:rPr>
        <w:t xml:space="preserve">附图 </w:t>
      </w:r>
      <w:r>
        <w:rPr>
          <w:rFonts w:ascii="Times New Roman"/>
          <w:b w:val="on"/>
          <w:color w:val="000000"/>
          <w:spacing w:val="0"/>
          <w:sz w:val="30"/>
        </w:rPr>
        <w:t xml:space="preserve"> 8</w:t>
      </w:r>
    </w:p>
    <w:p>
      <w:pPr>
        <w:pStyle w:val="Normal"/>
        <w:framePr w:w="7969" w:x="6572" w:y="9643"/>
        <w:widowControl w:val="off"/>
        <w:autoSpaceDE w:val="off"/>
        <w:autoSpaceDN w:val="off"/>
        <w:spacing w:before="0" w:after="0" w:line="300"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该项目核医学科非密封放射性物质应用工作环境监测</w:t>
      </w:r>
    </w:p>
    <w:p>
      <w:pPr>
        <w:pStyle w:val="Normal"/>
        <w:framePr w:w="1893" w:x="7609" w:y="10647"/>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51</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19" w:x="13836" w:y="1067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315" w:y="1068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0" style="position:absolute;margin-left:0pt;margin-top:0pt;z-index:-203;width:841pt;height:595pt;mso-position-horizontal:absolute;mso-position-horizontal-relative:page;mso-position-vertical:absolute;mso-position-vertical-relative:page" type="#_x0000_t75">
            <v:imageData xmlns:r="http://schemas.openxmlformats.org/officeDocument/2006/relationships" r:id="rId5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5180" w:y="871"/>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5180" w:y="871"/>
        <w:widowControl w:val="off"/>
        <w:autoSpaceDE w:val="off"/>
        <w:autoSpaceDN w:val="off"/>
        <w:spacing w:before="0" w:after="0" w:line="233" w:lineRule="exact"/>
        <w:ind w:left="227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4709" w:x="2156" w:y="5169"/>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核医学科（地下车库）衰变池盖板防护</w:t>
      </w:r>
    </w:p>
    <w:p>
      <w:pPr>
        <w:pStyle w:val="Normal"/>
        <w:framePr w:w="3604" w:x="7455" w:y="5169"/>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血管造影机工作人员穿防护服</w:t>
      </w:r>
    </w:p>
    <w:p>
      <w:pPr>
        <w:pStyle w:val="Normal"/>
        <w:framePr w:w="3544" w:x="11916" w:y="5162"/>
        <w:widowControl w:val="off"/>
        <w:autoSpaceDE w:val="off"/>
        <w:autoSpaceDN w:val="off"/>
        <w:spacing w:before="0" w:after="0" w:line="266"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配置 </w:t>
      </w:r>
      <w:r>
        <w:rPr>
          <w:rFonts w:ascii="Times New Roman"/>
          <w:b w:val="on"/>
          <w:color w:val="000000"/>
          <w:spacing w:val="0"/>
          <w:sz w:val="24"/>
        </w:rPr>
        <w:t>FJ1200X</w:t>
      </w:r>
      <w:r>
        <w:rPr>
          <w:rFonts w:ascii="WIDGLC+ËÎÌå" w:hAnsi="WIDGLC+ËÎÌå" w:cs="WIDGLC+ËÎÌå"/>
          <w:color w:val="000000"/>
          <w:spacing w:val="0"/>
          <w:sz w:val="24"/>
        </w:rPr>
        <w:t>、</w:t>
      </w:r>
      <w:r>
        <w:rPr>
          <w:rFonts w:ascii="Times New Roman" w:hAnsi="Times New Roman" w:cs="Times New Roman"/>
          <w:b w:val="on"/>
          <w:color w:val="000000"/>
          <w:spacing w:val="0"/>
          <w:sz w:val="24"/>
        </w:rPr>
        <w:t>γ</w:t>
      </w:r>
      <w:r>
        <w:rPr>
          <w:rFonts w:ascii="WIDGLC+ËÎÌå" w:hAnsi="WIDGLC+ËÎÌå" w:cs="WIDGLC+ËÎÌå"/>
          <w:color w:val="000000"/>
          <w:spacing w:val="0"/>
          <w:sz w:val="24"/>
        </w:rPr>
        <w:t>辐射测量仪</w:t>
      </w:r>
    </w:p>
    <w:p>
      <w:pPr>
        <w:pStyle w:val="Normal"/>
        <w:framePr w:w="4431" w:x="2280" w:y="9070"/>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核医学科铅防护废水管道进入衰变池</w:t>
      </w:r>
    </w:p>
    <w:p>
      <w:pPr>
        <w:pStyle w:val="Normal"/>
        <w:framePr w:w="4432" w:x="7100" w:y="9070"/>
        <w:widowControl w:val="off"/>
        <w:autoSpaceDE w:val="off"/>
        <w:autoSpaceDN w:val="off"/>
        <w:spacing w:before="0" w:after="0" w:line="240"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模拟定位机房患者防护门设置警戒线</w:t>
      </w:r>
    </w:p>
    <w:p>
      <w:pPr>
        <w:pStyle w:val="Normal"/>
        <w:framePr w:w="4025" w:x="11800" w:y="9035"/>
        <w:widowControl w:val="off"/>
        <w:autoSpaceDE w:val="off"/>
        <w:autoSpaceDN w:val="off"/>
        <w:spacing w:before="0" w:after="0" w:line="294" w:lineRule="exact"/>
        <w:ind w:left="0" w:right="0" w:first-line="0"/>
        <w:jc w:val="left"/>
        <w:rPr>
          <w:rFonts w:ascii="WIDGLC+ËÎÌå" w:hAnsi="WIDGLC+ËÎÌå" w:cs="WIDGLC+ËÎÌå"/>
          <w:color w:val="000000"/>
          <w:spacing w:val="0"/>
          <w:sz w:val="24"/>
        </w:rPr>
      </w:pPr>
      <w:r>
        <w:rPr>
          <w:rFonts w:ascii="WIDGLC+ËÎÌå" w:hAnsi="WIDGLC+ËÎÌå" w:cs="WIDGLC+ËÎÌå"/>
          <w:color w:val="000000"/>
          <w:spacing w:val="0"/>
          <w:sz w:val="24"/>
        </w:rPr>
        <w:t xml:space="preserve">配置 </w:t>
      </w:r>
      <w:r>
        <w:rPr>
          <w:rFonts w:ascii="Times New Roman"/>
          <w:b w:val="on"/>
          <w:color w:val="000000"/>
          <w:spacing w:val="0"/>
          <w:sz w:val="24"/>
        </w:rPr>
        <w:t>FJ1210</w:t>
      </w:r>
      <w:r>
        <w:rPr>
          <w:rFonts w:ascii="NEVESF+Symbol" w:hAnsi="NEVESF+Symbol" w:cs="NEVESF+Symbol"/>
          <w:color w:val="000000"/>
          <w:spacing w:val="0"/>
          <w:sz w:val="24"/>
        </w:rPr>
        <w:t></w:t>
      </w:r>
      <w:r>
        <w:rPr>
          <w:rFonts w:ascii="WIDGLC+ËÎÌå" w:hAnsi="WIDGLC+ËÎÌå" w:cs="WIDGLC+ËÎÌå"/>
          <w:color w:val="000000"/>
          <w:spacing w:val="0"/>
          <w:sz w:val="24"/>
        </w:rPr>
        <w:t>、</w:t>
      </w:r>
      <w:r>
        <w:rPr>
          <w:rFonts w:ascii="NEVESF+Symbol" w:hAnsi="NEVESF+Symbol" w:cs="NEVESF+Symbol"/>
          <w:color w:val="000000"/>
          <w:spacing w:val="0"/>
          <w:sz w:val="24"/>
        </w:rPr>
        <w:t></w:t>
      </w:r>
      <w:r>
        <w:rPr>
          <w:rFonts w:ascii="WIDGLC+ËÎÌå" w:hAnsi="WIDGLC+ËÎÌå" w:cs="WIDGLC+ËÎÌå"/>
          <w:color w:val="000000"/>
          <w:spacing w:val="0"/>
          <w:sz w:val="24"/>
        </w:rPr>
        <w:t>表面污染测量仪</w:t>
      </w:r>
    </w:p>
    <w:p>
      <w:pPr>
        <w:pStyle w:val="Normal"/>
        <w:framePr w:w="1279" w:x="6726" w:y="9549"/>
        <w:widowControl w:val="off"/>
        <w:autoSpaceDE w:val="off"/>
        <w:autoSpaceDN w:val="off"/>
        <w:spacing w:before="0" w:after="0" w:line="332" w:lineRule="exact"/>
        <w:ind w:left="0" w:right="0" w:first-line="0"/>
        <w:jc w:val="left"/>
        <w:rPr>
          <w:rFonts w:ascii="Times New Roman"/>
          <w:b w:val="on"/>
          <w:color w:val="000000"/>
          <w:spacing w:val="0"/>
          <w:sz w:val="30"/>
        </w:rPr>
      </w:pPr>
      <w:r>
        <w:rPr>
          <w:rFonts w:ascii="WIDGLC+ËÎÌå" w:hAnsi="WIDGLC+ËÎÌå" w:cs="WIDGLC+ËÎÌå"/>
          <w:color w:val="000000"/>
          <w:spacing w:val="0"/>
          <w:sz w:val="30"/>
        </w:rPr>
        <w:t xml:space="preserve">附图 </w:t>
      </w:r>
      <w:r>
        <w:rPr>
          <w:rFonts w:ascii="Times New Roman"/>
          <w:b w:val="on"/>
          <w:color w:val="000000"/>
          <w:spacing w:val="0"/>
          <w:sz w:val="30"/>
        </w:rPr>
        <w:t xml:space="preserve"> 9</w:t>
      </w:r>
    </w:p>
    <w:p>
      <w:pPr>
        <w:pStyle w:val="Normal"/>
        <w:framePr w:w="4505" w:x="8305" w:y="9559"/>
        <w:widowControl w:val="off"/>
        <w:autoSpaceDE w:val="off"/>
        <w:autoSpaceDN w:val="off"/>
        <w:spacing w:before="0" w:after="0" w:line="300" w:lineRule="exact"/>
        <w:ind w:left="0" w:right="0" w:first-line="0"/>
        <w:jc w:val="left"/>
        <w:rPr>
          <w:rFonts w:ascii="WIDGLC+ËÎÌå" w:hAnsi="WIDGLC+ËÎÌå" w:cs="WIDGLC+ËÎÌå"/>
          <w:color w:val="000000"/>
          <w:spacing w:val="0"/>
          <w:sz w:val="30"/>
        </w:rPr>
      </w:pPr>
      <w:r>
        <w:rPr>
          <w:rFonts w:ascii="WIDGLC+ËÎÌå" w:hAnsi="WIDGLC+ËÎÌå" w:cs="WIDGLC+ËÎÌå"/>
          <w:color w:val="000000"/>
          <w:spacing w:val="0"/>
          <w:sz w:val="30"/>
        </w:rPr>
        <w:t>该项目辐射监测仪、防护设施</w:t>
      </w:r>
    </w:p>
    <w:p>
      <w:pPr>
        <w:pStyle w:val="Normal"/>
        <w:framePr w:w="1893" w:x="7609" w:y="10647"/>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52</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1319" w:x="13836" w:y="1067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framePr w:w="2691" w:x="1315" w:y="10682"/>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1" style="position:absolute;margin-left:0pt;margin-top:0pt;z-index:-207;width:841pt;height:595pt;mso-position-horizontal:absolute;mso-position-horizontal-relative:page;mso-position-vertical:absolute;mso-position-vertical-relative:page" type="#_x0000_t75">
            <v:imageData xmlns:r="http://schemas.openxmlformats.org/officeDocument/2006/relationships" r:id="rId5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sectPr>
          <w:pgSz w:w="16820" w:h="11900"/>
          <w:pgMar w:top="0" w:right="0" w:bottom="0" w:left="0" w:header="720" w:footer="720" w:gutter="0"/>
          <w:pgNumType w:start="1"/>
          <w:cols w:space="720" w:sep="off"/>
          <w:docGrid w:line-pitch="1"/>
        </w:sectPr>
      </w:pP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53</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2" style="position:absolute;margin-left:0pt;margin-top:0pt;z-index:-211;width:595pt;height:841pt;mso-position-horizontal:absolute;mso-position-horizontal-relative:page;mso-position-vertical:absolute;mso-position-vertical-relative:page" type="#_x0000_t75">
            <v:imageData xmlns:r="http://schemas.openxmlformats.org/officeDocument/2006/relationships" r:id="rId5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54</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3" style="position:absolute;margin-left:0pt;margin-top:0pt;z-index:-215;width:595pt;height:841pt;mso-position-horizontal:absolute;mso-position-horizontal-relative:page;mso-position-vertical:absolute;mso-position-vertical-relative:page" type="#_x0000_t75">
            <v:imageData xmlns:r="http://schemas.openxmlformats.org/officeDocument/2006/relationships" r:id="rId5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55</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4" style="position:absolute;margin-left:0pt;margin-top:0pt;z-index:-219;width:595pt;height:841pt;mso-position-horizontal:absolute;mso-position-horizontal-relative:page;mso-position-vertical:absolute;mso-position-vertical-relative:page" type="#_x0000_t75">
            <v:imageData xmlns:r="http://schemas.openxmlformats.org/officeDocument/2006/relationships" r:id="rId5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56</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5" style="position:absolute;margin-left:0pt;margin-top:0pt;z-index:-223;width:595pt;height:841pt;mso-position-horizontal:absolute;mso-position-horizontal-relative:page;mso-position-vertical:absolute;mso-position-vertical-relative:page" type="#_x0000_t75">
            <v:imageData xmlns:r="http://schemas.openxmlformats.org/officeDocument/2006/relationships" r:id="rId5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57</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6" style="position:absolute;margin-left:0pt;margin-top:0pt;z-index:-227;width:595pt;height:841pt;mso-position-horizontal:absolute;mso-position-horizontal-relative:page;mso-position-vertical:absolute;mso-position-vertical-relative:page" type="#_x0000_t75">
            <v:imageData xmlns:r="http://schemas.openxmlformats.org/officeDocument/2006/relationships" r:id="rId5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58</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7" style="position:absolute;margin-left:0pt;margin-top:0pt;z-index:-231;width:595pt;height:841pt;mso-position-horizontal:absolute;mso-position-horizontal-relative:page;mso-position-vertical:absolute;mso-position-vertical-relative:page" type="#_x0000_t75">
            <v:imageData xmlns:r="http://schemas.openxmlformats.org/officeDocument/2006/relationships" r:id="rId5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59</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8" style="position:absolute;margin-left:0pt;margin-top:0pt;z-index:-235;width:595pt;height:841pt;mso-position-horizontal:absolute;mso-position-horizontal-relative:page;mso-position-vertical:absolute;mso-position-vertical-relative:page" type="#_x0000_t75">
            <v:imageData xmlns:r="http://schemas.openxmlformats.org/officeDocument/2006/relationships" r:id="rId5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60</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9" style="position:absolute;margin-left:0pt;margin-top:0pt;z-index:-239;width:595pt;height:841pt;mso-position-horizontal:absolute;mso-position-horizontal-relative:page;mso-position-vertical:absolute;mso-position-vertical-relative:page" type="#_x0000_t75">
            <v:imageData xmlns:r="http://schemas.openxmlformats.org/officeDocument/2006/relationships" r:id="rId6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61</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0" style="position:absolute;margin-left:0pt;margin-top:0pt;z-index:-243;width:595pt;height:841pt;mso-position-horizontal:absolute;mso-position-horizontal-relative:page;mso-position-vertical:absolute;mso-position-vertical-relative:page" type="#_x0000_t75">
            <v:imageData xmlns:r="http://schemas.openxmlformats.org/officeDocument/2006/relationships" r:id="rId6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62</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1" style="position:absolute;margin-left:0pt;margin-top:0pt;z-index:-247;width:595pt;height:841pt;mso-position-horizontal:absolute;mso-position-horizontal-relative:page;mso-position-vertical:absolute;mso-position-vertical-relative:page" type="#_x0000_t75">
            <v:imageData xmlns:r="http://schemas.openxmlformats.org/officeDocument/2006/relationships" r:id="rId6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63</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2" style="position:absolute;margin-left:0pt;margin-top:0pt;z-index:-251;width:595pt;height:841pt;mso-position-horizontal:absolute;mso-position-horizontal-relative:page;mso-position-vertical:absolute;mso-position-vertical-relative:page" type="#_x0000_t75">
            <v:imageData xmlns:r="http://schemas.openxmlformats.org/officeDocument/2006/relationships" r:id="rId6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64</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3" style="position:absolute;margin-left:0pt;margin-top:0pt;z-index:-255;width:595pt;height:841pt;mso-position-horizontal:absolute;mso-position-horizontal-relative:page;mso-position-vertical:absolute;mso-position-vertical-relative:page" type="#_x0000_t75">
            <v:imageData xmlns:r="http://schemas.openxmlformats.org/officeDocument/2006/relationships" r:id="rId6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65</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4" style="position:absolute;margin-left:0pt;margin-top:0pt;z-index:-259;width:595pt;height:841pt;mso-position-horizontal:absolute;mso-position-horizontal-relative:page;mso-position-vertical:absolute;mso-position-vertical-relative:page" type="#_x0000_t75">
            <v:imageData xmlns:r="http://schemas.openxmlformats.org/officeDocument/2006/relationships" r:id="rId6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66</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5" style="position:absolute;margin-left:0pt;margin-top:0pt;z-index:-263;width:595pt;height:841pt;mso-position-horizontal:absolute;mso-position-horizontal-relative:page;mso-position-vertical:absolute;mso-position-vertical-relative:page" type="#_x0000_t75">
            <v:imageData xmlns:r="http://schemas.openxmlformats.org/officeDocument/2006/relationships" r:id="rId6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67</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6" style="position:absolute;margin-left:0pt;margin-top:0pt;z-index:-267;width:595pt;height:841pt;mso-position-horizontal:absolute;mso-position-horizontal-relative:page;mso-position-vertical:absolute;mso-position-vertical-relative:page" type="#_x0000_t75">
            <v:imageData xmlns:r="http://schemas.openxmlformats.org/officeDocument/2006/relationships" r:id="rId6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68</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7" style="position:absolute;margin-left:0pt;margin-top:0pt;z-index:-271;width:595pt;height:841pt;mso-position-horizontal:absolute;mso-position-horizontal-relative:page;mso-position-vertical:absolute;mso-position-vertical-relative:page" type="#_x0000_t75">
            <v:imageData xmlns:r="http://schemas.openxmlformats.org/officeDocument/2006/relationships" r:id="rId6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69</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8" style="position:absolute;margin-left:0pt;margin-top:0pt;z-index:-275;width:595pt;height:841pt;mso-position-horizontal:absolute;mso-position-horizontal-relative:page;mso-position-vertical:absolute;mso-position-vertical-relative:page" type="#_x0000_t75">
            <v:imageData xmlns:r="http://schemas.openxmlformats.org/officeDocument/2006/relationships" r:id="rId6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70</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9" style="position:absolute;margin-left:0pt;margin-top:0pt;z-index:-279;width:595pt;height:841pt;mso-position-horizontal:absolute;mso-position-horizontal-relative:page;mso-position-vertical:absolute;mso-position-vertical-relative:page" type="#_x0000_t75">
            <v:imageData xmlns:r="http://schemas.openxmlformats.org/officeDocument/2006/relationships" r:id="rId7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71</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0" style="position:absolute;margin-left:0pt;margin-top:0pt;z-index:-283;width:595pt;height:841pt;mso-position-horizontal:absolute;mso-position-horizontal-relative:page;mso-position-vertical:absolute;mso-position-vertical-relative:page" type="#_x0000_t75">
            <v:imageData xmlns:r="http://schemas.openxmlformats.org/officeDocument/2006/relationships" r:id="rId7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72</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1" style="position:absolute;margin-left:0pt;margin-top:0pt;z-index:-287;width:595pt;height:841pt;mso-position-horizontal:absolute;mso-position-horizontal-relative:page;mso-position-vertical:absolute;mso-position-vertical-relative:page" type="#_x0000_t75">
            <v:imageData xmlns:r="http://schemas.openxmlformats.org/officeDocument/2006/relationships" r:id="rId7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73</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2" style="position:absolute;margin-left:0pt;margin-top:0pt;z-index:-291;width:595pt;height:841pt;mso-position-horizontal:absolute;mso-position-horizontal-relative:page;mso-position-vertical:absolute;mso-position-vertical-relative:page" type="#_x0000_t75">
            <v:imageData xmlns:r="http://schemas.openxmlformats.org/officeDocument/2006/relationships" r:id="rId7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74</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3" style="position:absolute;margin-left:0pt;margin-top:0pt;z-index:-295;width:595pt;height:841pt;mso-position-horizontal:absolute;mso-position-horizontal-relative:page;mso-position-vertical:absolute;mso-position-vertical-relative:page" type="#_x0000_t75">
            <v:imageData xmlns:r="http://schemas.openxmlformats.org/officeDocument/2006/relationships" r:id="rId7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75</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4" style="position:absolute;margin-left:0pt;margin-top:0pt;z-index:-299;width:595pt;height:841pt;mso-position-horizontal:absolute;mso-position-horizontal-relative:page;mso-position-vertical:absolute;mso-position-vertical-relative:page" type="#_x0000_t75">
            <v:imageData xmlns:r="http://schemas.openxmlformats.org/officeDocument/2006/relationships" r:id="rId7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76</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5" style="position:absolute;margin-left:0pt;margin-top:0pt;z-index:-303;width:595pt;height:841pt;mso-position-horizontal:absolute;mso-position-horizontal-relative:page;mso-position-vertical:absolute;mso-position-vertical-relative:page" type="#_x0000_t75">
            <v:imageData xmlns:r="http://schemas.openxmlformats.org/officeDocument/2006/relationships" r:id="rId7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77</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6" style="position:absolute;margin-left:0pt;margin-top:0pt;z-index:-307;width:595pt;height:841pt;mso-position-horizontal:absolute;mso-position-horizontal-relative:page;mso-position-vertical:absolute;mso-position-vertical-relative:page" type="#_x0000_t75">
            <v:imageData xmlns:r="http://schemas.openxmlformats.org/officeDocument/2006/relationships" r:id="rId7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78</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7" style="position:absolute;margin-left:0pt;margin-top:0pt;z-index:-311;width:595pt;height:841pt;mso-position-horizontal:absolute;mso-position-horizontal-relative:page;mso-position-vertical:absolute;mso-position-vertical-relative:page" type="#_x0000_t75">
            <v:imageData xmlns:r="http://schemas.openxmlformats.org/officeDocument/2006/relationships" r:id="rId7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79</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8" style="position:absolute;margin-left:0pt;margin-top:0pt;z-index:-315;width:595pt;height:841pt;mso-position-horizontal:absolute;mso-position-horizontal-relative:page;mso-position-vertical:absolute;mso-position-vertical-relative:page" type="#_x0000_t75">
            <v:imageData xmlns:r="http://schemas.openxmlformats.org/officeDocument/2006/relationships" r:id="rId7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80</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9" style="position:absolute;margin-left:0pt;margin-top:0pt;z-index:-319;width:595pt;height:841pt;mso-position-horizontal:absolute;mso-position-horizontal-relative:page;mso-position-vertical:absolute;mso-position-vertical-relative:page" type="#_x0000_t75">
            <v:imageData xmlns:r="http://schemas.openxmlformats.org/officeDocument/2006/relationships" r:id="rId8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81</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0" style="position:absolute;margin-left:0pt;margin-top:0pt;z-index:-323;width:595pt;height:841pt;mso-position-horizontal:absolute;mso-position-horizontal-relative:page;mso-position-vertical:absolute;mso-position-vertical-relative:page" type="#_x0000_t75">
            <v:imageData xmlns:r="http://schemas.openxmlformats.org/officeDocument/2006/relationships" r:id="rId8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82</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1" style="position:absolute;margin-left:0pt;margin-top:0pt;z-index:-327;width:595pt;height:841pt;mso-position-horizontal:absolute;mso-position-horizontal-relative:page;mso-position-vertical:absolute;mso-position-vertical-relative:page" type="#_x0000_t75">
            <v:imageData xmlns:r="http://schemas.openxmlformats.org/officeDocument/2006/relationships" r:id="rId8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83</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2" style="position:absolute;margin-left:0pt;margin-top:0pt;z-index:-331;width:595pt;height:841pt;mso-position-horizontal:absolute;mso-position-horizontal-relative:page;mso-position-vertical:absolute;mso-position-vertical-relative:page" type="#_x0000_t75">
            <v:imageData xmlns:r="http://schemas.openxmlformats.org/officeDocument/2006/relationships" r:id="rId8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84</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3" style="position:absolute;margin-left:0pt;margin-top:0pt;z-index:-335;width:595pt;height:841pt;mso-position-horizontal:absolute;mso-position-horizontal-relative:page;mso-position-vertical:absolute;mso-position-vertical-relative:page" type="#_x0000_t75">
            <v:imageData xmlns:r="http://schemas.openxmlformats.org/officeDocument/2006/relationships" r:id="rId8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85</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4" style="position:absolute;margin-left:0pt;margin-top:0pt;z-index:-339;width:595pt;height:841pt;mso-position-horizontal:absolute;mso-position-horizontal-relative:page;mso-position-vertical:absolute;mso-position-vertical-relative:page" type="#_x0000_t75">
            <v:imageData xmlns:r="http://schemas.openxmlformats.org/officeDocument/2006/relationships" r:id="rId8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86</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5" style="position:absolute;margin-left:0pt;margin-top:0pt;z-index:-343;width:595pt;height:841pt;mso-position-horizontal:absolute;mso-position-horizontal-relative:page;mso-position-vertical:absolute;mso-position-vertical-relative:page" type="#_x0000_t75">
            <v:imageData xmlns:r="http://schemas.openxmlformats.org/officeDocument/2006/relationships" r:id="rId8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87</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6" style="position:absolute;margin-left:0pt;margin-top:0pt;z-index:-347;width:595pt;height:841pt;mso-position-horizontal:absolute;mso-position-horizontal-relative:page;mso-position-vertical:absolute;mso-position-vertical-relative:page" type="#_x0000_t75">
            <v:imageData xmlns:r="http://schemas.openxmlformats.org/officeDocument/2006/relationships" r:id="rId8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88</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7" style="position:absolute;margin-left:0pt;margin-top:0pt;z-index:-351;width:595pt;height:841pt;mso-position-horizontal:absolute;mso-position-horizontal-relative:page;mso-position-vertical:absolute;mso-position-vertical-relative:page" type="#_x0000_t75">
            <v:imageData xmlns:r="http://schemas.openxmlformats.org/officeDocument/2006/relationships" r:id="rId8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89</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8" style="position:absolute;margin-left:0pt;margin-top:0pt;z-index:-355;width:595pt;height:841pt;mso-position-horizontal:absolute;mso-position-horizontal-relative:page;mso-position-vertical:absolute;mso-position-vertical-relative:page" type="#_x0000_t75">
            <v:imageData xmlns:r="http://schemas.openxmlformats.org/officeDocument/2006/relationships" r:id="rId8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90</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9" style="position:absolute;margin-left:0pt;margin-top:0pt;z-index:-359;width:595pt;height:841pt;mso-position-horizontal:absolute;mso-position-horizontal-relative:page;mso-position-vertical:absolute;mso-position-vertical-relative:page" type="#_x0000_t75">
            <v:imageData xmlns:r="http://schemas.openxmlformats.org/officeDocument/2006/relationships" r:id="rId9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91</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0" style="position:absolute;margin-left:0pt;margin-top:0pt;z-index:-363;width:595pt;height:841pt;mso-position-horizontal:absolute;mso-position-horizontal-relative:page;mso-position-vertical:absolute;mso-position-vertical-relative:page" type="#_x0000_t75">
            <v:imageData xmlns:r="http://schemas.openxmlformats.org/officeDocument/2006/relationships" r:id="rId9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92</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1" style="position:absolute;margin-left:0pt;margin-top:0pt;z-index:-367;width:595pt;height:841pt;mso-position-horizontal:absolute;mso-position-horizontal-relative:page;mso-position-vertical:absolute;mso-position-vertical-relative:page" type="#_x0000_t75">
            <v:imageData xmlns:r="http://schemas.openxmlformats.org/officeDocument/2006/relationships" r:id="rId9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93</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2" style="position:absolute;margin-left:0pt;margin-top:0pt;z-index:-371;width:595pt;height:841pt;mso-position-horizontal:absolute;mso-position-horizontal-relative:page;mso-position-vertical:absolute;mso-position-vertical-relative:page" type="#_x0000_t75">
            <v:imageData xmlns:r="http://schemas.openxmlformats.org/officeDocument/2006/relationships" r:id="rId9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94</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3" style="position:absolute;margin-left:0pt;margin-top:0pt;z-index:-375;width:595pt;height:841pt;mso-position-horizontal:absolute;mso-position-horizontal-relative:page;mso-position-vertical:absolute;mso-position-vertical-relative:page" type="#_x0000_t75">
            <v:imageData xmlns:r="http://schemas.openxmlformats.org/officeDocument/2006/relationships" r:id="rId9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95</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4" style="position:absolute;margin-left:0pt;margin-top:0pt;z-index:-379;width:595pt;height:841pt;mso-position-horizontal:absolute;mso-position-horizontal-relative:page;mso-position-vertical:absolute;mso-position-vertical-relative:page" type="#_x0000_t75">
            <v:imageData xmlns:r="http://schemas.openxmlformats.org/officeDocument/2006/relationships" r:id="rId9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96</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5" style="position:absolute;margin-left:0pt;margin-top:0pt;z-index:-383;width:595pt;height:841pt;mso-position-horizontal:absolute;mso-position-horizontal-relative:page;mso-position-vertical:absolute;mso-position-vertical-relative:page" type="#_x0000_t75">
            <v:imageData xmlns:r="http://schemas.openxmlformats.org/officeDocument/2006/relationships" r:id="rId9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97</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6" style="position:absolute;margin-left:0pt;margin-top:0pt;z-index:-387;width:595pt;height:841pt;mso-position-horizontal:absolute;mso-position-horizontal-relative:page;mso-position-vertical:absolute;mso-position-vertical-relative:page" type="#_x0000_t75">
            <v:imageData xmlns:r="http://schemas.openxmlformats.org/officeDocument/2006/relationships" r:id="rId9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98</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7" style="position:absolute;margin-left:0pt;margin-top:0pt;z-index:-391;width:595pt;height:841pt;mso-position-horizontal:absolute;mso-position-horizontal-relative:page;mso-position-vertical:absolute;mso-position-vertical-relative:page" type="#_x0000_t75">
            <v:imageData xmlns:r="http://schemas.openxmlformats.org/officeDocument/2006/relationships" r:id="rId9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893" w:x="5257"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99</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8" style="position:absolute;margin-left:0pt;margin-top:0pt;z-index:-395;width:595pt;height:841pt;mso-position-horizontal:absolute;mso-position-horizontal-relative:page;mso-position-vertical:absolute;mso-position-vertical-relative:page" type="#_x0000_t75">
            <v:imageData xmlns:r="http://schemas.openxmlformats.org/officeDocument/2006/relationships" r:id="rId9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9" style="position:absolute;margin-left:0pt;margin-top:0pt;z-index:-399;width:595pt;height:841pt;mso-position-horizontal:absolute;mso-position-horizontal-relative:page;mso-position-vertical:absolute;mso-position-vertical-relative:page" type="#_x0000_t75">
            <v:imageData xmlns:r="http://schemas.openxmlformats.org/officeDocument/2006/relationships" r:id="rId10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101</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0" style="position:absolute;margin-left:0pt;margin-top:0pt;z-index:-403;width:595pt;height:841pt;mso-position-horizontal:absolute;mso-position-horizontal-relative:page;mso-position-vertical:absolute;mso-position-vertical-relative:page" type="#_x0000_t75">
            <v:imageData xmlns:r="http://schemas.openxmlformats.org/officeDocument/2006/relationships" r:id="rId10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102</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1" style="position:absolute;margin-left:0pt;margin-top:0pt;z-index:-407;width:595pt;height:841pt;mso-position-horizontal:absolute;mso-position-horizontal-relative:page;mso-position-vertical:absolute;mso-position-vertical-relative:page" type="#_x0000_t75">
            <v:imageData xmlns:r="http://schemas.openxmlformats.org/officeDocument/2006/relationships" r:id="rId10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103</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2" style="position:absolute;margin-left:0pt;margin-top:0pt;z-index:-411;width:595pt;height:841pt;mso-position-horizontal:absolute;mso-position-horizontal-relative:page;mso-position-vertical:absolute;mso-position-vertical-relative:page" type="#_x0000_t75">
            <v:imageData xmlns:r="http://schemas.openxmlformats.org/officeDocument/2006/relationships" r:id="rId10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104</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3" style="position:absolute;margin-left:0pt;margin-top:0pt;z-index:-415;width:595pt;height:841pt;mso-position-horizontal:absolute;mso-position-horizontal-relative:page;mso-position-vertical:absolute;mso-position-vertical-relative:page" type="#_x0000_t75">
            <v:imageData xmlns:r="http://schemas.openxmlformats.org/officeDocument/2006/relationships" r:id="rId10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105</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4" style="position:absolute;margin-left:0pt;margin-top:0pt;z-index:-419;width:595pt;height:841pt;mso-position-horizontal:absolute;mso-position-horizontal-relative:page;mso-position-vertical:absolute;mso-position-vertical-relative:page" type="#_x0000_t75">
            <v:imageData xmlns:r="http://schemas.openxmlformats.org/officeDocument/2006/relationships" r:id="rId10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106</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5" style="position:absolute;margin-left:0pt;margin-top:0pt;z-index:-423;width:595pt;height:841pt;mso-position-horizontal:absolute;mso-position-horizontal-relative:page;mso-position-vertical:absolute;mso-position-vertical-relative:page" type="#_x0000_t75">
            <v:imageData xmlns:r="http://schemas.openxmlformats.org/officeDocument/2006/relationships" r:id="rId10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107</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6" style="position:absolute;margin-left:0pt;margin-top:0pt;z-index:-427;width:595pt;height:841pt;mso-position-horizontal:absolute;mso-position-horizontal-relative:page;mso-position-vertical:absolute;mso-position-vertical-relative:page" type="#_x0000_t75">
            <v:imageData xmlns:r="http://schemas.openxmlformats.org/officeDocument/2006/relationships" r:id="rId10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108</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7" style="position:absolute;margin-left:0pt;margin-top:0pt;z-index:-431;width:595pt;height:841pt;mso-position-horizontal:absolute;mso-position-horizontal-relative:page;mso-position-vertical:absolute;mso-position-vertical-relative:page" type="#_x0000_t75">
            <v:imageData xmlns:r="http://schemas.openxmlformats.org/officeDocument/2006/relationships" r:id="rId10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109</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8" style="position:absolute;margin-left:0pt;margin-top:0pt;z-index:-435;width:595pt;height:841pt;mso-position-horizontal:absolute;mso-position-horizontal-relative:page;mso-position-vertical:absolute;mso-position-vertical-relative:page" type="#_x0000_t75">
            <v:imageData xmlns:r="http://schemas.openxmlformats.org/officeDocument/2006/relationships" r:id="rId10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110</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9" style="position:absolute;margin-left:0pt;margin-top:0pt;z-index:-439;width:595pt;height:841pt;mso-position-horizontal:absolute;mso-position-horizontal-relative:page;mso-position-vertical:absolute;mso-position-vertical-relative:page" type="#_x0000_t75">
            <v:imageData xmlns:r="http://schemas.openxmlformats.org/officeDocument/2006/relationships" r:id="rId11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111</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0" style="position:absolute;margin-left:0pt;margin-top:0pt;z-index:-443;width:595pt;height:841pt;mso-position-horizontal:absolute;mso-position-horizontal-relative:page;mso-position-vertical:absolute;mso-position-vertical-relative:page" type="#_x0000_t75">
            <v:imageData xmlns:r="http://schemas.openxmlformats.org/officeDocument/2006/relationships" r:id="rId11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112</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1" style="position:absolute;margin-left:0pt;margin-top:0pt;z-index:-447;width:595pt;height:841pt;mso-position-horizontal:absolute;mso-position-horizontal-relative:page;mso-position-vertical:absolute;mso-position-vertical-relative:page" type="#_x0000_t75">
            <v:imageData xmlns:r="http://schemas.openxmlformats.org/officeDocument/2006/relationships" r:id="rId11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113</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2" style="position:absolute;margin-left:0pt;margin-top:0pt;z-index:-451;width:595pt;height:841pt;mso-position-horizontal:absolute;mso-position-horizontal-relative:page;mso-position-vertical:absolute;mso-position-vertical-relative:page" type="#_x0000_t75">
            <v:imageData xmlns:r="http://schemas.openxmlformats.org/officeDocument/2006/relationships" r:id="rId11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114</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3" style="position:absolute;margin-left:0pt;margin-top:0pt;z-index:-455;width:595pt;height:841pt;mso-position-horizontal:absolute;mso-position-horizontal-relative:page;mso-position-vertical:absolute;mso-position-vertical-relative:page" type="#_x0000_t75">
            <v:imageData xmlns:r="http://schemas.openxmlformats.org/officeDocument/2006/relationships" r:id="rId11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115</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4" style="position:absolute;margin-left:0pt;margin-top:0pt;z-index:-459;width:595pt;height:841pt;mso-position-horizontal:absolute;mso-position-horizontal-relative:page;mso-position-vertical:absolute;mso-position-vertical-relative:page" type="#_x0000_t75">
            <v:imageData xmlns:r="http://schemas.openxmlformats.org/officeDocument/2006/relationships" r:id="rId11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116</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5" style="position:absolute;margin-left:0pt;margin-top:0pt;z-index:-463;width:595pt;height:841pt;mso-position-horizontal:absolute;mso-position-horizontal-relative:page;mso-position-vertical:absolute;mso-position-vertical-relative:page" type="#_x0000_t75">
            <v:imageData xmlns:r="http://schemas.openxmlformats.org/officeDocument/2006/relationships" r:id="rId11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117</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6" style="position:absolute;margin-left:0pt;margin-top:0pt;z-index:-467;width:595pt;height:841pt;mso-position-horizontal:absolute;mso-position-horizontal-relative:page;mso-position-vertical:absolute;mso-position-vertical-relative:page" type="#_x0000_t75">
            <v:imageData xmlns:r="http://schemas.openxmlformats.org/officeDocument/2006/relationships" r:id="rId11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118</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7" style="position:absolute;margin-left:0pt;margin-top:0pt;z-index:-471;width:595pt;height:841pt;mso-position-horizontal:absolute;mso-position-horizontal-relative:page;mso-position-vertical:absolute;mso-position-vertical-relative:page" type="#_x0000_t75">
            <v:imageData xmlns:r="http://schemas.openxmlformats.org/officeDocument/2006/relationships" r:id="rId11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119</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8" style="position:absolute;margin-left:0pt;margin-top:0pt;z-index:-475;width:595pt;height:841pt;mso-position-horizontal:absolute;mso-position-horizontal-relative:page;mso-position-vertical:absolute;mso-position-vertical-relative:page" type="#_x0000_t75">
            <v:imageData xmlns:r="http://schemas.openxmlformats.org/officeDocument/2006/relationships" r:id="rId11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120</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9" style="position:absolute;margin-left:0pt;margin-top:0pt;z-index:-479;width:595pt;height:841pt;mso-position-horizontal:absolute;mso-position-horizontal-relative:page;mso-position-vertical:absolute;mso-position-vertical-relative:page" type="#_x0000_t75">
            <v:imageData xmlns:r="http://schemas.openxmlformats.org/officeDocument/2006/relationships" r:id="rId12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121</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0" style="position:absolute;margin-left:0pt;margin-top:0pt;z-index:-483;width:595pt;height:841pt;mso-position-horizontal:absolute;mso-position-horizontal-relative:page;mso-position-vertical:absolute;mso-position-vertical-relative:page" type="#_x0000_t75">
            <v:imageData xmlns:r="http://schemas.openxmlformats.org/officeDocument/2006/relationships" r:id="rId12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122</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1" style="position:absolute;margin-left:0pt;margin-top:0pt;z-index:-487;width:595pt;height:841pt;mso-position-horizontal:absolute;mso-position-horizontal-relative:page;mso-position-vertical:absolute;mso-position-vertical-relative:page" type="#_x0000_t75">
            <v:imageData xmlns:r="http://schemas.openxmlformats.org/officeDocument/2006/relationships" r:id="rId12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123</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2" style="position:absolute;margin-left:0pt;margin-top:0pt;z-index:-491;width:595pt;height:841pt;mso-position-horizontal:absolute;mso-position-horizontal-relative:page;mso-position-vertical:absolute;mso-position-vertical-relative:page" type="#_x0000_t75">
            <v:imageData xmlns:r="http://schemas.openxmlformats.org/officeDocument/2006/relationships" r:id="rId12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124</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3" style="position:absolute;margin-left:0pt;margin-top:0pt;z-index:-495;width:595pt;height:841pt;mso-position-horizontal:absolute;mso-position-horizontal-relative:page;mso-position-vertical:absolute;mso-position-vertical-relative:page" type="#_x0000_t75">
            <v:imageData xmlns:r="http://schemas.openxmlformats.org/officeDocument/2006/relationships" r:id="rId12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125</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4" style="position:absolute;margin-left:0pt;margin-top:0pt;z-index:-499;width:595pt;height:841pt;mso-position-horizontal:absolute;mso-position-horizontal-relative:page;mso-position-vertical:absolute;mso-position-vertical-relative:page" type="#_x0000_t75">
            <v:imageData xmlns:r="http://schemas.openxmlformats.org/officeDocument/2006/relationships" r:id="rId12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126</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5" style="position:absolute;margin-left:0pt;margin-top:0pt;z-index:-503;width:595pt;height:841pt;mso-position-horizontal:absolute;mso-position-horizontal-relative:page;mso-position-vertical:absolute;mso-position-vertical-relative:page" type="#_x0000_t75">
            <v:imageData xmlns:r="http://schemas.openxmlformats.org/officeDocument/2006/relationships" r:id="rId12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127</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6" style="position:absolute;margin-left:0pt;margin-top:0pt;z-index:-507;width:595pt;height:841pt;mso-position-horizontal:absolute;mso-position-horizontal-relative:page;mso-position-vertical:absolute;mso-position-vertical-relative:page" type="#_x0000_t75">
            <v:imageData xmlns:r="http://schemas.openxmlformats.org/officeDocument/2006/relationships" r:id="rId12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128</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7" style="position:absolute;margin-left:0pt;margin-top:0pt;z-index:-511;width:595pt;height:841pt;mso-position-horizontal:absolute;mso-position-horizontal-relative:page;mso-position-vertical:absolute;mso-position-vertical-relative:page" type="#_x0000_t75">
            <v:imageData xmlns:r="http://schemas.openxmlformats.org/officeDocument/2006/relationships" r:id="rId12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129</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8" style="position:absolute;margin-left:0pt;margin-top:0pt;z-index:-515;width:595pt;height:841pt;mso-position-horizontal:absolute;mso-position-horizontal-relative:page;mso-position-vertical:absolute;mso-position-vertical-relative:page" type="#_x0000_t75">
            <v:imageData xmlns:r="http://schemas.openxmlformats.org/officeDocument/2006/relationships" r:id="rId12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130</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9" style="position:absolute;margin-left:0pt;margin-top:0pt;z-index:-519;width:595pt;height:841pt;mso-position-horizontal:absolute;mso-position-horizontal-relative:page;mso-position-vertical:absolute;mso-position-vertical-relative:page" type="#_x0000_t75">
            <v:imageData xmlns:r="http://schemas.openxmlformats.org/officeDocument/2006/relationships" r:id="rId13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131</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0" style="position:absolute;margin-left:0pt;margin-top:0pt;z-index:-523;width:595pt;height:841pt;mso-position-horizontal:absolute;mso-position-horizontal-relative:page;mso-position-vertical:absolute;mso-position-vertical-relative:page" type="#_x0000_t75">
            <v:imageData xmlns:r="http://schemas.openxmlformats.org/officeDocument/2006/relationships" r:id="rId13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132</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1" style="position:absolute;margin-left:0pt;margin-top:0pt;z-index:-527;width:595pt;height:841pt;mso-position-horizontal:absolute;mso-position-horizontal-relative:page;mso-position-vertical:absolute;mso-position-vertical-relative:page" type="#_x0000_t75">
            <v:imageData xmlns:r="http://schemas.openxmlformats.org/officeDocument/2006/relationships" r:id="rId13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452" w:x="2825" w:y="859"/>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内蒙古包钢医院射线装置及非密封放射性物质应用项目竣工环境保护验收监测报告</w:t>
      </w:r>
    </w:p>
    <w:p>
      <w:pPr>
        <w:pStyle w:val="Normal"/>
        <w:framePr w:w="7452" w:x="2825" w:y="859"/>
        <w:widowControl w:val="off"/>
        <w:autoSpaceDE w:val="off"/>
        <w:autoSpaceDN w:val="off"/>
        <w:spacing w:before="0" w:after="0" w:line="233" w:lineRule="exact"/>
        <w:ind w:left="2271"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w:t>
      </w:r>
      <w:r>
        <w:rPr>
          <w:rFonts w:ascii="Times New Roman"/>
          <w:color w:val="000000"/>
          <w:spacing w:val="0"/>
          <w:sz w:val="18"/>
        </w:rPr>
        <w:t>RH/YS-001-DL-2018</w:t>
      </w:r>
      <w:r>
        <w:rPr>
          <w:rFonts w:ascii="WIDGLC+ËÎÌå" w:hAnsi="WIDGLC+ËÎÌå" w:cs="WIDGLC+ËÎÌå"/>
          <w:color w:val="000000"/>
          <w:spacing w:val="0"/>
          <w:sz w:val="18"/>
        </w:rPr>
        <w:t>）</w:t>
      </w:r>
    </w:p>
    <w:p>
      <w:pPr>
        <w:pStyle w:val="Normal"/>
        <w:framePr w:w="1984" w:x="5211" w:y="15356"/>
        <w:widowControl w:val="off"/>
        <w:autoSpaceDE w:val="off"/>
        <w:autoSpaceDN w:val="off"/>
        <w:spacing w:before="0" w:after="0" w:line="199"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 xml:space="preserve">第  </w:t>
      </w:r>
      <w:r>
        <w:rPr>
          <w:rFonts w:ascii="Times New Roman"/>
          <w:color w:val="000000"/>
          <w:spacing w:val="0"/>
          <w:sz w:val="18"/>
        </w:rPr>
        <w:t>133</w:t>
      </w:r>
      <w:r>
        <w:rPr>
          <w:rFonts w:ascii="WIDGLC+ËÎÌå" w:hAnsi="WIDGLC+ËÎÌå" w:cs="WIDGLC+ËÎÌå"/>
          <w:color w:val="000000"/>
          <w:spacing w:val="0"/>
          <w:sz w:val="18"/>
        </w:rPr>
        <w:t xml:space="preserve">页共      </w:t>
      </w:r>
      <w:r>
        <w:rPr>
          <w:rFonts w:ascii="Times New Roman"/>
          <w:color w:val="000000"/>
          <w:spacing w:val="0"/>
          <w:sz w:val="18"/>
        </w:rPr>
        <w:t>133</w:t>
      </w:r>
      <w:r>
        <w:rPr>
          <w:rFonts w:ascii="WIDGLC+ËÎÌå" w:hAnsi="WIDGLC+ËÎÌå" w:cs="WIDGLC+ËÎÌå"/>
          <w:color w:val="000000"/>
          <w:spacing w:val="0"/>
          <w:sz w:val="18"/>
        </w:rPr>
        <w:t>页</w:t>
      </w:r>
    </w:p>
    <w:p>
      <w:pPr>
        <w:pStyle w:val="Normal"/>
        <w:framePr w:w="2691" w:x="1486" w:y="15393"/>
        <w:widowControl w:val="off"/>
        <w:autoSpaceDE w:val="off"/>
        <w:autoSpaceDN w:val="off"/>
        <w:spacing w:before="0" w:after="0" w:line="180" w:lineRule="exact"/>
        <w:ind w:left="0" w:right="0" w:first-line="0"/>
        <w:jc w:val="left"/>
        <w:rPr>
          <w:rFonts w:ascii="WIDGLC+ËÎÌå" w:hAnsi="WIDGLC+ËÎÌå" w:cs="WIDGLC+ËÎÌå"/>
          <w:color w:val="000000"/>
          <w:spacing w:val="0"/>
          <w:sz w:val="18"/>
        </w:rPr>
      </w:pPr>
      <w:r>
        <w:rPr>
          <w:rFonts w:ascii="WIDGLC+ËÎÌå" w:hAnsi="WIDGLC+ËÎÌå" w:cs="WIDGLC+ËÎÌå"/>
          <w:color w:val="000000"/>
          <w:spacing w:val="0"/>
          <w:sz w:val="18"/>
        </w:rPr>
        <w:t>内蒙古睿华环境科技有限公司</w:t>
      </w:r>
    </w:p>
    <w:p>
      <w:pPr>
        <w:pStyle w:val="Normal"/>
        <w:framePr w:w="2691" w:x="1486" w:y="15393"/>
        <w:widowControl w:val="off"/>
        <w:autoSpaceDE w:val="off"/>
        <w:autoSpaceDN w:val="off"/>
        <w:spacing w:before="0" w:after="0" w:line="218" w:lineRule="exact"/>
        <w:ind w:left="0" w:right="0" w:first-line="0"/>
        <w:jc w:val="left"/>
        <w:rPr>
          <w:rFonts w:ascii="Times New Roman"/>
          <w:color w:val="000000"/>
          <w:spacing w:val="0"/>
          <w:sz w:val="18"/>
        </w:rPr>
      </w:pPr>
      <w:r>
        <w:rPr>
          <w:rFonts w:ascii="Times New Roman"/>
          <w:color w:val="000000"/>
          <w:spacing w:val="0"/>
          <w:sz w:val="18"/>
        </w:rPr>
        <w:t>0472-2850239</w:t>
      </w:r>
    </w:p>
    <w:p>
      <w:pPr>
        <w:pStyle w:val="Normal"/>
        <w:spacing w:before="0" w:after="0" w:line="0" w:lineRule="exact"/>
        <w:ind w:left="0" w:right="0" w:first-line="0"/>
        <w:jc w:val="left"/>
        <w:rPr>
          <w:rFonts w:ascii="Arial"/>
          <w:color w:val="ff0000"/>
          <w:spacing w:val="0"/>
          <w:sz w:val="14"/>
        </w:rPr>
      </w:pPr>
      <w:r>
        <w:rPr>
          <w:noProof w:val="on"/>
        </w:rPr>
        <w:pict>
          <v:shape xmlns:v="urn:schemas-microsoft-com:vml" id="_x0000132" style="position:absolute;margin-left:0pt;margin-top:0pt;z-index:-531;width:595pt;height:841pt;mso-position-horizontal:absolute;mso-position-horizontal-relative:page;mso-position-vertical:absolute;mso-position-vertical-relative:page" type="#_x0000_t75">
            <v:imageData xmlns:r="http://schemas.openxmlformats.org/officeDocument/2006/relationships" r:id="rId133"/>
          </v:shape>
        </w:pict>
      </w:r>
      <w:r>
        <w:rPr>
          <w:rFonts w:ascii="Arial"/>
          <w:color w:val="ff0000"/>
          <w:spacing w:val="0"/>
          <w:sz w:val="14"/>
        </w:rPr>
      </w:r>
    </w:p>
    <w:sectPr>
      <w:pgSz w:w="11900" w:h="16820"/>
      <w:pgMar w:top="0" w:right="0" w:bottom="0" w:left="0" w:header="720" w:footer="720" w:gutter="0"/>
      <w:pgNumType w:start="1"/>
      <w:cols w:space="720" w:sep="off"/>
      <w:docGrid w:line-pitch="1"/>
    </w:sectPr>
  </w:body>
</w:document>
</file>

<file path=word/fontTable.xml><?xml version="1.0" encoding="utf-8"?>
<w:fonts xmlns:w="http://schemas.openxmlformats.org/wordprocessingml/2006/main">
  <w:defaultFonts w:hintType="default" w:ascii="Calibri" w:h-ansi="Calibri" w:fareast="Calibri"/>
  <w:font w:name="Times New Roman">
    <w:panose-1>"02020603050405020304"</w:panose-1>
    <w:charset>
      <w:val>"cc"</w:val>
    </w:charset>
    <w:family>"Roman"</w:family>
    <w:notTrueType w:val="off"/>
    <w:pitch>"variable"</w:pitch>
    <w:sig w:usb0="01010101" w:usb1="01010101" w:usb2="01010101" w:usb3="01010101" w:csb0="01010101" w:csb1="01010101"/>
  </w:font>
  <w:font w:name="Symbol">
    <w:panose-1>"05050102010706020507"</w:panose-1>
    <w:charset>
      <w:val>"02"</w:val>
    </w:charset>
    <w:family>"Roman"</w:family>
    <w:notTrueType w:val="off"/>
    <w:pitch>"variable"</w:pitch>
    <w:sig w:usb0="01010101" w:usb1="01010101" w:usb2="01010101" w:usb3="01010101" w:csb0="01010101" w:csb1="01010101"/>
  </w:font>
  <w:font w:name="Arial">
    <w:panose-1>"020b0604020202020204"</w:panose-1>
    <w:charset>
      <w:val>"cc"</w:val>
    </w:charset>
    <w:family>"Swiss"</w:family>
    <w:notTrueType w:val="off"/>
    <w:pitch>"variable"</w:pitch>
    <w:sig w:usb0="01010101" w:usb1="01010101" w:usb2="01010101" w:usb3="01010101" w:csb0="01010101" w:csb1="01010101"/>
  </w:font>
  <w:font w:name="Calibri">
    <w:panose-1>"020f0502020204030204"</w:panose-1>
    <w:charset>
      <w:val>"cc"</w:val>
    </w:charset>
    <w:family>"Swiss"</w:family>
    <w:notTrueType w:val="off"/>
    <w:pitch>"variable"</w:pitch>
    <w:sig w:usb0="01010101" w:usb1="01010101" w:usb2="01010101" w:usb3="01010101" w:csb0="01010101" w:csb1="01010101"/>
  </w:font>
  <w:font w:name="Cambria Math">
    <w:panose-1>"02040503050406030204"</w:panose-1>
    <w:charset>
      <w:val>"cc"</w:val>
    </w:charset>
    <w:family>"Roman"</w:family>
    <w:notTrueType w:val="off"/>
    <w:pitch>"variable"</w:pitch>
    <w:sig w:usb0="01010101" w:usb1="01010101" w:usb2="01010101" w:usb3="01010101" w:csb0="01010101" w:csb1="01010101"/>
  </w:font>
  <w:font w:name="WIDGLC+ËÎÌå">
    <w:panose-1>"02010600030101010101"</w:panose-1>
    <w:charset>
      <w:val>"01"</w:val>
    </w:charset>
    <w:family>"Auto"</w:family>
    <w:notTrueType w:val="off"/>
    <w:pitch>"variable"</w:pitch>
    <w:sig w:usb0="01010101" w:usb1="01010101" w:usb2="01010101" w:usb3="01010101" w:csb0="01010101" w:csb1="01010101"/>
    <w:embedRegular xmlns:r="http://schemas.openxmlformats.org/officeDocument/2006/relationships" r:id="rId1" w:fontKey="{9b4e57af-0000-0000-0000-000000000000}"/>
  </w:font>
  <w:font w:name="WBOQKI+ËÎÌå">
    <w:panose-1>"02010600030101010101"</w:panose-1>
    <w:charset>
      <w:val>"01"</w:val>
    </w:charset>
    <w:family>"Auto"</w:family>
    <w:notTrueType w:val="off"/>
    <w:pitch>"variable"</w:pitch>
    <w:sig w:usb0="01010101" w:usb1="01010101" w:usb2="01010101" w:usb3="01010101" w:csb0="01010101" w:csb1="01010101"/>
    <w:embedRegular xmlns:r="http://schemas.openxmlformats.org/officeDocument/2006/relationships" r:id="rId2" w:fontKey="{50f77c33-0000-0000-0000-000000000000}"/>
  </w:font>
  <w:font w:name="NEVESF+Symbol">
    <w:panose-1>"05050102010706020507"</w:panose-1>
    <w:charset>
      <w:val>"01"</w:val>
    </w:charset>
    <w:family>"Auto"</w:family>
    <w:notTrueType w:val="off"/>
    <w:pitch>"variable"</w:pitch>
    <w:sig w:usb0="01010101" w:usb1="01010101" w:usb2="01010101" w:usb3="01010101" w:csb0="01010101" w:csb1="01010101"/>
    <w:embedRegular xmlns:r="http://schemas.openxmlformats.org/officeDocument/2006/relationships" r:id="rId3" w:fontKey="{5137ab2f-0000-0000-0000-000000000000}"/>
  </w:font>
  <w:font w:name="NCUQAR+ºÚÌå">
    <w:panose-1>"02010609060101010101"</w:panose-1>
    <w:charset>
      <w:val>"01"</w:val>
    </w:charset>
    <w:family>"Modern"</w:family>
    <w:notTrueType w:val="off"/>
    <w:pitch>"variable"</w:pitch>
    <w:sig w:usb0="01010101" w:usb1="01010101" w:usb2="01010101" w:usb3="01010101" w:csb0="01010101" w:csb1="01010101"/>
    <w:embedRegular xmlns:r="http://schemas.openxmlformats.org/officeDocument/2006/relationships" r:id="rId4" w:fontKey="{4181a4ba-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latentStyle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pStyle w:val="Normal"/>
      <w:spacing w:before="120" w:after="240"/>
      <w:jc w:val="both"/>
    </w:pPr>
    <w:rPr>
      <w:sz w:val="22"/>
      <w:sz-cs w:val="22"/>
      <w:lang w:val="ru-RU" w:fareast="en-US" w:bidi="ar-SA"/>
    </w:rPr>
  </w:style>
  <w:style w:type="character" w:styleId="DefaultParagraphFont" w:default="on">
    <w:name w:val="Default Paragraph Font"/>
    <w:next w:val="DefaultParagraphFont"/>
    <w:link w:val="Normal"/>
    <w:semiHidden w:val="on"/>
  </w:style>
  <w:style w:type="table" w:styleId="TableNormal" w:default="on">
    <w:name w:val="Table Normal"/>
    <w:next w:val="TableNormal"/>
    <w:link w:val="Normal"/>
    <w:semiHidden w:val="on"/>
    <w:pPr>
      <w:pStyle w:val="TableNormal"/>
    </w:pPr>
    <w:tblPr>
      <w:tblInd w:w="0" w:type="dxa"/>
      <w:tblLayout>"Fixed"</w:tblLayout>
      <w:tblCellMar>
        <w:top w:w="0" w:type="dxa"/>
        <w:left w:w="108" w:type="dxa"/>
        <w:bottom w:w="0" w:type="dxa"/>
        <w:right w:w="0" w:type="dxa"/>
      </w:tblCellMar>
    </w:tblPr>
  </w:style>
  <w:style w:type="list" w:styleId="NoList" w:default="on">
    <w:name w:val="No List"/>
    <w:next w:val="NoList"/>
    <w:link w:val="Normal"/>
    <w:semiHidden w:val="on"/>
    <w:pPr>
      <w:pStyle w:val="NoLi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image" Target="media/image115.jpeg" /><Relationship Id="rId116" Type="http://schemas.openxmlformats.org/officeDocument/2006/relationships/image" Target="media/image116.jpeg" /><Relationship Id="rId117" Type="http://schemas.openxmlformats.org/officeDocument/2006/relationships/image" Target="media/image117.jpeg" /><Relationship Id="rId118" Type="http://schemas.openxmlformats.org/officeDocument/2006/relationships/image" Target="media/image118.jpeg" /><Relationship Id="rId119" Type="http://schemas.openxmlformats.org/officeDocument/2006/relationships/image" Target="media/image119.jpeg" /><Relationship Id="rId12" Type="http://schemas.openxmlformats.org/officeDocument/2006/relationships/image" Target="media/image12.jpeg" /><Relationship Id="rId120" Type="http://schemas.openxmlformats.org/officeDocument/2006/relationships/image" Target="media/image120.jpeg" /><Relationship Id="rId121" Type="http://schemas.openxmlformats.org/officeDocument/2006/relationships/image" Target="media/image121.jpeg" /><Relationship Id="rId122" Type="http://schemas.openxmlformats.org/officeDocument/2006/relationships/image" Target="media/image122.jpeg" /><Relationship Id="rId123" Type="http://schemas.openxmlformats.org/officeDocument/2006/relationships/image" Target="media/image123.jpeg" /><Relationship Id="rId124" Type="http://schemas.openxmlformats.org/officeDocument/2006/relationships/image" Target="media/image124.jpeg" /><Relationship Id="rId125" Type="http://schemas.openxmlformats.org/officeDocument/2006/relationships/image" Target="media/image125.jpeg" /><Relationship Id="rId126" Type="http://schemas.openxmlformats.org/officeDocument/2006/relationships/image" Target="media/image126.jpeg" /><Relationship Id="rId127" Type="http://schemas.openxmlformats.org/officeDocument/2006/relationships/image" Target="media/image127.jpeg" /><Relationship Id="rId128" Type="http://schemas.openxmlformats.org/officeDocument/2006/relationships/image" Target="media/image128.jpeg" /><Relationship Id="rId129" Type="http://schemas.openxmlformats.org/officeDocument/2006/relationships/image" Target="media/image129.jpeg" /><Relationship Id="rId13" Type="http://schemas.openxmlformats.org/officeDocument/2006/relationships/image" Target="media/image13.jpeg" /><Relationship Id="rId130" Type="http://schemas.openxmlformats.org/officeDocument/2006/relationships/image" Target="media/image130.jpeg" /><Relationship Id="rId131" Type="http://schemas.openxmlformats.org/officeDocument/2006/relationships/image" Target="media/image131.jpeg" /><Relationship Id="rId132" Type="http://schemas.openxmlformats.org/officeDocument/2006/relationships/image" Target="media/image132.jpeg" /><Relationship Id="rId133" Type="http://schemas.openxmlformats.org/officeDocument/2006/relationships/image" Target="media/image133.jpeg" /><Relationship Id="rId134" Type="http://schemas.openxmlformats.org/officeDocument/2006/relationships/styles" Target="styles.xml" /><Relationship Id="rId135" Type="http://schemas.openxmlformats.org/officeDocument/2006/relationships/fontTable" Target="fontTable.xml" /><Relationship Id="rId136" Type="http://schemas.openxmlformats.org/officeDocument/2006/relationships/settings" Target="settings.xml" /><Relationship Id="rId137" Type="http://schemas.openxmlformats.org/officeDocument/2006/relationships/webSettings" Target="webSettings.xml"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docProps/app.xml><?xml version="1.0" encoding="utf-8"?>
<Properties xmlns="http://schemas.openxmlformats.org/officeDocument/2006/extended-properties">
  <Template>Normal</Template>
  <TotalTime>3</TotalTime>
  <Pages>133</Pages>
  <Words>5760</Words>
  <Characters>37752</Characters>
  <Application>Aspose</Application>
  <DocSecurity>0</DocSecurity>
  <Lines>2739</Lines>
  <Paragraphs>2739</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39956</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2018-06-08T15:11:26+08:00</dcterms:created>
  <dcterms:modified xmlns:xsi="http://www.w3.org/2001/XMLSchema-instance" xmlns:dcterms="http://purl.org/dc/terms/" xsi:type="dcterms:W3CDTF">2018-06-08T15:11:26+08:00</dcterms:modified>
</coreProperties>
</file>