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11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593"/>
        <w:gridCol w:w="4003"/>
        <w:gridCol w:w="408"/>
        <w:gridCol w:w="12"/>
        <w:gridCol w:w="1560"/>
        <w:gridCol w:w="12"/>
        <w:gridCol w:w="86"/>
        <w:gridCol w:w="574"/>
        <w:gridCol w:w="672"/>
        <w:gridCol w:w="1461"/>
      </w:tblGrid>
      <w:tr w:rsidR="003424D8" w:rsidTr="00A424F0">
        <w:trPr>
          <w:trHeight w:val="79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国家开发银行生源地信用助学贷款申请表</w:t>
            </w:r>
          </w:p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8"/>
              </w:rPr>
              <w:t>（此申请表为样表，真正申请表需在开行在线系统里填写相关内容后导出打印。导出申请表填写的相关内容要符合本表相应栏目要求，核对每项信息是否与说明一致。如不一致请重新在开行系统在修改相关信息，重新打印本表）</w:t>
            </w:r>
          </w:p>
        </w:tc>
      </w:tr>
      <w:tr w:rsidR="003424D8" w:rsidTr="00A424F0">
        <w:trPr>
          <w:trHeight w:val="27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内蒙古自治区包头市青山区</w:t>
            </w:r>
          </w:p>
        </w:tc>
      </w:tr>
      <w:tr w:rsidR="003424D8" w:rsidTr="00A424F0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学生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身份证号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3424D8" w:rsidTr="00A424F0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入学前户籍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tabs>
                <w:tab w:val="left" w:pos="4199"/>
              </w:tabs>
              <w:ind w:rightChars="-56" w:right="-118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（填写户口本上户籍信息）</w:t>
            </w:r>
          </w:p>
        </w:tc>
      </w:tr>
      <w:tr w:rsidR="003424D8" w:rsidTr="00A424F0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毕业中学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8" w:rsidRDefault="003424D8" w:rsidP="00A424F0">
            <w:pPr>
              <w:rPr>
                <w:color w:val="FF0000"/>
              </w:rPr>
            </w:pPr>
            <w:r>
              <w:rPr>
                <w:rFonts w:ascii="宋体" w:cs="宋体" w:hint="eastAsia"/>
                <w:color w:val="FF0000"/>
                <w:kern w:val="0"/>
              </w:rPr>
              <w:t>(</w:t>
            </w:r>
            <w:r>
              <w:rPr>
                <w:rFonts w:hint="eastAsia"/>
                <w:color w:val="FF0000"/>
              </w:rPr>
              <w:t>填写就读普通高中名称</w:t>
            </w:r>
            <w:r>
              <w:rPr>
                <w:rFonts w:ascii="宋体" w:cs="宋体" w:hint="eastAsia"/>
                <w:color w:val="FF0000"/>
                <w:kern w:val="0"/>
              </w:rPr>
              <w:t>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color w:val="FF0000"/>
                <w:kern w:val="0"/>
                <w:sz w:val="20"/>
              </w:rPr>
              <w:t>（填写本人常用电话，方便贷后管理）</w:t>
            </w:r>
          </w:p>
        </w:tc>
      </w:tr>
      <w:tr w:rsidR="003424D8" w:rsidTr="00A424F0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QQ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color w:val="FF0000"/>
                <w:kern w:val="0"/>
                <w:sz w:val="20"/>
              </w:rPr>
              <w:t>（填写本人常用</w:t>
            </w:r>
            <w:r>
              <w:rPr>
                <w:rFonts w:ascii="宋体" w:cs="宋体"/>
                <w:color w:val="FF0000"/>
                <w:kern w:val="0"/>
                <w:sz w:val="20"/>
              </w:rPr>
              <w:t>QQ</w:t>
            </w:r>
            <w:r>
              <w:rPr>
                <w:rFonts w:ascii="宋体" w:cs="宋体" w:hint="eastAsia"/>
                <w:color w:val="FF0000"/>
                <w:kern w:val="0"/>
                <w:sz w:val="20"/>
              </w:rPr>
              <w:t>号，方便贷后管理）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微信号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color w:val="FF0000"/>
                <w:kern w:val="0"/>
              </w:rPr>
            </w:pPr>
            <w:r>
              <w:rPr>
                <w:rFonts w:ascii="宋体" w:cs="宋体" w:hint="eastAsia"/>
                <w:color w:val="FF0000"/>
                <w:kern w:val="0"/>
                <w:sz w:val="20"/>
              </w:rPr>
              <w:t>（填写本人常用微信号，方便贷后管理）</w:t>
            </w:r>
          </w:p>
        </w:tc>
      </w:tr>
      <w:tr w:rsidR="003424D8" w:rsidTr="00A424F0">
        <w:trPr>
          <w:trHeight w:val="6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共同借款人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与学生关系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3424D8" w:rsidTr="00A424F0">
        <w:trPr>
          <w:trHeight w:val="6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身份证号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手机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FF0000"/>
                <w:kern w:val="0"/>
                <w:sz w:val="20"/>
              </w:rPr>
              <w:t>（填写本人常用电话，方便贷后管理）</w:t>
            </w:r>
          </w:p>
        </w:tc>
      </w:tr>
      <w:tr w:rsidR="003424D8" w:rsidTr="00A424F0">
        <w:trPr>
          <w:trHeight w:val="6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居住地址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（填写实际居住地地址，具体到门栋号）</w:t>
            </w:r>
          </w:p>
        </w:tc>
      </w:tr>
      <w:tr w:rsidR="003424D8" w:rsidTr="00A424F0">
        <w:trPr>
          <w:trHeight w:val="6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就学信息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高校名称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填写录取通知书上高校名称或学生证上高校名称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□研究生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□大学本科</w:t>
            </w:r>
          </w:p>
          <w:p w:rsidR="003424D8" w:rsidRDefault="003424D8" w:rsidP="00A424F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□大学专科</w:t>
            </w:r>
          </w:p>
        </w:tc>
      </w:tr>
      <w:tr w:rsidR="003424D8" w:rsidTr="00A424F0">
        <w:trPr>
          <w:trHeight w:val="6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入学年份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</w:rPr>
              <w:t>(</w:t>
            </w:r>
            <w:r>
              <w:rPr>
                <w:rFonts w:hint="eastAsia"/>
                <w:color w:val="FF0000"/>
                <w:sz w:val="20"/>
              </w:rPr>
              <w:t>入学年份和学制要核实好，填写错误会影响还款金额的测算与还款时间的确定</w:t>
            </w:r>
            <w:r>
              <w:rPr>
                <w:rFonts w:hint="eastAsia"/>
                <w:color w:val="FF0000"/>
                <w:sz w:val="20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学制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ind w:firstLineChars="50" w:firstLine="10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</w:rPr>
              <w:t>(</w:t>
            </w:r>
            <w:r>
              <w:rPr>
                <w:rFonts w:hint="eastAsia"/>
                <w:color w:val="FF0000"/>
                <w:sz w:val="20"/>
              </w:rPr>
              <w:t>学制要核实好，填写错误会影响还款金额的测算与还款时间的确定</w:t>
            </w:r>
            <w:r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3424D8" w:rsidTr="00A424F0">
        <w:trPr>
          <w:trHeight w:val="6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申请及确认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是否首次贷款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□是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□否</w:t>
            </w:r>
          </w:p>
        </w:tc>
      </w:tr>
      <w:tr w:rsidR="003424D8" w:rsidTr="00A424F0">
        <w:trPr>
          <w:trHeight w:val="5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本次申贷金额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（贷款金额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=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学生所在高校的学费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住宿费，本科生上限12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000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元，研究生上线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000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元。）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本次申贷期限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4D8" w:rsidRDefault="003424D8" w:rsidP="00A424F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（统一填写：</w:t>
            </w: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>11</w:t>
            </w: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年）</w:t>
            </w:r>
          </w:p>
        </w:tc>
      </w:tr>
      <w:tr w:rsidR="003424D8" w:rsidTr="00A424F0">
        <w:trPr>
          <w:trHeight w:val="130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签字确认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24D8" w:rsidRDefault="003424D8" w:rsidP="00A424F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本人保证上述信息属实，申请国家开发银行生源地信用助学贷款是本人真实意愿的体现。</w:t>
            </w:r>
          </w:p>
          <w:p w:rsidR="003424D8" w:rsidRDefault="003424D8" w:rsidP="00A424F0">
            <w:pPr>
              <w:rPr>
                <w:color w:val="FF000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8"/>
              </w:rPr>
              <w:t>(</w:t>
            </w:r>
            <w:r>
              <w:rPr>
                <w:rFonts w:hint="eastAsia"/>
                <w:color w:val="FF0000"/>
                <w:sz w:val="20"/>
              </w:rPr>
              <w:t>学生一定要核实内容的真实性，确认无误后签字确认，如签字确认后信息有误，导致无法办理贷款，结果自负。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8"/>
              </w:rPr>
              <w:t>)</w:t>
            </w:r>
          </w:p>
        </w:tc>
      </w:tr>
      <w:tr w:rsidR="003424D8" w:rsidTr="00A424F0">
        <w:trPr>
          <w:trHeight w:val="5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4D8" w:rsidRDefault="003424D8" w:rsidP="00A424F0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签字确认：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3424D8" w:rsidTr="00A424F0">
        <w:trPr>
          <w:trHeight w:val="28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填表说明：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申请办理国家开发银行生源地信用助学贷款的学生需要填写本表。</w:t>
            </w: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4D8" w:rsidRDefault="003424D8" w:rsidP="00A424F0">
            <w:pPr>
              <w:widowControl/>
              <w:ind w:left="1050" w:hangingChars="500" w:hanging="1050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2.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请申请人妥善保管《借款合同》和助学贷款受理证明，并请高校老师在当年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10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10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日前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通过国家开发银行助学贷款信息管理系统录入电子回执。</w:t>
            </w: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3.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贷款审批、资金划付及本息偿还等情况请登录学生在线服务系统查看：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www.csls.cdb.com.cn</w:t>
            </w: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学生在读期间利息由财政全额补贴。</w:t>
            </w: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毕业后，每年的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日以及到期最后一年的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日为还款日，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遇节假日不顺延。</w:t>
            </w: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“诚信”是人生路上最宝贵的基石，是您未来职业生涯里最耀眼的名片。为了不让自己的个人</w:t>
            </w: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信用记录留下污点，请您按时还款，履行约定。</w:t>
            </w: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4D8" w:rsidRDefault="003424D8" w:rsidP="00A424F0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7.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如有疑问，欢迎拨打国家开发银行助学贷款咨询热线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95593</w:t>
            </w:r>
          </w:p>
        </w:tc>
      </w:tr>
      <w:tr w:rsidR="003424D8" w:rsidTr="00A424F0">
        <w:trPr>
          <w:trHeight w:val="28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24D8" w:rsidRDefault="003424D8" w:rsidP="00A424F0">
            <w:pPr>
              <w:widowControl/>
              <w:ind w:firstLineChars="600" w:firstLine="1260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（咨询时间：工作日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</w:rPr>
              <w:t>17:30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</w:tbl>
    <w:p w:rsidR="00240E30" w:rsidRPr="003424D8" w:rsidRDefault="003424D8" w:rsidP="003424D8">
      <w:pPr>
        <w:widowControl/>
        <w:jc w:val="left"/>
      </w:pPr>
      <w:r>
        <w:rPr>
          <w:rFonts w:ascii="仿宋_GB2312" w:eastAsia="仿宋_GB2312" w:hAnsi="宋体" w:hint="eastAsia"/>
          <w:sz w:val="32"/>
          <w:szCs w:val="32"/>
        </w:rPr>
        <w:t>附件一：</w:t>
      </w:r>
      <w:bookmarkStart w:id="0" w:name="_GoBack"/>
      <w:bookmarkEnd w:id="0"/>
    </w:p>
    <w:sectPr w:rsidR="00240E30" w:rsidRPr="00342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9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65" w:rsidRDefault="00AA2E65" w:rsidP="003424D8">
      <w:r>
        <w:separator/>
      </w:r>
    </w:p>
  </w:endnote>
  <w:endnote w:type="continuationSeparator" w:id="0">
    <w:p w:rsidR="00AA2E65" w:rsidRDefault="00AA2E65" w:rsidP="0034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8" w:rsidRDefault="003424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8" w:rsidRDefault="003424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8" w:rsidRDefault="00342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65" w:rsidRDefault="00AA2E65" w:rsidP="003424D8">
      <w:r>
        <w:separator/>
      </w:r>
    </w:p>
  </w:footnote>
  <w:footnote w:type="continuationSeparator" w:id="0">
    <w:p w:rsidR="00AA2E65" w:rsidRDefault="00AA2E65" w:rsidP="0034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8" w:rsidRDefault="003424D8" w:rsidP="003424D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8" w:rsidRDefault="003424D8" w:rsidP="003424D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8" w:rsidRDefault="00342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2FA1"/>
    <w:multiLevelType w:val="multilevel"/>
    <w:tmpl w:val="43152FA1"/>
    <w:lvl w:ilvl="0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ascii="宋体" w:hAnsi="宋体"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20"/>
      </w:pPr>
    </w:lvl>
    <w:lvl w:ilvl="3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>
      <w:start w:val="1"/>
      <w:numFmt w:val="lowerLetter"/>
      <w:lvlText w:val="%5)"/>
      <w:lvlJc w:val="left"/>
      <w:pPr>
        <w:tabs>
          <w:tab w:val="num" w:pos="2393"/>
        </w:tabs>
        <w:ind w:left="2393" w:hanging="420"/>
      </w:pPr>
    </w:lvl>
    <w:lvl w:ilvl="5">
      <w:start w:val="1"/>
      <w:numFmt w:val="lowerRoman"/>
      <w:lvlText w:val="%6."/>
      <w:lvlJc w:val="right"/>
      <w:pPr>
        <w:tabs>
          <w:tab w:val="num" w:pos="2813"/>
        </w:tabs>
        <w:ind w:left="2813" w:hanging="420"/>
      </w:pPr>
    </w:lvl>
    <w:lvl w:ilvl="6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>
      <w:start w:val="1"/>
      <w:numFmt w:val="lowerLetter"/>
      <w:lvlText w:val="%8)"/>
      <w:lvlJc w:val="left"/>
      <w:pPr>
        <w:tabs>
          <w:tab w:val="num" w:pos="3653"/>
        </w:tabs>
        <w:ind w:left="3653" w:hanging="420"/>
      </w:pPr>
    </w:lvl>
    <w:lvl w:ilvl="8">
      <w:start w:val="1"/>
      <w:numFmt w:val="lowerRoman"/>
      <w:lvlText w:val="%9."/>
      <w:lvlJc w:val="right"/>
      <w:pPr>
        <w:tabs>
          <w:tab w:val="num" w:pos="4073"/>
        </w:tabs>
        <w:ind w:left="40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B2"/>
    <w:rsid w:val="002800B2"/>
    <w:rsid w:val="003424D8"/>
    <w:rsid w:val="0068411C"/>
    <w:rsid w:val="00AA2E65"/>
    <w:rsid w:val="00B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2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42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424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2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424D8"/>
    <w:rPr>
      <w:sz w:val="18"/>
      <w:szCs w:val="18"/>
    </w:rPr>
  </w:style>
  <w:style w:type="paragraph" w:styleId="a0">
    <w:name w:val="Body Text"/>
    <w:basedOn w:val="a"/>
    <w:link w:val="Char1"/>
    <w:qFormat/>
    <w:rsid w:val="003424D8"/>
    <w:pPr>
      <w:spacing w:after="120"/>
    </w:pPr>
  </w:style>
  <w:style w:type="character" w:customStyle="1" w:styleId="Char1">
    <w:name w:val="正文文本 Char"/>
    <w:basedOn w:val="a1"/>
    <w:link w:val="a0"/>
    <w:rsid w:val="003424D8"/>
    <w:rPr>
      <w:rFonts w:ascii="Times New Roman" w:eastAsia="宋体" w:hAnsi="Times New Roman" w:cs="Times New Roman"/>
      <w:szCs w:val="24"/>
    </w:rPr>
  </w:style>
  <w:style w:type="character" w:styleId="a6">
    <w:name w:val="Hyperlink"/>
    <w:rsid w:val="00342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2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42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424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2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424D8"/>
    <w:rPr>
      <w:sz w:val="18"/>
      <w:szCs w:val="18"/>
    </w:rPr>
  </w:style>
  <w:style w:type="paragraph" w:styleId="a0">
    <w:name w:val="Body Text"/>
    <w:basedOn w:val="a"/>
    <w:link w:val="Char1"/>
    <w:qFormat/>
    <w:rsid w:val="003424D8"/>
    <w:pPr>
      <w:spacing w:after="120"/>
    </w:pPr>
  </w:style>
  <w:style w:type="character" w:customStyle="1" w:styleId="Char1">
    <w:name w:val="正文文本 Char"/>
    <w:basedOn w:val="a1"/>
    <w:link w:val="a0"/>
    <w:rsid w:val="003424D8"/>
    <w:rPr>
      <w:rFonts w:ascii="Times New Roman" w:eastAsia="宋体" w:hAnsi="Times New Roman" w:cs="Times New Roman"/>
      <w:szCs w:val="24"/>
    </w:rPr>
  </w:style>
  <w:style w:type="character" w:styleId="a6">
    <w:name w:val="Hyperlink"/>
    <w:rsid w:val="00342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2023-07-24T03:33:00Z</dcterms:created>
  <dcterms:modified xsi:type="dcterms:W3CDTF">2023-07-24T03:39:00Z</dcterms:modified>
</cp:coreProperties>
</file>